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272EE" w14:textId="77777777" w:rsidR="001B6524" w:rsidRDefault="001B6524">
      <w:pPr>
        <w:pStyle w:val="Brdtext"/>
        <w:rPr>
          <w:rFonts w:ascii="Times New Roman"/>
          <w:sz w:val="20"/>
        </w:rPr>
      </w:pPr>
    </w:p>
    <w:p w14:paraId="531FF27F" w14:textId="77777777" w:rsidR="001B6524" w:rsidRDefault="001B6524">
      <w:pPr>
        <w:pStyle w:val="Brdtext"/>
        <w:rPr>
          <w:rFonts w:ascii="Times New Roman"/>
          <w:sz w:val="20"/>
        </w:rPr>
      </w:pPr>
    </w:p>
    <w:p w14:paraId="0BA6CA68" w14:textId="77777777" w:rsidR="001B6524" w:rsidRDefault="001B6524">
      <w:pPr>
        <w:pStyle w:val="Brdtext"/>
        <w:rPr>
          <w:rFonts w:ascii="Times New Roman"/>
          <w:sz w:val="20"/>
        </w:rPr>
      </w:pPr>
    </w:p>
    <w:p w14:paraId="18AFAA36" w14:textId="77777777" w:rsidR="001B6524" w:rsidRDefault="001B6524">
      <w:pPr>
        <w:pStyle w:val="Brdtext"/>
        <w:rPr>
          <w:rFonts w:ascii="Times New Roman"/>
          <w:sz w:val="20"/>
        </w:rPr>
      </w:pPr>
    </w:p>
    <w:p w14:paraId="26219676" w14:textId="77777777" w:rsidR="001B6524" w:rsidRDefault="001B6524">
      <w:pPr>
        <w:pStyle w:val="Brdtext"/>
        <w:rPr>
          <w:rFonts w:ascii="Times New Roman"/>
          <w:sz w:val="20"/>
        </w:rPr>
      </w:pPr>
    </w:p>
    <w:p w14:paraId="7195F339" w14:textId="77777777" w:rsidR="001B6524" w:rsidRDefault="001B6524">
      <w:pPr>
        <w:pStyle w:val="Brdtext"/>
        <w:rPr>
          <w:rFonts w:ascii="Times New Roman"/>
          <w:sz w:val="20"/>
        </w:rPr>
      </w:pPr>
    </w:p>
    <w:p w14:paraId="20A0C10D" w14:textId="77777777" w:rsidR="001B6524" w:rsidRDefault="001B6524">
      <w:pPr>
        <w:pStyle w:val="Brdtext"/>
        <w:rPr>
          <w:rFonts w:ascii="Times New Roman"/>
          <w:sz w:val="20"/>
        </w:rPr>
      </w:pPr>
    </w:p>
    <w:p w14:paraId="521AE690" w14:textId="77777777" w:rsidR="001B6524" w:rsidRDefault="001B6524">
      <w:pPr>
        <w:pStyle w:val="Brdtext"/>
        <w:rPr>
          <w:rFonts w:ascii="Times New Roman"/>
          <w:sz w:val="20"/>
        </w:rPr>
      </w:pPr>
    </w:p>
    <w:p w14:paraId="6D0C1028" w14:textId="77777777" w:rsidR="001B6524" w:rsidRDefault="001B6524">
      <w:pPr>
        <w:pStyle w:val="Brdtext"/>
        <w:rPr>
          <w:rFonts w:ascii="Times New Roman"/>
          <w:sz w:val="20"/>
        </w:rPr>
      </w:pPr>
    </w:p>
    <w:p w14:paraId="02D4B350" w14:textId="77777777" w:rsidR="001B6524" w:rsidRDefault="001B6524">
      <w:pPr>
        <w:pStyle w:val="Brdtext"/>
        <w:rPr>
          <w:rFonts w:ascii="Times New Roman"/>
          <w:sz w:val="20"/>
        </w:rPr>
      </w:pPr>
    </w:p>
    <w:p w14:paraId="34EFC361" w14:textId="77777777" w:rsidR="001B6524" w:rsidRDefault="001B6524">
      <w:pPr>
        <w:pStyle w:val="Brdtext"/>
        <w:rPr>
          <w:rFonts w:ascii="Times New Roman"/>
          <w:sz w:val="20"/>
        </w:rPr>
      </w:pPr>
    </w:p>
    <w:p w14:paraId="6D27265F" w14:textId="77777777" w:rsidR="001B6524" w:rsidRDefault="001B6524">
      <w:pPr>
        <w:pStyle w:val="Brdtext"/>
        <w:rPr>
          <w:rFonts w:ascii="Times New Roman"/>
          <w:sz w:val="20"/>
        </w:rPr>
      </w:pPr>
    </w:p>
    <w:p w14:paraId="11F7FBF5" w14:textId="77777777" w:rsidR="001B6524" w:rsidRDefault="001B6524">
      <w:pPr>
        <w:pStyle w:val="Brdtext"/>
        <w:rPr>
          <w:rFonts w:ascii="Times New Roman"/>
          <w:sz w:val="20"/>
        </w:rPr>
      </w:pPr>
    </w:p>
    <w:p w14:paraId="718999C7" w14:textId="77777777" w:rsidR="001B6524" w:rsidRDefault="001B6524">
      <w:pPr>
        <w:pStyle w:val="Brdtext"/>
        <w:rPr>
          <w:rFonts w:ascii="Times New Roman"/>
          <w:sz w:val="20"/>
        </w:rPr>
      </w:pPr>
    </w:p>
    <w:p w14:paraId="46DD54D7" w14:textId="77777777" w:rsidR="001B6524" w:rsidRDefault="001B6524">
      <w:pPr>
        <w:pStyle w:val="Brdtext"/>
        <w:rPr>
          <w:rFonts w:ascii="Times New Roman"/>
          <w:sz w:val="20"/>
        </w:rPr>
      </w:pPr>
    </w:p>
    <w:p w14:paraId="340C8529" w14:textId="77777777" w:rsidR="001B6524" w:rsidRDefault="000A1CAC">
      <w:pPr>
        <w:pStyle w:val="Rubrik"/>
      </w:pPr>
      <w:r>
        <w:rPr>
          <w:spacing w:val="-2"/>
        </w:rPr>
        <w:t>Avropsvägledning</w:t>
      </w:r>
    </w:p>
    <w:p w14:paraId="5F5D538E" w14:textId="2001F926" w:rsidR="001B6524" w:rsidRDefault="000A1CAC">
      <w:pPr>
        <w:pStyle w:val="Rubrik1"/>
        <w:spacing w:before="215"/>
        <w:ind w:left="2255" w:right="2416" w:firstLine="0"/>
        <w:jc w:val="center"/>
        <w:rPr>
          <w:spacing w:val="-2"/>
        </w:rPr>
      </w:pPr>
      <w:bookmarkStart w:id="0" w:name="_Toc147987908"/>
      <w:r>
        <w:rPr>
          <w:spacing w:val="-2"/>
        </w:rPr>
        <w:t>Ramavtal</w:t>
      </w:r>
      <w:r>
        <w:rPr>
          <w:spacing w:val="1"/>
        </w:rPr>
        <w:t xml:space="preserve"> </w:t>
      </w:r>
      <w:r>
        <w:rPr>
          <w:spacing w:val="-2"/>
        </w:rPr>
        <w:t>för</w:t>
      </w:r>
      <w:r>
        <w:rPr>
          <w:spacing w:val="5"/>
        </w:rPr>
        <w:t xml:space="preserve"> </w:t>
      </w:r>
      <w:r w:rsidR="00221281" w:rsidRPr="00221281">
        <w:rPr>
          <w:spacing w:val="-2"/>
        </w:rPr>
        <w:t>Gransknings- och rådgivningstjänster 2022</w:t>
      </w:r>
      <w:r w:rsidR="003130C8">
        <w:rPr>
          <w:spacing w:val="-2"/>
        </w:rPr>
        <w:t>-2</w:t>
      </w:r>
      <w:bookmarkEnd w:id="0"/>
    </w:p>
    <w:p w14:paraId="29F9E091" w14:textId="7677B0D6" w:rsidR="00583285" w:rsidRPr="00E04C6E" w:rsidRDefault="00583285">
      <w:pPr>
        <w:pStyle w:val="Rubrik1"/>
        <w:spacing w:before="215"/>
        <w:ind w:left="2255" w:right="2416" w:firstLine="0"/>
        <w:jc w:val="center"/>
        <w:rPr>
          <w:sz w:val="36"/>
          <w:szCs w:val="36"/>
          <w:u w:val="single"/>
        </w:rPr>
      </w:pPr>
      <w:bookmarkStart w:id="1" w:name="_Toc147987909"/>
      <w:r w:rsidRPr="00E04C6E">
        <w:rPr>
          <w:spacing w:val="-2"/>
          <w:sz w:val="36"/>
          <w:szCs w:val="36"/>
          <w:u w:val="single"/>
        </w:rPr>
        <w:t>Miljöuppföljning</w:t>
      </w:r>
      <w:bookmarkEnd w:id="1"/>
    </w:p>
    <w:p w14:paraId="1A5B4A60" w14:textId="33521390" w:rsidR="001B6524" w:rsidRDefault="000A1CAC">
      <w:pPr>
        <w:spacing w:before="189"/>
        <w:ind w:left="2255" w:right="2412"/>
        <w:jc w:val="center"/>
        <w:rPr>
          <w:sz w:val="24"/>
        </w:rPr>
      </w:pPr>
      <w:r>
        <w:rPr>
          <w:sz w:val="24"/>
        </w:rPr>
        <w:t>Projektnummer</w:t>
      </w:r>
      <w:r>
        <w:rPr>
          <w:spacing w:val="-8"/>
          <w:sz w:val="24"/>
        </w:rPr>
        <w:t xml:space="preserve"> </w:t>
      </w:r>
      <w:r>
        <w:rPr>
          <w:spacing w:val="-4"/>
          <w:sz w:val="24"/>
        </w:rPr>
        <w:t>105</w:t>
      </w:r>
      <w:r w:rsidR="00221281">
        <w:rPr>
          <w:spacing w:val="-4"/>
          <w:sz w:val="24"/>
        </w:rPr>
        <w:t>68</w:t>
      </w:r>
      <w:r w:rsidR="003130C8">
        <w:rPr>
          <w:spacing w:val="-4"/>
          <w:sz w:val="24"/>
        </w:rPr>
        <w:t>1</w:t>
      </w:r>
    </w:p>
    <w:p w14:paraId="3B410BE8" w14:textId="77777777" w:rsidR="001B6524" w:rsidRDefault="001B6524">
      <w:pPr>
        <w:pStyle w:val="Brdtext"/>
        <w:rPr>
          <w:sz w:val="20"/>
        </w:rPr>
      </w:pPr>
    </w:p>
    <w:p w14:paraId="4972A49D" w14:textId="77777777" w:rsidR="001B6524" w:rsidRDefault="001B6524">
      <w:pPr>
        <w:pStyle w:val="Brdtext"/>
        <w:rPr>
          <w:sz w:val="20"/>
        </w:rPr>
      </w:pPr>
    </w:p>
    <w:p w14:paraId="4E21F300" w14:textId="533ECB89" w:rsidR="001B6524" w:rsidRDefault="001B6524">
      <w:pPr>
        <w:pStyle w:val="Brdtext"/>
        <w:spacing w:before="1"/>
        <w:rPr>
          <w:sz w:val="12"/>
        </w:rPr>
      </w:pPr>
    </w:p>
    <w:p w14:paraId="07742A49" w14:textId="77777777" w:rsidR="001B6524" w:rsidRDefault="001B6524">
      <w:pPr>
        <w:rPr>
          <w:sz w:val="12"/>
        </w:rPr>
        <w:sectPr w:rsidR="001B6524" w:rsidSect="007166D9">
          <w:headerReference w:type="default" r:id="rId8"/>
          <w:type w:val="continuous"/>
          <w:pgSz w:w="16838" w:h="23811" w:code="8"/>
          <w:pgMar w:top="1360" w:right="1140" w:bottom="280" w:left="1300" w:header="564" w:footer="0" w:gutter="0"/>
          <w:pgNumType w:start="1"/>
          <w:cols w:space="720"/>
          <w:docGrid w:linePitch="299"/>
        </w:sectPr>
      </w:pPr>
    </w:p>
    <w:sdt>
      <w:sdtPr>
        <w:rPr>
          <w:rFonts w:ascii="Corbel" w:eastAsia="Corbel" w:hAnsi="Corbel" w:cs="Corbel"/>
          <w:color w:val="auto"/>
          <w:sz w:val="22"/>
          <w:szCs w:val="22"/>
          <w:lang w:eastAsia="en-US"/>
        </w:rPr>
        <w:id w:val="-874230123"/>
        <w:docPartObj>
          <w:docPartGallery w:val="Table of Contents"/>
          <w:docPartUnique/>
        </w:docPartObj>
      </w:sdtPr>
      <w:sdtEndPr>
        <w:rPr>
          <w:b/>
          <w:bCs/>
        </w:rPr>
      </w:sdtEndPr>
      <w:sdtContent>
        <w:p w14:paraId="61171BD8" w14:textId="686FA256" w:rsidR="00B17A45" w:rsidRDefault="00B17A45">
          <w:pPr>
            <w:pStyle w:val="Innehllsfrteckningsrubrik"/>
          </w:pPr>
          <w:r>
            <w:t>Innehållsförteckning</w:t>
          </w:r>
        </w:p>
        <w:p w14:paraId="3060F0B7" w14:textId="442D95E1" w:rsidR="00C94E19" w:rsidRDefault="00B17A45">
          <w:pPr>
            <w:pStyle w:val="Innehll1"/>
            <w:tabs>
              <w:tab w:val="right" w:leader="dot" w:pos="9460"/>
            </w:tabs>
            <w:rPr>
              <w:rFonts w:asciiTheme="minorHAnsi" w:eastAsiaTheme="minorEastAsia" w:hAnsiTheme="minorHAnsi" w:cstheme="minorBidi"/>
              <w:noProof/>
              <w:kern w:val="2"/>
              <w:lang w:eastAsia="sv-SE"/>
              <w14:ligatures w14:val="standardContextual"/>
            </w:rPr>
          </w:pPr>
          <w:r>
            <w:fldChar w:fldCharType="begin"/>
          </w:r>
          <w:r>
            <w:instrText xml:space="preserve"> TOC \o "1-3" \h \z \u </w:instrText>
          </w:r>
          <w:r>
            <w:fldChar w:fldCharType="separate"/>
          </w:r>
          <w:hyperlink w:anchor="_Toc147987908" w:history="1">
            <w:r w:rsidR="00C94E19" w:rsidRPr="00CB2D8A">
              <w:rPr>
                <w:rStyle w:val="Hyperlnk"/>
                <w:noProof/>
                <w:spacing w:val="-2"/>
              </w:rPr>
              <w:t>Ramavtal</w:t>
            </w:r>
            <w:r w:rsidR="00C94E19" w:rsidRPr="00CB2D8A">
              <w:rPr>
                <w:rStyle w:val="Hyperlnk"/>
                <w:noProof/>
                <w:spacing w:val="1"/>
              </w:rPr>
              <w:t xml:space="preserve"> </w:t>
            </w:r>
            <w:r w:rsidR="00C94E19" w:rsidRPr="00CB2D8A">
              <w:rPr>
                <w:rStyle w:val="Hyperlnk"/>
                <w:noProof/>
                <w:spacing w:val="-2"/>
              </w:rPr>
              <w:t>för</w:t>
            </w:r>
            <w:r w:rsidR="00C94E19" w:rsidRPr="00CB2D8A">
              <w:rPr>
                <w:rStyle w:val="Hyperlnk"/>
                <w:noProof/>
                <w:spacing w:val="5"/>
              </w:rPr>
              <w:t xml:space="preserve"> </w:t>
            </w:r>
            <w:r w:rsidR="00C94E19" w:rsidRPr="00CB2D8A">
              <w:rPr>
                <w:rStyle w:val="Hyperlnk"/>
                <w:noProof/>
                <w:spacing w:val="-2"/>
              </w:rPr>
              <w:t>Gransknings- och rådgivningstjänster 2022-2</w:t>
            </w:r>
            <w:r w:rsidR="00C94E19">
              <w:rPr>
                <w:noProof/>
                <w:webHidden/>
              </w:rPr>
              <w:tab/>
            </w:r>
            <w:r w:rsidR="00C94E19">
              <w:rPr>
                <w:noProof/>
                <w:webHidden/>
              </w:rPr>
              <w:fldChar w:fldCharType="begin"/>
            </w:r>
            <w:r w:rsidR="00C94E19">
              <w:rPr>
                <w:noProof/>
                <w:webHidden/>
              </w:rPr>
              <w:instrText xml:space="preserve"> PAGEREF _Toc147987908 \h </w:instrText>
            </w:r>
            <w:r w:rsidR="00C94E19">
              <w:rPr>
                <w:noProof/>
                <w:webHidden/>
              </w:rPr>
            </w:r>
            <w:r w:rsidR="00C94E19">
              <w:rPr>
                <w:noProof/>
                <w:webHidden/>
              </w:rPr>
              <w:fldChar w:fldCharType="separate"/>
            </w:r>
            <w:r w:rsidR="00C94E19">
              <w:rPr>
                <w:noProof/>
                <w:webHidden/>
              </w:rPr>
              <w:t>1</w:t>
            </w:r>
            <w:r w:rsidR="00C94E19">
              <w:rPr>
                <w:noProof/>
                <w:webHidden/>
              </w:rPr>
              <w:fldChar w:fldCharType="end"/>
            </w:r>
          </w:hyperlink>
        </w:p>
        <w:p w14:paraId="11FF7653" w14:textId="05C3C969" w:rsidR="00C94E19" w:rsidRDefault="009A4B4E">
          <w:pPr>
            <w:pStyle w:val="Innehll1"/>
            <w:tabs>
              <w:tab w:val="right" w:leader="dot" w:pos="9460"/>
            </w:tabs>
            <w:rPr>
              <w:rFonts w:asciiTheme="minorHAnsi" w:eastAsiaTheme="minorEastAsia" w:hAnsiTheme="minorHAnsi" w:cstheme="minorBidi"/>
              <w:noProof/>
              <w:kern w:val="2"/>
              <w:lang w:eastAsia="sv-SE"/>
              <w14:ligatures w14:val="standardContextual"/>
            </w:rPr>
          </w:pPr>
          <w:hyperlink w:anchor="_Toc147987909" w:history="1">
            <w:r w:rsidR="00C94E19" w:rsidRPr="00CB2D8A">
              <w:rPr>
                <w:rStyle w:val="Hyperlnk"/>
                <w:noProof/>
                <w:spacing w:val="-2"/>
              </w:rPr>
              <w:t>Miljöuppföljning</w:t>
            </w:r>
            <w:r w:rsidR="00C94E19">
              <w:rPr>
                <w:noProof/>
                <w:webHidden/>
              </w:rPr>
              <w:tab/>
            </w:r>
            <w:r w:rsidR="00C94E19">
              <w:rPr>
                <w:noProof/>
                <w:webHidden/>
              </w:rPr>
              <w:fldChar w:fldCharType="begin"/>
            </w:r>
            <w:r w:rsidR="00C94E19">
              <w:rPr>
                <w:noProof/>
                <w:webHidden/>
              </w:rPr>
              <w:instrText xml:space="preserve"> PAGEREF _Toc147987909 \h </w:instrText>
            </w:r>
            <w:r w:rsidR="00C94E19">
              <w:rPr>
                <w:noProof/>
                <w:webHidden/>
              </w:rPr>
            </w:r>
            <w:r w:rsidR="00C94E19">
              <w:rPr>
                <w:noProof/>
                <w:webHidden/>
              </w:rPr>
              <w:fldChar w:fldCharType="separate"/>
            </w:r>
            <w:r w:rsidR="00C94E19">
              <w:rPr>
                <w:noProof/>
                <w:webHidden/>
              </w:rPr>
              <w:t>1</w:t>
            </w:r>
            <w:r w:rsidR="00C94E19">
              <w:rPr>
                <w:noProof/>
                <w:webHidden/>
              </w:rPr>
              <w:fldChar w:fldCharType="end"/>
            </w:r>
          </w:hyperlink>
        </w:p>
        <w:p w14:paraId="106AF977" w14:textId="024A2F4E" w:rsidR="00C94E19" w:rsidRDefault="009A4B4E">
          <w:pPr>
            <w:pStyle w:val="Innehll1"/>
            <w:tabs>
              <w:tab w:val="right" w:leader="dot" w:pos="9460"/>
            </w:tabs>
            <w:rPr>
              <w:rFonts w:asciiTheme="minorHAnsi" w:eastAsiaTheme="minorEastAsia" w:hAnsiTheme="minorHAnsi" w:cstheme="minorBidi"/>
              <w:noProof/>
              <w:kern w:val="2"/>
              <w:lang w:eastAsia="sv-SE"/>
              <w14:ligatures w14:val="standardContextual"/>
            </w:rPr>
          </w:pPr>
          <w:hyperlink w:anchor="_Toc147987910" w:history="1">
            <w:r w:rsidR="00C94E19" w:rsidRPr="00CB2D8A">
              <w:rPr>
                <w:rStyle w:val="Hyperlnk"/>
                <w:noProof/>
                <w:w w:val="99"/>
              </w:rPr>
              <w:t>1</w:t>
            </w:r>
            <w:r w:rsidR="00C94E19">
              <w:rPr>
                <w:rFonts w:asciiTheme="minorHAnsi" w:eastAsiaTheme="minorEastAsia" w:hAnsiTheme="minorHAnsi" w:cstheme="minorBidi"/>
                <w:noProof/>
                <w:kern w:val="2"/>
                <w:lang w:eastAsia="sv-SE"/>
                <w14:ligatures w14:val="standardContextual"/>
              </w:rPr>
              <w:tab/>
            </w:r>
            <w:r w:rsidR="00C94E19" w:rsidRPr="00CB2D8A">
              <w:rPr>
                <w:rStyle w:val="Hyperlnk"/>
                <w:noProof/>
                <w:spacing w:val="-2"/>
              </w:rPr>
              <w:t>Inledning</w:t>
            </w:r>
            <w:r w:rsidR="00C94E19">
              <w:rPr>
                <w:noProof/>
                <w:webHidden/>
              </w:rPr>
              <w:tab/>
            </w:r>
            <w:r w:rsidR="00C94E19">
              <w:rPr>
                <w:noProof/>
                <w:webHidden/>
              </w:rPr>
              <w:fldChar w:fldCharType="begin"/>
            </w:r>
            <w:r w:rsidR="00C94E19">
              <w:rPr>
                <w:noProof/>
                <w:webHidden/>
              </w:rPr>
              <w:instrText xml:space="preserve"> PAGEREF _Toc147987910 \h </w:instrText>
            </w:r>
            <w:r w:rsidR="00C94E19">
              <w:rPr>
                <w:noProof/>
                <w:webHidden/>
              </w:rPr>
            </w:r>
            <w:r w:rsidR="00C94E19">
              <w:rPr>
                <w:noProof/>
                <w:webHidden/>
              </w:rPr>
              <w:fldChar w:fldCharType="separate"/>
            </w:r>
            <w:r w:rsidR="00C94E19">
              <w:rPr>
                <w:noProof/>
                <w:webHidden/>
              </w:rPr>
              <w:t>3</w:t>
            </w:r>
            <w:r w:rsidR="00C94E19">
              <w:rPr>
                <w:noProof/>
                <w:webHidden/>
              </w:rPr>
              <w:fldChar w:fldCharType="end"/>
            </w:r>
          </w:hyperlink>
        </w:p>
        <w:p w14:paraId="72F0FD41" w14:textId="1240591D" w:rsidR="00C94E19" w:rsidRDefault="009A4B4E">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7987911" w:history="1">
            <w:r w:rsidR="00C94E19" w:rsidRPr="00CB2D8A">
              <w:rPr>
                <w:rStyle w:val="Hyperlnk"/>
                <w:noProof/>
              </w:rPr>
              <w:t>1.1 Syfte och mål med ramavtalet</w:t>
            </w:r>
            <w:r w:rsidR="00C94E19">
              <w:rPr>
                <w:noProof/>
                <w:webHidden/>
              </w:rPr>
              <w:tab/>
            </w:r>
            <w:r w:rsidR="00C94E19">
              <w:rPr>
                <w:noProof/>
                <w:webHidden/>
              </w:rPr>
              <w:fldChar w:fldCharType="begin"/>
            </w:r>
            <w:r w:rsidR="00C94E19">
              <w:rPr>
                <w:noProof/>
                <w:webHidden/>
              </w:rPr>
              <w:instrText xml:space="preserve"> PAGEREF _Toc147987911 \h </w:instrText>
            </w:r>
            <w:r w:rsidR="00C94E19">
              <w:rPr>
                <w:noProof/>
                <w:webHidden/>
              </w:rPr>
            </w:r>
            <w:r w:rsidR="00C94E19">
              <w:rPr>
                <w:noProof/>
                <w:webHidden/>
              </w:rPr>
              <w:fldChar w:fldCharType="separate"/>
            </w:r>
            <w:r w:rsidR="00C94E19">
              <w:rPr>
                <w:noProof/>
                <w:webHidden/>
              </w:rPr>
              <w:t>3</w:t>
            </w:r>
            <w:r w:rsidR="00C94E19">
              <w:rPr>
                <w:noProof/>
                <w:webHidden/>
              </w:rPr>
              <w:fldChar w:fldCharType="end"/>
            </w:r>
          </w:hyperlink>
        </w:p>
        <w:p w14:paraId="22309B34" w14:textId="4226D90A" w:rsidR="00C94E19" w:rsidRDefault="009A4B4E">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7987912" w:history="1">
            <w:r w:rsidR="00C94E19" w:rsidRPr="00CB2D8A">
              <w:rPr>
                <w:rStyle w:val="Hyperlnk"/>
                <w:noProof/>
              </w:rPr>
              <w:t>1.2 Vilka kan använda ramavtalet</w:t>
            </w:r>
            <w:r w:rsidR="00C94E19">
              <w:rPr>
                <w:noProof/>
                <w:webHidden/>
              </w:rPr>
              <w:tab/>
            </w:r>
            <w:r w:rsidR="00C94E19">
              <w:rPr>
                <w:noProof/>
                <w:webHidden/>
              </w:rPr>
              <w:fldChar w:fldCharType="begin"/>
            </w:r>
            <w:r w:rsidR="00C94E19">
              <w:rPr>
                <w:noProof/>
                <w:webHidden/>
              </w:rPr>
              <w:instrText xml:space="preserve"> PAGEREF _Toc147987912 \h </w:instrText>
            </w:r>
            <w:r w:rsidR="00C94E19">
              <w:rPr>
                <w:noProof/>
                <w:webHidden/>
              </w:rPr>
            </w:r>
            <w:r w:rsidR="00C94E19">
              <w:rPr>
                <w:noProof/>
                <w:webHidden/>
              </w:rPr>
              <w:fldChar w:fldCharType="separate"/>
            </w:r>
            <w:r w:rsidR="00C94E19">
              <w:rPr>
                <w:noProof/>
                <w:webHidden/>
              </w:rPr>
              <w:t>3</w:t>
            </w:r>
            <w:r w:rsidR="00C94E19">
              <w:rPr>
                <w:noProof/>
                <w:webHidden/>
              </w:rPr>
              <w:fldChar w:fldCharType="end"/>
            </w:r>
          </w:hyperlink>
        </w:p>
        <w:p w14:paraId="3DBEE5A5" w14:textId="47D17AD0" w:rsidR="00C94E19" w:rsidRDefault="009A4B4E">
          <w:pPr>
            <w:pStyle w:val="Innehll1"/>
            <w:tabs>
              <w:tab w:val="right" w:leader="dot" w:pos="9460"/>
            </w:tabs>
            <w:rPr>
              <w:rFonts w:asciiTheme="minorHAnsi" w:eastAsiaTheme="minorEastAsia" w:hAnsiTheme="minorHAnsi" w:cstheme="minorBidi"/>
              <w:noProof/>
              <w:kern w:val="2"/>
              <w:lang w:eastAsia="sv-SE"/>
              <w14:ligatures w14:val="standardContextual"/>
            </w:rPr>
          </w:pPr>
          <w:hyperlink w:anchor="_Toc147987913" w:history="1">
            <w:r w:rsidR="00C94E19" w:rsidRPr="00CB2D8A">
              <w:rPr>
                <w:rStyle w:val="Hyperlnk"/>
                <w:noProof/>
                <w:w w:val="99"/>
              </w:rPr>
              <w:t>2</w:t>
            </w:r>
            <w:r w:rsidR="00C94E19">
              <w:rPr>
                <w:rFonts w:asciiTheme="minorHAnsi" w:eastAsiaTheme="minorEastAsia" w:hAnsiTheme="minorHAnsi" w:cstheme="minorBidi"/>
                <w:noProof/>
                <w:kern w:val="2"/>
                <w:lang w:eastAsia="sv-SE"/>
                <w14:ligatures w14:val="standardContextual"/>
              </w:rPr>
              <w:tab/>
            </w:r>
            <w:r w:rsidR="00C94E19" w:rsidRPr="00CB2D8A">
              <w:rPr>
                <w:rStyle w:val="Hyperlnk"/>
                <w:noProof/>
                <w:spacing w:val="-2"/>
              </w:rPr>
              <w:t>Kort om omfattning</w:t>
            </w:r>
            <w:r w:rsidR="00C94E19">
              <w:rPr>
                <w:noProof/>
                <w:webHidden/>
              </w:rPr>
              <w:tab/>
            </w:r>
            <w:r w:rsidR="00C94E19">
              <w:rPr>
                <w:noProof/>
                <w:webHidden/>
              </w:rPr>
              <w:fldChar w:fldCharType="begin"/>
            </w:r>
            <w:r w:rsidR="00C94E19">
              <w:rPr>
                <w:noProof/>
                <w:webHidden/>
              </w:rPr>
              <w:instrText xml:space="preserve"> PAGEREF _Toc147987913 \h </w:instrText>
            </w:r>
            <w:r w:rsidR="00C94E19">
              <w:rPr>
                <w:noProof/>
                <w:webHidden/>
              </w:rPr>
            </w:r>
            <w:r w:rsidR="00C94E19">
              <w:rPr>
                <w:noProof/>
                <w:webHidden/>
              </w:rPr>
              <w:fldChar w:fldCharType="separate"/>
            </w:r>
            <w:r w:rsidR="00C94E19">
              <w:rPr>
                <w:noProof/>
                <w:webHidden/>
              </w:rPr>
              <w:t>3</w:t>
            </w:r>
            <w:r w:rsidR="00C94E19">
              <w:rPr>
                <w:noProof/>
                <w:webHidden/>
              </w:rPr>
              <w:fldChar w:fldCharType="end"/>
            </w:r>
          </w:hyperlink>
        </w:p>
        <w:p w14:paraId="5F7CB6EB" w14:textId="11516E65" w:rsidR="00C94E19" w:rsidRDefault="009A4B4E">
          <w:pPr>
            <w:pStyle w:val="Innehll1"/>
            <w:tabs>
              <w:tab w:val="right" w:leader="dot" w:pos="9460"/>
            </w:tabs>
            <w:rPr>
              <w:rFonts w:asciiTheme="minorHAnsi" w:eastAsiaTheme="minorEastAsia" w:hAnsiTheme="minorHAnsi" w:cstheme="minorBidi"/>
              <w:noProof/>
              <w:kern w:val="2"/>
              <w:lang w:eastAsia="sv-SE"/>
              <w14:ligatures w14:val="standardContextual"/>
            </w:rPr>
          </w:pPr>
          <w:hyperlink w:anchor="_Toc147987914" w:history="1">
            <w:r w:rsidR="00C94E19" w:rsidRPr="00CB2D8A">
              <w:rPr>
                <w:rStyle w:val="Hyperlnk"/>
                <w:noProof/>
                <w:w w:val="99"/>
              </w:rPr>
              <w:t>3</w:t>
            </w:r>
            <w:r w:rsidR="00C94E19">
              <w:rPr>
                <w:rFonts w:asciiTheme="minorHAnsi" w:eastAsiaTheme="minorEastAsia" w:hAnsiTheme="minorHAnsi" w:cstheme="minorBidi"/>
                <w:noProof/>
                <w:kern w:val="2"/>
                <w:lang w:eastAsia="sv-SE"/>
                <w14:ligatures w14:val="standardContextual"/>
              </w:rPr>
              <w:tab/>
            </w:r>
            <w:r w:rsidR="00C94E19" w:rsidRPr="00CB2D8A">
              <w:rPr>
                <w:rStyle w:val="Hyperlnk"/>
                <w:noProof/>
                <w:spacing w:val="-2"/>
              </w:rPr>
              <w:t>Tjänster</w:t>
            </w:r>
            <w:r w:rsidR="00C94E19">
              <w:rPr>
                <w:noProof/>
                <w:webHidden/>
              </w:rPr>
              <w:tab/>
            </w:r>
            <w:r w:rsidR="00C94E19">
              <w:rPr>
                <w:noProof/>
                <w:webHidden/>
              </w:rPr>
              <w:fldChar w:fldCharType="begin"/>
            </w:r>
            <w:r w:rsidR="00C94E19">
              <w:rPr>
                <w:noProof/>
                <w:webHidden/>
              </w:rPr>
              <w:instrText xml:space="preserve"> PAGEREF _Toc147987914 \h </w:instrText>
            </w:r>
            <w:r w:rsidR="00C94E19">
              <w:rPr>
                <w:noProof/>
                <w:webHidden/>
              </w:rPr>
            </w:r>
            <w:r w:rsidR="00C94E19">
              <w:rPr>
                <w:noProof/>
                <w:webHidden/>
              </w:rPr>
              <w:fldChar w:fldCharType="separate"/>
            </w:r>
            <w:r w:rsidR="00C94E19">
              <w:rPr>
                <w:noProof/>
                <w:webHidden/>
              </w:rPr>
              <w:t>3</w:t>
            </w:r>
            <w:r w:rsidR="00C94E19">
              <w:rPr>
                <w:noProof/>
                <w:webHidden/>
              </w:rPr>
              <w:fldChar w:fldCharType="end"/>
            </w:r>
          </w:hyperlink>
        </w:p>
        <w:p w14:paraId="4E823641" w14:textId="535FC5CD" w:rsidR="00C94E19" w:rsidRDefault="009A4B4E">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7987915" w:history="1">
            <w:r w:rsidR="00C94E19" w:rsidRPr="00CB2D8A">
              <w:rPr>
                <w:rStyle w:val="Hyperlnk"/>
                <w:noProof/>
              </w:rPr>
              <w:t>3.1 Ramavtalsleverantörer</w:t>
            </w:r>
            <w:r w:rsidR="00C94E19">
              <w:rPr>
                <w:noProof/>
                <w:webHidden/>
              </w:rPr>
              <w:tab/>
            </w:r>
            <w:r w:rsidR="00C94E19">
              <w:rPr>
                <w:noProof/>
                <w:webHidden/>
              </w:rPr>
              <w:fldChar w:fldCharType="begin"/>
            </w:r>
            <w:r w:rsidR="00C94E19">
              <w:rPr>
                <w:noProof/>
                <w:webHidden/>
              </w:rPr>
              <w:instrText xml:space="preserve"> PAGEREF _Toc147987915 \h </w:instrText>
            </w:r>
            <w:r w:rsidR="00C94E19">
              <w:rPr>
                <w:noProof/>
                <w:webHidden/>
              </w:rPr>
            </w:r>
            <w:r w:rsidR="00C94E19">
              <w:rPr>
                <w:noProof/>
                <w:webHidden/>
              </w:rPr>
              <w:fldChar w:fldCharType="separate"/>
            </w:r>
            <w:r w:rsidR="00C94E19">
              <w:rPr>
                <w:noProof/>
                <w:webHidden/>
              </w:rPr>
              <w:t>4</w:t>
            </w:r>
            <w:r w:rsidR="00C94E19">
              <w:rPr>
                <w:noProof/>
                <w:webHidden/>
              </w:rPr>
              <w:fldChar w:fldCharType="end"/>
            </w:r>
          </w:hyperlink>
        </w:p>
        <w:p w14:paraId="74683021" w14:textId="0B0B866C" w:rsidR="00C94E19" w:rsidRDefault="009A4B4E">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7987916" w:history="1">
            <w:r w:rsidR="00C94E19" w:rsidRPr="00CB2D8A">
              <w:rPr>
                <w:rStyle w:val="Hyperlnk"/>
                <w:noProof/>
              </w:rPr>
              <w:t>3.2 Avrop</w:t>
            </w:r>
            <w:r w:rsidR="00C94E19">
              <w:rPr>
                <w:noProof/>
                <w:webHidden/>
              </w:rPr>
              <w:tab/>
            </w:r>
            <w:r w:rsidR="00C94E19">
              <w:rPr>
                <w:noProof/>
                <w:webHidden/>
              </w:rPr>
              <w:fldChar w:fldCharType="begin"/>
            </w:r>
            <w:r w:rsidR="00C94E19">
              <w:rPr>
                <w:noProof/>
                <w:webHidden/>
              </w:rPr>
              <w:instrText xml:space="preserve"> PAGEREF _Toc147987916 \h </w:instrText>
            </w:r>
            <w:r w:rsidR="00C94E19">
              <w:rPr>
                <w:noProof/>
                <w:webHidden/>
              </w:rPr>
            </w:r>
            <w:r w:rsidR="00C94E19">
              <w:rPr>
                <w:noProof/>
                <w:webHidden/>
              </w:rPr>
              <w:fldChar w:fldCharType="separate"/>
            </w:r>
            <w:r w:rsidR="00C94E19">
              <w:rPr>
                <w:noProof/>
                <w:webHidden/>
              </w:rPr>
              <w:t>4</w:t>
            </w:r>
            <w:r w:rsidR="00C94E19">
              <w:rPr>
                <w:noProof/>
                <w:webHidden/>
              </w:rPr>
              <w:fldChar w:fldCharType="end"/>
            </w:r>
          </w:hyperlink>
        </w:p>
        <w:p w14:paraId="5C0B5DFE" w14:textId="68622364" w:rsidR="00C94E19" w:rsidRDefault="009A4B4E">
          <w:pPr>
            <w:pStyle w:val="Innehll3"/>
            <w:tabs>
              <w:tab w:val="right" w:leader="dot" w:pos="9460"/>
            </w:tabs>
            <w:rPr>
              <w:rFonts w:asciiTheme="minorHAnsi" w:eastAsiaTheme="minorEastAsia" w:hAnsiTheme="minorHAnsi" w:cstheme="minorBidi"/>
              <w:noProof/>
              <w:kern w:val="2"/>
              <w:lang w:eastAsia="sv-SE"/>
              <w14:ligatures w14:val="standardContextual"/>
            </w:rPr>
          </w:pPr>
          <w:hyperlink w:anchor="_Toc147987917" w:history="1">
            <w:r w:rsidR="00C94E19" w:rsidRPr="00CB2D8A">
              <w:rPr>
                <w:rStyle w:val="Hyperlnk"/>
                <w:noProof/>
              </w:rPr>
              <w:t>3.3.1 Priser</w:t>
            </w:r>
            <w:r w:rsidR="00C94E19">
              <w:rPr>
                <w:noProof/>
                <w:webHidden/>
              </w:rPr>
              <w:tab/>
            </w:r>
            <w:r w:rsidR="00C94E19">
              <w:rPr>
                <w:noProof/>
                <w:webHidden/>
              </w:rPr>
              <w:fldChar w:fldCharType="begin"/>
            </w:r>
            <w:r w:rsidR="00C94E19">
              <w:rPr>
                <w:noProof/>
                <w:webHidden/>
              </w:rPr>
              <w:instrText xml:space="preserve"> PAGEREF _Toc147987917 \h </w:instrText>
            </w:r>
            <w:r w:rsidR="00C94E19">
              <w:rPr>
                <w:noProof/>
                <w:webHidden/>
              </w:rPr>
            </w:r>
            <w:r w:rsidR="00C94E19">
              <w:rPr>
                <w:noProof/>
                <w:webHidden/>
              </w:rPr>
              <w:fldChar w:fldCharType="separate"/>
            </w:r>
            <w:r w:rsidR="00C94E19">
              <w:rPr>
                <w:noProof/>
                <w:webHidden/>
              </w:rPr>
              <w:t>4</w:t>
            </w:r>
            <w:r w:rsidR="00C94E19">
              <w:rPr>
                <w:noProof/>
                <w:webHidden/>
              </w:rPr>
              <w:fldChar w:fldCharType="end"/>
            </w:r>
          </w:hyperlink>
        </w:p>
        <w:p w14:paraId="3B21CACA" w14:textId="272495BB" w:rsidR="00C94E19" w:rsidRDefault="009A4B4E">
          <w:pPr>
            <w:pStyle w:val="Innehll3"/>
            <w:tabs>
              <w:tab w:val="right" w:leader="dot" w:pos="9460"/>
            </w:tabs>
            <w:rPr>
              <w:rFonts w:asciiTheme="minorHAnsi" w:eastAsiaTheme="minorEastAsia" w:hAnsiTheme="minorHAnsi" w:cstheme="minorBidi"/>
              <w:noProof/>
              <w:kern w:val="2"/>
              <w:lang w:eastAsia="sv-SE"/>
              <w14:ligatures w14:val="standardContextual"/>
            </w:rPr>
          </w:pPr>
          <w:hyperlink w:anchor="_Toc147987918" w:history="1">
            <w:r w:rsidR="00C94E19" w:rsidRPr="00CB2D8A">
              <w:rPr>
                <w:rStyle w:val="Hyperlnk"/>
                <w:noProof/>
              </w:rPr>
              <w:t>3.3.2 Rangordning</w:t>
            </w:r>
            <w:r w:rsidR="00C94E19">
              <w:rPr>
                <w:noProof/>
                <w:webHidden/>
              </w:rPr>
              <w:tab/>
            </w:r>
            <w:r w:rsidR="00C94E19">
              <w:rPr>
                <w:noProof/>
                <w:webHidden/>
              </w:rPr>
              <w:fldChar w:fldCharType="begin"/>
            </w:r>
            <w:r w:rsidR="00C94E19">
              <w:rPr>
                <w:noProof/>
                <w:webHidden/>
              </w:rPr>
              <w:instrText xml:space="preserve"> PAGEREF _Toc147987918 \h </w:instrText>
            </w:r>
            <w:r w:rsidR="00C94E19">
              <w:rPr>
                <w:noProof/>
                <w:webHidden/>
              </w:rPr>
            </w:r>
            <w:r w:rsidR="00C94E19">
              <w:rPr>
                <w:noProof/>
                <w:webHidden/>
              </w:rPr>
              <w:fldChar w:fldCharType="separate"/>
            </w:r>
            <w:r w:rsidR="00C94E19">
              <w:rPr>
                <w:noProof/>
                <w:webHidden/>
              </w:rPr>
              <w:t>4</w:t>
            </w:r>
            <w:r w:rsidR="00C94E19">
              <w:rPr>
                <w:noProof/>
                <w:webHidden/>
              </w:rPr>
              <w:fldChar w:fldCharType="end"/>
            </w:r>
          </w:hyperlink>
        </w:p>
        <w:p w14:paraId="1A6D8858" w14:textId="540658AD" w:rsidR="00C94E19" w:rsidRDefault="009A4B4E">
          <w:pPr>
            <w:pStyle w:val="Innehll1"/>
            <w:tabs>
              <w:tab w:val="right" w:leader="dot" w:pos="9460"/>
            </w:tabs>
            <w:rPr>
              <w:rFonts w:asciiTheme="minorHAnsi" w:eastAsiaTheme="minorEastAsia" w:hAnsiTheme="minorHAnsi" w:cstheme="minorBidi"/>
              <w:noProof/>
              <w:kern w:val="2"/>
              <w:lang w:eastAsia="sv-SE"/>
              <w14:ligatures w14:val="standardContextual"/>
            </w:rPr>
          </w:pPr>
          <w:hyperlink w:anchor="_Toc147987919" w:history="1">
            <w:r w:rsidR="00C94E19" w:rsidRPr="00CB2D8A">
              <w:rPr>
                <w:rStyle w:val="Hyperlnk"/>
                <w:noProof/>
                <w:spacing w:val="-2"/>
                <w:w w:val="99"/>
              </w:rPr>
              <w:t>4</w:t>
            </w:r>
            <w:r w:rsidR="00C94E19">
              <w:rPr>
                <w:rFonts w:asciiTheme="minorHAnsi" w:eastAsiaTheme="minorEastAsia" w:hAnsiTheme="minorHAnsi" w:cstheme="minorBidi"/>
                <w:noProof/>
                <w:kern w:val="2"/>
                <w:lang w:eastAsia="sv-SE"/>
                <w14:ligatures w14:val="standardContextual"/>
              </w:rPr>
              <w:tab/>
            </w:r>
            <w:r w:rsidR="00C94E19" w:rsidRPr="00CB2D8A">
              <w:rPr>
                <w:rStyle w:val="Hyperlnk"/>
                <w:noProof/>
                <w:spacing w:val="-2"/>
              </w:rPr>
              <w:t>Att genomföra en förnyad konkurrensutsättning</w:t>
            </w:r>
            <w:r w:rsidR="00C94E19">
              <w:rPr>
                <w:noProof/>
                <w:webHidden/>
              </w:rPr>
              <w:tab/>
            </w:r>
            <w:r w:rsidR="00C94E19">
              <w:rPr>
                <w:noProof/>
                <w:webHidden/>
              </w:rPr>
              <w:fldChar w:fldCharType="begin"/>
            </w:r>
            <w:r w:rsidR="00C94E19">
              <w:rPr>
                <w:noProof/>
                <w:webHidden/>
              </w:rPr>
              <w:instrText xml:space="preserve"> PAGEREF _Toc147987919 \h </w:instrText>
            </w:r>
            <w:r w:rsidR="00C94E19">
              <w:rPr>
                <w:noProof/>
                <w:webHidden/>
              </w:rPr>
            </w:r>
            <w:r w:rsidR="00C94E19">
              <w:rPr>
                <w:noProof/>
                <w:webHidden/>
              </w:rPr>
              <w:fldChar w:fldCharType="separate"/>
            </w:r>
            <w:r w:rsidR="00C94E19">
              <w:rPr>
                <w:noProof/>
                <w:webHidden/>
              </w:rPr>
              <w:t>4</w:t>
            </w:r>
            <w:r w:rsidR="00C94E19">
              <w:rPr>
                <w:noProof/>
                <w:webHidden/>
              </w:rPr>
              <w:fldChar w:fldCharType="end"/>
            </w:r>
          </w:hyperlink>
        </w:p>
        <w:p w14:paraId="77144D17" w14:textId="60DA55A0" w:rsidR="00C94E19" w:rsidRDefault="009A4B4E">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7987920" w:history="1">
            <w:r w:rsidR="00C94E19" w:rsidRPr="00CB2D8A">
              <w:rPr>
                <w:rStyle w:val="Hyperlnk"/>
                <w:noProof/>
              </w:rPr>
              <w:t>4.1. Frågor och svar under anbudstiden</w:t>
            </w:r>
            <w:r w:rsidR="00C94E19">
              <w:rPr>
                <w:noProof/>
                <w:webHidden/>
              </w:rPr>
              <w:tab/>
            </w:r>
            <w:r w:rsidR="00C94E19">
              <w:rPr>
                <w:noProof/>
                <w:webHidden/>
              </w:rPr>
              <w:fldChar w:fldCharType="begin"/>
            </w:r>
            <w:r w:rsidR="00C94E19">
              <w:rPr>
                <w:noProof/>
                <w:webHidden/>
              </w:rPr>
              <w:instrText xml:space="preserve"> PAGEREF _Toc147987920 \h </w:instrText>
            </w:r>
            <w:r w:rsidR="00C94E19">
              <w:rPr>
                <w:noProof/>
                <w:webHidden/>
              </w:rPr>
            </w:r>
            <w:r w:rsidR="00C94E19">
              <w:rPr>
                <w:noProof/>
                <w:webHidden/>
              </w:rPr>
              <w:fldChar w:fldCharType="separate"/>
            </w:r>
            <w:r w:rsidR="00C94E19">
              <w:rPr>
                <w:noProof/>
                <w:webHidden/>
              </w:rPr>
              <w:t>5</w:t>
            </w:r>
            <w:r w:rsidR="00C94E19">
              <w:rPr>
                <w:noProof/>
                <w:webHidden/>
              </w:rPr>
              <w:fldChar w:fldCharType="end"/>
            </w:r>
          </w:hyperlink>
        </w:p>
        <w:p w14:paraId="60DE633D" w14:textId="05138396" w:rsidR="00C94E19" w:rsidRDefault="009A4B4E">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7987921" w:history="1">
            <w:r w:rsidR="00C94E19" w:rsidRPr="00CB2D8A">
              <w:rPr>
                <w:rStyle w:val="Hyperlnk"/>
                <w:noProof/>
              </w:rPr>
              <w:t>4.2 Utvärdering</w:t>
            </w:r>
            <w:r w:rsidR="00C94E19">
              <w:rPr>
                <w:noProof/>
                <w:webHidden/>
              </w:rPr>
              <w:tab/>
            </w:r>
            <w:r w:rsidR="00C94E19">
              <w:rPr>
                <w:noProof/>
                <w:webHidden/>
              </w:rPr>
              <w:fldChar w:fldCharType="begin"/>
            </w:r>
            <w:r w:rsidR="00C94E19">
              <w:rPr>
                <w:noProof/>
                <w:webHidden/>
              </w:rPr>
              <w:instrText xml:space="preserve"> PAGEREF _Toc147987921 \h </w:instrText>
            </w:r>
            <w:r w:rsidR="00C94E19">
              <w:rPr>
                <w:noProof/>
                <w:webHidden/>
              </w:rPr>
            </w:r>
            <w:r w:rsidR="00C94E19">
              <w:rPr>
                <w:noProof/>
                <w:webHidden/>
              </w:rPr>
              <w:fldChar w:fldCharType="separate"/>
            </w:r>
            <w:r w:rsidR="00C94E19">
              <w:rPr>
                <w:noProof/>
                <w:webHidden/>
              </w:rPr>
              <w:t>5</w:t>
            </w:r>
            <w:r w:rsidR="00C94E19">
              <w:rPr>
                <w:noProof/>
                <w:webHidden/>
              </w:rPr>
              <w:fldChar w:fldCharType="end"/>
            </w:r>
          </w:hyperlink>
        </w:p>
        <w:p w14:paraId="4E920CFA" w14:textId="28483B5E" w:rsidR="00C94E19" w:rsidRDefault="009A4B4E">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7987922" w:history="1">
            <w:r w:rsidR="00C94E19" w:rsidRPr="00CB2D8A">
              <w:rPr>
                <w:rStyle w:val="Hyperlnk"/>
                <w:noProof/>
              </w:rPr>
              <w:t>4.3 Tilldelning</w:t>
            </w:r>
            <w:r w:rsidR="00C94E19">
              <w:rPr>
                <w:noProof/>
                <w:webHidden/>
              </w:rPr>
              <w:tab/>
            </w:r>
            <w:r w:rsidR="00C94E19">
              <w:rPr>
                <w:noProof/>
                <w:webHidden/>
              </w:rPr>
              <w:fldChar w:fldCharType="begin"/>
            </w:r>
            <w:r w:rsidR="00C94E19">
              <w:rPr>
                <w:noProof/>
                <w:webHidden/>
              </w:rPr>
              <w:instrText xml:space="preserve"> PAGEREF _Toc147987922 \h </w:instrText>
            </w:r>
            <w:r w:rsidR="00C94E19">
              <w:rPr>
                <w:noProof/>
                <w:webHidden/>
              </w:rPr>
            </w:r>
            <w:r w:rsidR="00C94E19">
              <w:rPr>
                <w:noProof/>
                <w:webHidden/>
              </w:rPr>
              <w:fldChar w:fldCharType="separate"/>
            </w:r>
            <w:r w:rsidR="00C94E19">
              <w:rPr>
                <w:noProof/>
                <w:webHidden/>
              </w:rPr>
              <w:t>5</w:t>
            </w:r>
            <w:r w:rsidR="00C94E19">
              <w:rPr>
                <w:noProof/>
                <w:webHidden/>
              </w:rPr>
              <w:fldChar w:fldCharType="end"/>
            </w:r>
          </w:hyperlink>
        </w:p>
        <w:p w14:paraId="5408A949" w14:textId="1C210C71" w:rsidR="00C94E19" w:rsidRDefault="009A4B4E">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7987923" w:history="1">
            <w:r w:rsidR="00C94E19" w:rsidRPr="00CB2D8A">
              <w:rPr>
                <w:rStyle w:val="Hyperlnk"/>
                <w:noProof/>
              </w:rPr>
              <w:t>4.4 Frivillig avtalsspärr</w:t>
            </w:r>
            <w:r w:rsidR="00C94E19">
              <w:rPr>
                <w:noProof/>
                <w:webHidden/>
              </w:rPr>
              <w:tab/>
            </w:r>
            <w:r w:rsidR="00C94E19">
              <w:rPr>
                <w:noProof/>
                <w:webHidden/>
              </w:rPr>
              <w:fldChar w:fldCharType="begin"/>
            </w:r>
            <w:r w:rsidR="00C94E19">
              <w:rPr>
                <w:noProof/>
                <w:webHidden/>
              </w:rPr>
              <w:instrText xml:space="preserve"> PAGEREF _Toc147987923 \h </w:instrText>
            </w:r>
            <w:r w:rsidR="00C94E19">
              <w:rPr>
                <w:noProof/>
                <w:webHidden/>
              </w:rPr>
            </w:r>
            <w:r w:rsidR="00C94E19">
              <w:rPr>
                <w:noProof/>
                <w:webHidden/>
              </w:rPr>
              <w:fldChar w:fldCharType="separate"/>
            </w:r>
            <w:r w:rsidR="00C94E19">
              <w:rPr>
                <w:noProof/>
                <w:webHidden/>
              </w:rPr>
              <w:t>5</w:t>
            </w:r>
            <w:r w:rsidR="00C94E19">
              <w:rPr>
                <w:noProof/>
                <w:webHidden/>
              </w:rPr>
              <w:fldChar w:fldCharType="end"/>
            </w:r>
          </w:hyperlink>
        </w:p>
        <w:p w14:paraId="6B5346E2" w14:textId="799B33F2" w:rsidR="00C94E19" w:rsidRDefault="009A4B4E">
          <w:pPr>
            <w:pStyle w:val="Innehll1"/>
            <w:tabs>
              <w:tab w:val="right" w:leader="dot" w:pos="9460"/>
            </w:tabs>
            <w:rPr>
              <w:rFonts w:asciiTheme="minorHAnsi" w:eastAsiaTheme="minorEastAsia" w:hAnsiTheme="minorHAnsi" w:cstheme="minorBidi"/>
              <w:noProof/>
              <w:kern w:val="2"/>
              <w:lang w:eastAsia="sv-SE"/>
              <w14:ligatures w14:val="standardContextual"/>
            </w:rPr>
          </w:pPr>
          <w:hyperlink w:anchor="_Toc147987924" w:history="1">
            <w:r w:rsidR="00C94E19" w:rsidRPr="00CB2D8A">
              <w:rPr>
                <w:rStyle w:val="Hyperlnk"/>
                <w:noProof/>
                <w:spacing w:val="-2"/>
              </w:rPr>
              <w:t>5</w:t>
            </w:r>
            <w:r w:rsidR="00C94E19">
              <w:rPr>
                <w:rFonts w:asciiTheme="minorHAnsi" w:eastAsiaTheme="minorEastAsia" w:hAnsiTheme="minorHAnsi" w:cstheme="minorBidi"/>
                <w:noProof/>
                <w:kern w:val="2"/>
                <w:lang w:eastAsia="sv-SE"/>
                <w14:ligatures w14:val="standardContextual"/>
              </w:rPr>
              <w:tab/>
            </w:r>
            <w:r w:rsidR="00C94E19" w:rsidRPr="00CB2D8A">
              <w:rPr>
                <w:rStyle w:val="Hyperlnk"/>
                <w:noProof/>
                <w:spacing w:val="-2"/>
              </w:rPr>
              <w:t>Om kontraktsvillkoren</w:t>
            </w:r>
            <w:r w:rsidR="00C94E19">
              <w:rPr>
                <w:noProof/>
                <w:webHidden/>
              </w:rPr>
              <w:tab/>
            </w:r>
            <w:r w:rsidR="00C94E19">
              <w:rPr>
                <w:noProof/>
                <w:webHidden/>
              </w:rPr>
              <w:fldChar w:fldCharType="begin"/>
            </w:r>
            <w:r w:rsidR="00C94E19">
              <w:rPr>
                <w:noProof/>
                <w:webHidden/>
              </w:rPr>
              <w:instrText xml:space="preserve"> PAGEREF _Toc147987924 \h </w:instrText>
            </w:r>
            <w:r w:rsidR="00C94E19">
              <w:rPr>
                <w:noProof/>
                <w:webHidden/>
              </w:rPr>
            </w:r>
            <w:r w:rsidR="00C94E19">
              <w:rPr>
                <w:noProof/>
                <w:webHidden/>
              </w:rPr>
              <w:fldChar w:fldCharType="separate"/>
            </w:r>
            <w:r w:rsidR="00C94E19">
              <w:rPr>
                <w:noProof/>
                <w:webHidden/>
              </w:rPr>
              <w:t>5</w:t>
            </w:r>
            <w:r w:rsidR="00C94E19">
              <w:rPr>
                <w:noProof/>
                <w:webHidden/>
              </w:rPr>
              <w:fldChar w:fldCharType="end"/>
            </w:r>
          </w:hyperlink>
        </w:p>
        <w:p w14:paraId="74D3457C" w14:textId="6F4EA4A1" w:rsidR="00C94E19" w:rsidRDefault="009A4B4E">
          <w:pPr>
            <w:pStyle w:val="Innehll2"/>
            <w:tabs>
              <w:tab w:val="right" w:leader="dot" w:pos="9460"/>
            </w:tabs>
            <w:rPr>
              <w:rFonts w:asciiTheme="minorHAnsi" w:eastAsiaTheme="minorEastAsia" w:hAnsiTheme="minorHAnsi" w:cstheme="minorBidi"/>
              <w:noProof/>
              <w:kern w:val="2"/>
              <w:lang w:eastAsia="sv-SE"/>
              <w14:ligatures w14:val="standardContextual"/>
            </w:rPr>
          </w:pPr>
          <w:hyperlink w:anchor="_Toc147987925" w:history="1">
            <w:r w:rsidR="00C94E19" w:rsidRPr="00CB2D8A">
              <w:rPr>
                <w:rStyle w:val="Hyperlnk"/>
                <w:noProof/>
              </w:rPr>
              <w:t>6.1 Några kontraktsvillkor</w:t>
            </w:r>
            <w:r w:rsidR="00C94E19">
              <w:rPr>
                <w:noProof/>
                <w:webHidden/>
              </w:rPr>
              <w:tab/>
            </w:r>
            <w:r w:rsidR="00C94E19">
              <w:rPr>
                <w:noProof/>
                <w:webHidden/>
              </w:rPr>
              <w:fldChar w:fldCharType="begin"/>
            </w:r>
            <w:r w:rsidR="00C94E19">
              <w:rPr>
                <w:noProof/>
                <w:webHidden/>
              </w:rPr>
              <w:instrText xml:space="preserve"> PAGEREF _Toc147987925 \h </w:instrText>
            </w:r>
            <w:r w:rsidR="00C94E19">
              <w:rPr>
                <w:noProof/>
                <w:webHidden/>
              </w:rPr>
            </w:r>
            <w:r w:rsidR="00C94E19">
              <w:rPr>
                <w:noProof/>
                <w:webHidden/>
              </w:rPr>
              <w:fldChar w:fldCharType="separate"/>
            </w:r>
            <w:r w:rsidR="00C94E19">
              <w:rPr>
                <w:noProof/>
                <w:webHidden/>
              </w:rPr>
              <w:t>5</w:t>
            </w:r>
            <w:r w:rsidR="00C94E19">
              <w:rPr>
                <w:noProof/>
                <w:webHidden/>
              </w:rPr>
              <w:fldChar w:fldCharType="end"/>
            </w:r>
          </w:hyperlink>
        </w:p>
        <w:p w14:paraId="681D89C6" w14:textId="6DC06868" w:rsidR="00C94E19" w:rsidRDefault="009A4B4E">
          <w:pPr>
            <w:pStyle w:val="Innehll3"/>
            <w:tabs>
              <w:tab w:val="right" w:leader="dot" w:pos="9460"/>
            </w:tabs>
            <w:rPr>
              <w:rFonts w:asciiTheme="minorHAnsi" w:eastAsiaTheme="minorEastAsia" w:hAnsiTheme="minorHAnsi" w:cstheme="minorBidi"/>
              <w:noProof/>
              <w:kern w:val="2"/>
              <w:lang w:eastAsia="sv-SE"/>
              <w14:ligatures w14:val="standardContextual"/>
            </w:rPr>
          </w:pPr>
          <w:hyperlink w:anchor="_Toc147987926" w:history="1">
            <w:r w:rsidR="00C94E19" w:rsidRPr="00CB2D8A">
              <w:rPr>
                <w:rStyle w:val="Hyperlnk"/>
                <w:noProof/>
              </w:rPr>
              <w:t>6.1.1 Ersättningsformer</w:t>
            </w:r>
            <w:r w:rsidR="00C94E19">
              <w:rPr>
                <w:noProof/>
                <w:webHidden/>
              </w:rPr>
              <w:tab/>
            </w:r>
            <w:r w:rsidR="00C94E19">
              <w:rPr>
                <w:noProof/>
                <w:webHidden/>
              </w:rPr>
              <w:fldChar w:fldCharType="begin"/>
            </w:r>
            <w:r w:rsidR="00C94E19">
              <w:rPr>
                <w:noProof/>
                <w:webHidden/>
              </w:rPr>
              <w:instrText xml:space="preserve"> PAGEREF _Toc147987926 \h </w:instrText>
            </w:r>
            <w:r w:rsidR="00C94E19">
              <w:rPr>
                <w:noProof/>
                <w:webHidden/>
              </w:rPr>
            </w:r>
            <w:r w:rsidR="00C94E19">
              <w:rPr>
                <w:noProof/>
                <w:webHidden/>
              </w:rPr>
              <w:fldChar w:fldCharType="separate"/>
            </w:r>
            <w:r w:rsidR="00C94E19">
              <w:rPr>
                <w:noProof/>
                <w:webHidden/>
              </w:rPr>
              <w:t>5</w:t>
            </w:r>
            <w:r w:rsidR="00C94E19">
              <w:rPr>
                <w:noProof/>
                <w:webHidden/>
              </w:rPr>
              <w:fldChar w:fldCharType="end"/>
            </w:r>
          </w:hyperlink>
        </w:p>
        <w:p w14:paraId="503B6824" w14:textId="68F8CCFF" w:rsidR="00C94E19" w:rsidRDefault="009A4B4E">
          <w:pPr>
            <w:pStyle w:val="Innehll3"/>
            <w:tabs>
              <w:tab w:val="right" w:leader="dot" w:pos="9460"/>
            </w:tabs>
            <w:rPr>
              <w:rFonts w:asciiTheme="minorHAnsi" w:eastAsiaTheme="minorEastAsia" w:hAnsiTheme="minorHAnsi" w:cstheme="minorBidi"/>
              <w:noProof/>
              <w:kern w:val="2"/>
              <w:lang w:eastAsia="sv-SE"/>
              <w14:ligatures w14:val="standardContextual"/>
            </w:rPr>
          </w:pPr>
          <w:hyperlink w:anchor="_Toc147987927" w:history="1">
            <w:r w:rsidR="00C94E19" w:rsidRPr="00CB2D8A">
              <w:rPr>
                <w:rStyle w:val="Hyperlnk"/>
                <w:noProof/>
              </w:rPr>
              <w:t>6.1.2 Fakturering</w:t>
            </w:r>
            <w:r w:rsidR="00C94E19">
              <w:rPr>
                <w:noProof/>
                <w:webHidden/>
              </w:rPr>
              <w:tab/>
            </w:r>
            <w:r w:rsidR="00C94E19">
              <w:rPr>
                <w:noProof/>
                <w:webHidden/>
              </w:rPr>
              <w:fldChar w:fldCharType="begin"/>
            </w:r>
            <w:r w:rsidR="00C94E19">
              <w:rPr>
                <w:noProof/>
                <w:webHidden/>
              </w:rPr>
              <w:instrText xml:space="preserve"> PAGEREF _Toc147987927 \h </w:instrText>
            </w:r>
            <w:r w:rsidR="00C94E19">
              <w:rPr>
                <w:noProof/>
                <w:webHidden/>
              </w:rPr>
            </w:r>
            <w:r w:rsidR="00C94E19">
              <w:rPr>
                <w:noProof/>
                <w:webHidden/>
              </w:rPr>
              <w:fldChar w:fldCharType="separate"/>
            </w:r>
            <w:r w:rsidR="00C94E19">
              <w:rPr>
                <w:noProof/>
                <w:webHidden/>
              </w:rPr>
              <w:t>6</w:t>
            </w:r>
            <w:r w:rsidR="00C94E19">
              <w:rPr>
                <w:noProof/>
                <w:webHidden/>
              </w:rPr>
              <w:fldChar w:fldCharType="end"/>
            </w:r>
          </w:hyperlink>
        </w:p>
        <w:p w14:paraId="1217068C" w14:textId="448D7CAB" w:rsidR="00C94E19" w:rsidRDefault="009A4B4E">
          <w:pPr>
            <w:pStyle w:val="Innehll3"/>
            <w:tabs>
              <w:tab w:val="right" w:leader="dot" w:pos="9460"/>
            </w:tabs>
            <w:rPr>
              <w:rFonts w:asciiTheme="minorHAnsi" w:eastAsiaTheme="minorEastAsia" w:hAnsiTheme="minorHAnsi" w:cstheme="minorBidi"/>
              <w:noProof/>
              <w:kern w:val="2"/>
              <w:lang w:eastAsia="sv-SE"/>
              <w14:ligatures w14:val="standardContextual"/>
            </w:rPr>
          </w:pPr>
          <w:hyperlink w:anchor="_Toc147987928" w:history="1">
            <w:r w:rsidR="00C94E19" w:rsidRPr="00CB2D8A">
              <w:rPr>
                <w:rStyle w:val="Hyperlnk"/>
                <w:noProof/>
              </w:rPr>
              <w:t>6.1.3 Förändring av tidsplan/timmar</w:t>
            </w:r>
            <w:r w:rsidR="00C94E19">
              <w:rPr>
                <w:noProof/>
                <w:webHidden/>
              </w:rPr>
              <w:tab/>
            </w:r>
            <w:r w:rsidR="00C94E19">
              <w:rPr>
                <w:noProof/>
                <w:webHidden/>
              </w:rPr>
              <w:fldChar w:fldCharType="begin"/>
            </w:r>
            <w:r w:rsidR="00C94E19">
              <w:rPr>
                <w:noProof/>
                <w:webHidden/>
              </w:rPr>
              <w:instrText xml:space="preserve"> PAGEREF _Toc147987928 \h </w:instrText>
            </w:r>
            <w:r w:rsidR="00C94E19">
              <w:rPr>
                <w:noProof/>
                <w:webHidden/>
              </w:rPr>
            </w:r>
            <w:r w:rsidR="00C94E19">
              <w:rPr>
                <w:noProof/>
                <w:webHidden/>
              </w:rPr>
              <w:fldChar w:fldCharType="separate"/>
            </w:r>
            <w:r w:rsidR="00C94E19">
              <w:rPr>
                <w:noProof/>
                <w:webHidden/>
              </w:rPr>
              <w:t>6</w:t>
            </w:r>
            <w:r w:rsidR="00C94E19">
              <w:rPr>
                <w:noProof/>
                <w:webHidden/>
              </w:rPr>
              <w:fldChar w:fldCharType="end"/>
            </w:r>
          </w:hyperlink>
        </w:p>
        <w:p w14:paraId="1862D7B1" w14:textId="4DD52DFA" w:rsidR="00C94E19" w:rsidRDefault="009A4B4E">
          <w:pPr>
            <w:pStyle w:val="Innehll3"/>
            <w:tabs>
              <w:tab w:val="right" w:leader="dot" w:pos="9460"/>
            </w:tabs>
            <w:rPr>
              <w:rFonts w:asciiTheme="minorHAnsi" w:eastAsiaTheme="minorEastAsia" w:hAnsiTheme="minorHAnsi" w:cstheme="minorBidi"/>
              <w:noProof/>
              <w:kern w:val="2"/>
              <w:lang w:eastAsia="sv-SE"/>
              <w14:ligatures w14:val="standardContextual"/>
            </w:rPr>
          </w:pPr>
          <w:hyperlink w:anchor="_Toc147987929" w:history="1">
            <w:r w:rsidR="00C94E19" w:rsidRPr="00CB2D8A">
              <w:rPr>
                <w:rStyle w:val="Hyperlnk"/>
                <w:noProof/>
              </w:rPr>
              <w:t>6.1.4 Prisavdrag vid fel eller dröjsmål (se punkt Kvalitet och ansvar)</w:t>
            </w:r>
            <w:r w:rsidR="00C94E19">
              <w:rPr>
                <w:noProof/>
                <w:webHidden/>
              </w:rPr>
              <w:tab/>
            </w:r>
            <w:r w:rsidR="00C94E19">
              <w:rPr>
                <w:noProof/>
                <w:webHidden/>
              </w:rPr>
              <w:fldChar w:fldCharType="begin"/>
            </w:r>
            <w:r w:rsidR="00C94E19">
              <w:rPr>
                <w:noProof/>
                <w:webHidden/>
              </w:rPr>
              <w:instrText xml:space="preserve"> PAGEREF _Toc147987929 \h </w:instrText>
            </w:r>
            <w:r w:rsidR="00C94E19">
              <w:rPr>
                <w:noProof/>
                <w:webHidden/>
              </w:rPr>
            </w:r>
            <w:r w:rsidR="00C94E19">
              <w:rPr>
                <w:noProof/>
                <w:webHidden/>
              </w:rPr>
              <w:fldChar w:fldCharType="separate"/>
            </w:r>
            <w:r w:rsidR="00C94E19">
              <w:rPr>
                <w:noProof/>
                <w:webHidden/>
              </w:rPr>
              <w:t>6</w:t>
            </w:r>
            <w:r w:rsidR="00C94E19">
              <w:rPr>
                <w:noProof/>
                <w:webHidden/>
              </w:rPr>
              <w:fldChar w:fldCharType="end"/>
            </w:r>
          </w:hyperlink>
        </w:p>
        <w:p w14:paraId="22F968EF" w14:textId="393EF999" w:rsidR="00C94E19" w:rsidRDefault="009A4B4E">
          <w:pPr>
            <w:pStyle w:val="Innehll3"/>
            <w:tabs>
              <w:tab w:val="right" w:leader="dot" w:pos="9460"/>
            </w:tabs>
            <w:rPr>
              <w:rFonts w:asciiTheme="minorHAnsi" w:eastAsiaTheme="minorEastAsia" w:hAnsiTheme="minorHAnsi" w:cstheme="minorBidi"/>
              <w:noProof/>
              <w:kern w:val="2"/>
              <w:lang w:eastAsia="sv-SE"/>
              <w14:ligatures w14:val="standardContextual"/>
            </w:rPr>
          </w:pPr>
          <w:hyperlink w:anchor="_Toc147987930" w:history="1">
            <w:r w:rsidR="00C94E19" w:rsidRPr="00CB2D8A">
              <w:rPr>
                <w:rStyle w:val="Hyperlnk"/>
                <w:noProof/>
              </w:rPr>
              <w:t>6.1.5 Personuppgiftshantering</w:t>
            </w:r>
            <w:r w:rsidR="00C94E19">
              <w:rPr>
                <w:noProof/>
                <w:webHidden/>
              </w:rPr>
              <w:tab/>
            </w:r>
            <w:r w:rsidR="00C94E19">
              <w:rPr>
                <w:noProof/>
                <w:webHidden/>
              </w:rPr>
              <w:fldChar w:fldCharType="begin"/>
            </w:r>
            <w:r w:rsidR="00C94E19">
              <w:rPr>
                <w:noProof/>
                <w:webHidden/>
              </w:rPr>
              <w:instrText xml:space="preserve"> PAGEREF _Toc147987930 \h </w:instrText>
            </w:r>
            <w:r w:rsidR="00C94E19">
              <w:rPr>
                <w:noProof/>
                <w:webHidden/>
              </w:rPr>
            </w:r>
            <w:r w:rsidR="00C94E19">
              <w:rPr>
                <w:noProof/>
                <w:webHidden/>
              </w:rPr>
              <w:fldChar w:fldCharType="separate"/>
            </w:r>
            <w:r w:rsidR="00C94E19">
              <w:rPr>
                <w:noProof/>
                <w:webHidden/>
              </w:rPr>
              <w:t>6</w:t>
            </w:r>
            <w:r w:rsidR="00C94E19">
              <w:rPr>
                <w:noProof/>
                <w:webHidden/>
              </w:rPr>
              <w:fldChar w:fldCharType="end"/>
            </w:r>
          </w:hyperlink>
        </w:p>
        <w:p w14:paraId="553B652D" w14:textId="009CD6C8" w:rsidR="00C94E19" w:rsidRDefault="009A4B4E">
          <w:pPr>
            <w:pStyle w:val="Innehll3"/>
            <w:tabs>
              <w:tab w:val="right" w:leader="dot" w:pos="9460"/>
            </w:tabs>
            <w:rPr>
              <w:rFonts w:asciiTheme="minorHAnsi" w:eastAsiaTheme="minorEastAsia" w:hAnsiTheme="minorHAnsi" w:cstheme="minorBidi"/>
              <w:noProof/>
              <w:kern w:val="2"/>
              <w:lang w:eastAsia="sv-SE"/>
              <w14:ligatures w14:val="standardContextual"/>
            </w:rPr>
          </w:pPr>
          <w:hyperlink w:anchor="_Toc147987931" w:history="1">
            <w:r w:rsidR="00C94E19" w:rsidRPr="00CB2D8A">
              <w:rPr>
                <w:rStyle w:val="Hyperlnk"/>
                <w:noProof/>
              </w:rPr>
              <w:t>6.1.6 Fakturering och förfallotid</w:t>
            </w:r>
            <w:r w:rsidR="00C94E19">
              <w:rPr>
                <w:noProof/>
                <w:webHidden/>
              </w:rPr>
              <w:tab/>
            </w:r>
            <w:r w:rsidR="00C94E19">
              <w:rPr>
                <w:noProof/>
                <w:webHidden/>
              </w:rPr>
              <w:fldChar w:fldCharType="begin"/>
            </w:r>
            <w:r w:rsidR="00C94E19">
              <w:rPr>
                <w:noProof/>
                <w:webHidden/>
              </w:rPr>
              <w:instrText xml:space="preserve"> PAGEREF _Toc147987931 \h </w:instrText>
            </w:r>
            <w:r w:rsidR="00C94E19">
              <w:rPr>
                <w:noProof/>
                <w:webHidden/>
              </w:rPr>
            </w:r>
            <w:r w:rsidR="00C94E19">
              <w:rPr>
                <w:noProof/>
                <w:webHidden/>
              </w:rPr>
              <w:fldChar w:fldCharType="separate"/>
            </w:r>
            <w:r w:rsidR="00C94E19">
              <w:rPr>
                <w:noProof/>
                <w:webHidden/>
              </w:rPr>
              <w:t>7</w:t>
            </w:r>
            <w:r w:rsidR="00C94E19">
              <w:rPr>
                <w:noProof/>
                <w:webHidden/>
              </w:rPr>
              <w:fldChar w:fldCharType="end"/>
            </w:r>
          </w:hyperlink>
        </w:p>
        <w:p w14:paraId="4E9420A2" w14:textId="62A54CB5" w:rsidR="00B17A45" w:rsidRDefault="00B17A45">
          <w:r>
            <w:rPr>
              <w:b/>
              <w:bCs/>
            </w:rPr>
            <w:fldChar w:fldCharType="end"/>
          </w:r>
        </w:p>
      </w:sdtContent>
    </w:sdt>
    <w:p w14:paraId="45BA6380" w14:textId="4B21F441" w:rsidR="001B6524" w:rsidRDefault="001B6524" w:rsidP="00B17A45">
      <w:pPr>
        <w:pStyle w:val="Innehll1"/>
        <w:tabs>
          <w:tab w:val="left" w:pos="557"/>
          <w:tab w:val="left" w:pos="559"/>
          <w:tab w:val="right" w:leader="dot" w:pos="9181"/>
        </w:tabs>
        <w:spacing w:before="31"/>
        <w:ind w:firstLine="0"/>
        <w:rPr>
          <w:rFonts w:ascii="Calibri" w:hAnsi="Calibri"/>
        </w:rPr>
        <w:sectPr w:rsidR="001B6524">
          <w:headerReference w:type="default" r:id="rId9"/>
          <w:footerReference w:type="default" r:id="rId10"/>
          <w:pgSz w:w="11910" w:h="16840"/>
          <w:pgMar w:top="1360" w:right="1140" w:bottom="1200" w:left="1300" w:header="564" w:footer="1000" w:gutter="0"/>
          <w:pgNumType w:start="2"/>
          <w:cols w:space="720"/>
        </w:sectPr>
      </w:pPr>
    </w:p>
    <w:p w14:paraId="1A8807E2" w14:textId="77777777" w:rsidR="001B6524" w:rsidRDefault="000A1CAC">
      <w:pPr>
        <w:pStyle w:val="Rubrik1"/>
        <w:numPr>
          <w:ilvl w:val="0"/>
          <w:numId w:val="11"/>
        </w:numPr>
        <w:tabs>
          <w:tab w:val="left" w:pos="550"/>
          <w:tab w:val="left" w:pos="551"/>
        </w:tabs>
        <w:spacing w:before="89"/>
        <w:ind w:hanging="433"/>
      </w:pPr>
      <w:bookmarkStart w:id="2" w:name="_bookmark0"/>
      <w:bookmarkStart w:id="3" w:name="_Toc147987910"/>
      <w:bookmarkEnd w:id="2"/>
      <w:r>
        <w:rPr>
          <w:color w:val="2D74B5"/>
          <w:spacing w:val="-2"/>
        </w:rPr>
        <w:lastRenderedPageBreak/>
        <w:t>Inledning</w:t>
      </w:r>
      <w:bookmarkEnd w:id="3"/>
    </w:p>
    <w:p w14:paraId="6FA32F88" w14:textId="4ADF7C3E" w:rsidR="001B6524" w:rsidRDefault="000A1CAC">
      <w:pPr>
        <w:pStyle w:val="Brdtext"/>
        <w:spacing w:before="31"/>
        <w:ind w:left="118" w:right="344"/>
      </w:pPr>
      <w:r>
        <w:t>Detta</w:t>
      </w:r>
      <w:r>
        <w:rPr>
          <w:spacing w:val="-3"/>
        </w:rPr>
        <w:t xml:space="preserve"> </w:t>
      </w:r>
      <w:r>
        <w:t>avropsstöd</w:t>
      </w:r>
      <w:r>
        <w:rPr>
          <w:spacing w:val="-4"/>
        </w:rPr>
        <w:t xml:space="preserve"> </w:t>
      </w:r>
      <w:r>
        <w:t>är</w:t>
      </w:r>
      <w:r>
        <w:rPr>
          <w:spacing w:val="-3"/>
        </w:rPr>
        <w:t xml:space="preserve"> </w:t>
      </w:r>
      <w:r>
        <w:t>framtaget</w:t>
      </w:r>
      <w:r>
        <w:rPr>
          <w:spacing w:val="-3"/>
        </w:rPr>
        <w:t xml:space="preserve"> </w:t>
      </w:r>
      <w:r>
        <w:t>för</w:t>
      </w:r>
      <w:r>
        <w:rPr>
          <w:spacing w:val="-1"/>
        </w:rPr>
        <w:t xml:space="preserve"> </w:t>
      </w:r>
      <w:r>
        <w:t>avropsberättigade</w:t>
      </w:r>
      <w:r>
        <w:rPr>
          <w:spacing w:val="-5"/>
        </w:rPr>
        <w:t xml:space="preserve"> </w:t>
      </w:r>
      <w:r>
        <w:t>myndigheter</w:t>
      </w:r>
      <w:r>
        <w:rPr>
          <w:spacing w:val="-2"/>
        </w:rPr>
        <w:t xml:space="preserve"> </w:t>
      </w:r>
      <w:r>
        <w:t>i</w:t>
      </w:r>
      <w:r>
        <w:rPr>
          <w:spacing w:val="-4"/>
        </w:rPr>
        <w:t xml:space="preserve"> </w:t>
      </w:r>
      <w:r>
        <w:t>syfte</w:t>
      </w:r>
      <w:r>
        <w:rPr>
          <w:spacing w:val="-3"/>
        </w:rPr>
        <w:t xml:space="preserve"> </w:t>
      </w:r>
      <w:r>
        <w:t>att</w:t>
      </w:r>
      <w:r>
        <w:rPr>
          <w:spacing w:val="-3"/>
        </w:rPr>
        <w:t xml:space="preserve"> </w:t>
      </w:r>
      <w:r>
        <w:t>underlätta</w:t>
      </w:r>
      <w:r>
        <w:rPr>
          <w:spacing w:val="-3"/>
        </w:rPr>
        <w:t xml:space="preserve"> </w:t>
      </w:r>
      <w:r>
        <w:t>vid</w:t>
      </w:r>
      <w:r>
        <w:rPr>
          <w:spacing w:val="-4"/>
        </w:rPr>
        <w:t xml:space="preserve"> </w:t>
      </w:r>
      <w:r>
        <w:t xml:space="preserve">avrop från ramavtalet. Vid frågor kontakta Adda Inköpscentral AB (nedan </w:t>
      </w:r>
      <w:r w:rsidR="00122BB7">
        <w:t>I</w:t>
      </w:r>
      <w:r>
        <w:t xml:space="preserve">nköpscentralen) via e-post </w:t>
      </w:r>
      <w:hyperlink r:id="rId11">
        <w:r>
          <w:rPr>
            <w:color w:val="0462C1"/>
            <w:u w:val="single" w:color="0462C1"/>
          </w:rPr>
          <w:t>inkopscentralen@adda.se</w:t>
        </w:r>
      </w:hyperlink>
      <w:r w:rsidR="0070168B">
        <w:rPr>
          <w:color w:val="0462C1"/>
          <w:u w:val="single" w:color="0462C1"/>
        </w:rPr>
        <w:t>,</w:t>
      </w:r>
      <w:r>
        <w:rPr>
          <w:color w:val="0462C1"/>
        </w:rPr>
        <w:t xml:space="preserve"> </w:t>
      </w:r>
      <w:r>
        <w:t>eller tel. 08-525 029 96.</w:t>
      </w:r>
    </w:p>
    <w:p w14:paraId="1B01E77E" w14:textId="6DB9BC66" w:rsidR="001B6524" w:rsidRDefault="000A1CAC" w:rsidP="005677A9">
      <w:pPr>
        <w:pStyle w:val="Brdtext"/>
        <w:spacing w:before="267"/>
        <w:ind w:left="118"/>
      </w:pPr>
      <w:r>
        <w:t>Avropande</w:t>
      </w:r>
      <w:r>
        <w:rPr>
          <w:spacing w:val="-1"/>
        </w:rPr>
        <w:t xml:space="preserve"> </w:t>
      </w:r>
      <w:r>
        <w:t>myndigheter</w:t>
      </w:r>
      <w:r>
        <w:rPr>
          <w:spacing w:val="-1"/>
        </w:rPr>
        <w:t xml:space="preserve"> </w:t>
      </w:r>
      <w:r>
        <w:t>är</w:t>
      </w:r>
      <w:r>
        <w:rPr>
          <w:spacing w:val="-4"/>
        </w:rPr>
        <w:t xml:space="preserve"> </w:t>
      </w:r>
      <w:r>
        <w:t>fria</w:t>
      </w:r>
      <w:r>
        <w:rPr>
          <w:spacing w:val="-2"/>
        </w:rPr>
        <w:t xml:space="preserve"> </w:t>
      </w:r>
      <w:r>
        <w:t>att</w:t>
      </w:r>
      <w:r>
        <w:rPr>
          <w:spacing w:val="-2"/>
        </w:rPr>
        <w:t xml:space="preserve"> </w:t>
      </w:r>
      <w:r>
        <w:t>utforma</w:t>
      </w:r>
      <w:r>
        <w:rPr>
          <w:spacing w:val="-2"/>
        </w:rPr>
        <w:t xml:space="preserve"> </w:t>
      </w:r>
      <w:r>
        <w:t>sina</w:t>
      </w:r>
      <w:r>
        <w:rPr>
          <w:spacing w:val="-2"/>
        </w:rPr>
        <w:t xml:space="preserve"> </w:t>
      </w:r>
      <w:r>
        <w:t>avrop</w:t>
      </w:r>
      <w:r>
        <w:rPr>
          <w:spacing w:val="-1"/>
        </w:rPr>
        <w:t xml:space="preserve"> </w:t>
      </w:r>
      <w:r>
        <w:t>hur</w:t>
      </w:r>
      <w:r>
        <w:rPr>
          <w:spacing w:val="-2"/>
        </w:rPr>
        <w:t xml:space="preserve"> </w:t>
      </w:r>
      <w:r>
        <w:t>de</w:t>
      </w:r>
      <w:r>
        <w:rPr>
          <w:spacing w:val="-1"/>
        </w:rPr>
        <w:t xml:space="preserve"> </w:t>
      </w:r>
      <w:r>
        <w:t>vill</w:t>
      </w:r>
      <w:r>
        <w:rPr>
          <w:spacing w:val="-3"/>
        </w:rPr>
        <w:t xml:space="preserve"> </w:t>
      </w:r>
      <w:r>
        <w:t>så</w:t>
      </w:r>
      <w:r>
        <w:rPr>
          <w:spacing w:val="-3"/>
        </w:rPr>
        <w:t xml:space="preserve"> </w:t>
      </w:r>
      <w:r>
        <w:t>länge</w:t>
      </w:r>
      <w:r>
        <w:rPr>
          <w:spacing w:val="-2"/>
        </w:rPr>
        <w:t xml:space="preserve"> </w:t>
      </w:r>
      <w:r>
        <w:t>dessa</w:t>
      </w:r>
      <w:r>
        <w:rPr>
          <w:spacing w:val="-3"/>
        </w:rPr>
        <w:t xml:space="preserve"> </w:t>
      </w:r>
      <w:r>
        <w:t>inte</w:t>
      </w:r>
      <w:r>
        <w:rPr>
          <w:spacing w:val="-1"/>
        </w:rPr>
        <w:t xml:space="preserve"> </w:t>
      </w:r>
      <w:r>
        <w:t>strider</w:t>
      </w:r>
      <w:r>
        <w:rPr>
          <w:spacing w:val="-1"/>
        </w:rPr>
        <w:t xml:space="preserve"> </w:t>
      </w:r>
      <w:r>
        <w:t>mot ramavtalets villkor eller mot lagen om offentlig upphandling (LOU).</w:t>
      </w:r>
      <w:r w:rsidR="005677A9">
        <w:t xml:space="preserve"> </w:t>
      </w:r>
    </w:p>
    <w:p w14:paraId="331A8DAA" w14:textId="77777777" w:rsidR="001B6524" w:rsidRDefault="001B6524">
      <w:pPr>
        <w:pStyle w:val="Brdtext"/>
        <w:spacing w:before="5"/>
        <w:rPr>
          <w:sz w:val="25"/>
        </w:rPr>
      </w:pPr>
    </w:p>
    <w:p w14:paraId="741207D1" w14:textId="01E26ABC" w:rsidR="00CF1DB1" w:rsidRPr="00A87D27" w:rsidRDefault="00CF1DB1" w:rsidP="00A87D27">
      <w:pPr>
        <w:pStyle w:val="Rubrik2"/>
        <w:spacing w:before="164"/>
        <w:rPr>
          <w:color w:val="2D74B5"/>
        </w:rPr>
      </w:pPr>
      <w:bookmarkStart w:id="4" w:name="_Toc147987911"/>
      <w:r w:rsidRPr="00A87D27">
        <w:rPr>
          <w:color w:val="2D74B5"/>
        </w:rPr>
        <w:t>1</w:t>
      </w:r>
      <w:r w:rsidR="008C4F33" w:rsidRPr="00A87D27">
        <w:rPr>
          <w:color w:val="2D74B5"/>
        </w:rPr>
        <w:t>.</w:t>
      </w:r>
      <w:r w:rsidRPr="00A87D27">
        <w:rPr>
          <w:color w:val="2D74B5"/>
        </w:rPr>
        <w:t>1 Syfte och mål med ramavtalet</w:t>
      </w:r>
      <w:bookmarkEnd w:id="4"/>
    </w:p>
    <w:p w14:paraId="6BF9EE3C" w14:textId="259B75BC" w:rsidR="008F75A1" w:rsidRDefault="008F75A1" w:rsidP="006D47DA">
      <w:pPr>
        <w:pStyle w:val="Brdtext"/>
        <w:spacing w:before="26" w:line="259" w:lineRule="auto"/>
        <w:ind w:left="118" w:right="344"/>
      </w:pPr>
      <w:r w:rsidRPr="008F75A1">
        <w:t xml:space="preserve">Syftet med </w:t>
      </w:r>
      <w:r w:rsidR="00557EA2">
        <w:t>ramavtalet</w:t>
      </w:r>
      <w:r w:rsidRPr="008F75A1">
        <w:t xml:space="preserve"> är att stödja er med rådgivning och uppföljning inom </w:t>
      </w:r>
      <w:r w:rsidR="003130C8">
        <w:t>miljö</w:t>
      </w:r>
      <w:r w:rsidR="0070168B">
        <w:t>frågor</w:t>
      </w:r>
      <w:r w:rsidR="003130C8">
        <w:t>.</w:t>
      </w:r>
    </w:p>
    <w:p w14:paraId="12A4A1DA" w14:textId="63EB2F1D" w:rsidR="008F75A1" w:rsidRDefault="002C708C" w:rsidP="008F75A1">
      <w:pPr>
        <w:pStyle w:val="Brdtext"/>
        <w:spacing w:before="26" w:line="259" w:lineRule="auto"/>
        <w:ind w:left="118" w:right="344"/>
      </w:pPr>
      <w:r w:rsidRPr="002C708C">
        <w:t>En målsättning är att r</w:t>
      </w:r>
      <w:r w:rsidR="00320F75" w:rsidRPr="002C708C">
        <w:t>amavtalet</w:t>
      </w:r>
      <w:r w:rsidR="003130C8">
        <w:t xml:space="preserve">, tillsammans med Gransknings- och rådgivningstjänster 2022 </w:t>
      </w:r>
      <w:r w:rsidR="0085500E">
        <w:t>(</w:t>
      </w:r>
      <w:r w:rsidR="00D56B6B">
        <w:t xml:space="preserve">anbudsområde </w:t>
      </w:r>
      <w:r w:rsidR="0070168B">
        <w:t xml:space="preserve">1 </w:t>
      </w:r>
      <w:r w:rsidR="003130C8">
        <w:t xml:space="preserve">Avtalsuppföljning, </w:t>
      </w:r>
      <w:r w:rsidR="0070168B">
        <w:t xml:space="preserve">2 </w:t>
      </w:r>
      <w:r w:rsidR="003130C8">
        <w:t>Hållbara värdekedjor och hållbara inve</w:t>
      </w:r>
      <w:r w:rsidR="0085500E">
        <w:t>s</w:t>
      </w:r>
      <w:r w:rsidR="003130C8">
        <w:t xml:space="preserve">teringar, samt </w:t>
      </w:r>
      <w:r w:rsidR="0070168B">
        <w:t xml:space="preserve">4 </w:t>
      </w:r>
      <w:r w:rsidR="0085500E">
        <w:t>Arbetslivskriminalitet),</w:t>
      </w:r>
      <w:r w:rsidR="0085500E" w:rsidRPr="002C708C">
        <w:t xml:space="preserve"> ska</w:t>
      </w:r>
      <w:r w:rsidRPr="002C708C">
        <w:t xml:space="preserve"> s</w:t>
      </w:r>
      <w:r w:rsidR="008F75A1" w:rsidRPr="002C708C">
        <w:t xml:space="preserve">vara mot hur </w:t>
      </w:r>
      <w:r w:rsidR="0022629A">
        <w:t>kommuner och regioner</w:t>
      </w:r>
      <w:r w:rsidR="008F75A1" w:rsidRPr="002C708C">
        <w:t xml:space="preserve"> arbetar med Agenda 2030</w:t>
      </w:r>
      <w:r w:rsidR="003130C8">
        <w:t>.</w:t>
      </w:r>
      <w:r>
        <w:t xml:space="preserve"> </w:t>
      </w:r>
    </w:p>
    <w:p w14:paraId="768B8125" w14:textId="77777777" w:rsidR="006C1703" w:rsidRDefault="006C1703" w:rsidP="00B13AE4">
      <w:pPr>
        <w:pStyle w:val="Brdtext"/>
        <w:spacing w:before="26" w:line="259" w:lineRule="auto"/>
        <w:ind w:right="344"/>
      </w:pPr>
    </w:p>
    <w:p w14:paraId="53127874" w14:textId="701B5135" w:rsidR="00CF1DB1" w:rsidRPr="00A87D27" w:rsidRDefault="00CF1DB1" w:rsidP="00A87D27">
      <w:pPr>
        <w:pStyle w:val="Rubrik2"/>
        <w:spacing w:before="164"/>
        <w:rPr>
          <w:color w:val="2D74B5"/>
        </w:rPr>
      </w:pPr>
      <w:bookmarkStart w:id="5" w:name="_Toc147987912"/>
      <w:r w:rsidRPr="00A87D27">
        <w:rPr>
          <w:color w:val="2D74B5"/>
        </w:rPr>
        <w:t>1.2 Vilka kan använda ramavtalet</w:t>
      </w:r>
      <w:bookmarkEnd w:id="5"/>
    </w:p>
    <w:p w14:paraId="1366956F" w14:textId="5C405A2C" w:rsidR="004167F5" w:rsidRDefault="004167F5" w:rsidP="004167F5">
      <w:pPr>
        <w:pStyle w:val="Brdtext"/>
        <w:spacing w:before="22"/>
        <w:ind w:left="118"/>
      </w:pPr>
      <w:r>
        <w:t>Samtliga myndigheter</w:t>
      </w:r>
      <w:r>
        <w:rPr>
          <w:spacing w:val="-6"/>
        </w:rPr>
        <w:t xml:space="preserve"> </w:t>
      </w:r>
      <w:r>
        <w:t>som</w:t>
      </w:r>
      <w:r>
        <w:rPr>
          <w:spacing w:val="-7"/>
        </w:rPr>
        <w:t xml:space="preserve"> </w:t>
      </w:r>
      <w:r>
        <w:t xml:space="preserve">anges i bilaga </w:t>
      </w:r>
      <w:r w:rsidRPr="002C708C">
        <w:rPr>
          <w:i/>
          <w:iCs/>
        </w:rPr>
        <w:t>Avropsberättigade</w:t>
      </w:r>
      <w:r w:rsidRPr="002C708C">
        <w:rPr>
          <w:i/>
          <w:iCs/>
          <w:spacing w:val="-4"/>
        </w:rPr>
        <w:t xml:space="preserve"> </w:t>
      </w:r>
      <w:r w:rsidR="00122BB7">
        <w:rPr>
          <w:i/>
          <w:iCs/>
          <w:spacing w:val="-4"/>
        </w:rPr>
        <w:t xml:space="preserve">parter </w:t>
      </w:r>
      <w:r w:rsidR="00122BB7">
        <w:rPr>
          <w:spacing w:val="-5"/>
        </w:rPr>
        <w:t>(</w:t>
      </w:r>
      <w:r w:rsidR="00122BB7">
        <w:t>se</w:t>
      </w:r>
      <w:r w:rsidR="00122BB7">
        <w:rPr>
          <w:spacing w:val="-2"/>
        </w:rPr>
        <w:t xml:space="preserve"> </w:t>
      </w:r>
      <w:r w:rsidR="00122BB7">
        <w:t xml:space="preserve">under fliken Stöddokument) </w:t>
      </w:r>
      <w:r>
        <w:rPr>
          <w:spacing w:val="-1"/>
        </w:rPr>
        <w:t xml:space="preserve">har rätt att använda ramavtalet </w:t>
      </w:r>
      <w:r>
        <w:t>genom att ha</w:t>
      </w:r>
      <w:r>
        <w:rPr>
          <w:spacing w:val="-1"/>
        </w:rPr>
        <w:t xml:space="preserve"> betalat in den </w:t>
      </w:r>
      <w:r w:rsidRPr="008E4FDF">
        <w:t>årliga serviceavgifte</w:t>
      </w:r>
      <w:r>
        <w:t>n. Informationen kan även hittas genom sökfunktionen under fliken ”Är jag berättigad” på ramavtalets webbsida.</w:t>
      </w:r>
    </w:p>
    <w:p w14:paraId="4D201A7C" w14:textId="15D801A6" w:rsidR="001B6524" w:rsidRDefault="000A1CAC">
      <w:pPr>
        <w:pStyle w:val="Brdtext"/>
        <w:spacing w:before="160" w:line="259" w:lineRule="auto"/>
        <w:ind w:left="118"/>
      </w:pPr>
      <w:r>
        <w:t>När</w:t>
      </w:r>
      <w:r>
        <w:rPr>
          <w:spacing w:val="-3"/>
        </w:rPr>
        <w:t xml:space="preserve"> </w:t>
      </w:r>
      <w:r>
        <w:t>ni</w:t>
      </w:r>
      <w:r>
        <w:rPr>
          <w:spacing w:val="-4"/>
        </w:rPr>
        <w:t xml:space="preserve"> </w:t>
      </w:r>
      <w:r>
        <w:t>har</w:t>
      </w:r>
      <w:r>
        <w:rPr>
          <w:spacing w:val="-2"/>
        </w:rPr>
        <w:t xml:space="preserve"> </w:t>
      </w:r>
      <w:r>
        <w:t>kontrollerat</w:t>
      </w:r>
      <w:r>
        <w:rPr>
          <w:spacing w:val="-3"/>
        </w:rPr>
        <w:t xml:space="preserve"> </w:t>
      </w:r>
      <w:r>
        <w:t>att</w:t>
      </w:r>
      <w:r>
        <w:rPr>
          <w:spacing w:val="-3"/>
        </w:rPr>
        <w:t xml:space="preserve"> </w:t>
      </w:r>
      <w:r>
        <w:t>er</w:t>
      </w:r>
      <w:r>
        <w:rPr>
          <w:spacing w:val="-2"/>
        </w:rPr>
        <w:t xml:space="preserve"> </w:t>
      </w:r>
      <w:r>
        <w:t>organisation</w:t>
      </w:r>
      <w:r>
        <w:rPr>
          <w:spacing w:val="-2"/>
        </w:rPr>
        <w:t xml:space="preserve"> </w:t>
      </w:r>
      <w:r>
        <w:t>är</w:t>
      </w:r>
      <w:r>
        <w:rPr>
          <w:spacing w:val="-3"/>
        </w:rPr>
        <w:t xml:space="preserve"> </w:t>
      </w:r>
      <w:r>
        <w:t>avropsberättigad</w:t>
      </w:r>
      <w:r>
        <w:rPr>
          <w:spacing w:val="-3"/>
        </w:rPr>
        <w:t xml:space="preserve"> </w:t>
      </w:r>
      <w:r>
        <w:t>kan</w:t>
      </w:r>
      <w:r>
        <w:rPr>
          <w:spacing w:val="-2"/>
        </w:rPr>
        <w:t xml:space="preserve"> </w:t>
      </w:r>
      <w:r>
        <w:t>ni,</w:t>
      </w:r>
      <w:r>
        <w:rPr>
          <w:spacing w:val="-4"/>
        </w:rPr>
        <w:t xml:space="preserve"> </w:t>
      </w:r>
      <w:r>
        <w:t>genom</w:t>
      </w:r>
      <w:r>
        <w:rPr>
          <w:spacing w:val="-4"/>
        </w:rPr>
        <w:t xml:space="preserve"> </w:t>
      </w:r>
      <w:r>
        <w:t>er</w:t>
      </w:r>
      <w:r>
        <w:rPr>
          <w:spacing w:val="-5"/>
        </w:rPr>
        <w:t xml:space="preserve"> </w:t>
      </w:r>
      <w:r>
        <w:t xml:space="preserve">organisations inloggningsansvarige, göra en avropsanmälan på </w:t>
      </w:r>
      <w:r w:rsidR="009A4B4E">
        <w:t>Inköpscentralens</w:t>
      </w:r>
      <w:r w:rsidR="003B53F2">
        <w:t xml:space="preserve"> </w:t>
      </w:r>
      <w:r>
        <w:t>webbsida.</w:t>
      </w:r>
    </w:p>
    <w:p w14:paraId="63A4ED06" w14:textId="77777777" w:rsidR="001B6524" w:rsidRDefault="001B6524">
      <w:pPr>
        <w:pStyle w:val="Brdtext"/>
        <w:spacing w:before="7"/>
        <w:rPr>
          <w:sz w:val="19"/>
        </w:rPr>
      </w:pPr>
    </w:p>
    <w:p w14:paraId="2651D9A0" w14:textId="77777777" w:rsidR="005943ED" w:rsidRDefault="005943ED" w:rsidP="005943ED">
      <w:pPr>
        <w:pStyle w:val="Rubrik1"/>
        <w:numPr>
          <w:ilvl w:val="0"/>
          <w:numId w:val="11"/>
        </w:numPr>
        <w:tabs>
          <w:tab w:val="left" w:pos="550"/>
          <w:tab w:val="left" w:pos="551"/>
        </w:tabs>
        <w:ind w:hanging="433"/>
      </w:pPr>
      <w:bookmarkStart w:id="6" w:name="_bookmark3"/>
      <w:bookmarkStart w:id="7" w:name="_Toc147987913"/>
      <w:bookmarkEnd w:id="6"/>
      <w:r>
        <w:rPr>
          <w:color w:val="2D74B5"/>
          <w:spacing w:val="-2"/>
        </w:rPr>
        <w:t>Kort om omfattning</w:t>
      </w:r>
      <w:bookmarkEnd w:id="7"/>
    </w:p>
    <w:p w14:paraId="4990B08F" w14:textId="1E1A6C1B" w:rsidR="0022629A" w:rsidRDefault="005943ED" w:rsidP="005F33B8">
      <w:pPr>
        <w:pStyle w:val="Brdtext"/>
        <w:spacing w:before="31" w:line="264" w:lineRule="auto"/>
        <w:ind w:left="118" w:right="494"/>
        <w:rPr>
          <w:spacing w:val="-3"/>
        </w:rPr>
      </w:pPr>
      <w:r>
        <w:t>Ramavtalet</w:t>
      </w:r>
      <w:r>
        <w:rPr>
          <w:spacing w:val="-3"/>
        </w:rPr>
        <w:t xml:space="preserve"> </w:t>
      </w:r>
      <w:r w:rsidRPr="00065C2E">
        <w:t xml:space="preserve">omfattar gransknings- och rådgivningstjänster som ska tillgodose </w:t>
      </w:r>
      <w:r w:rsidR="005F33B8">
        <w:t xml:space="preserve">ert </w:t>
      </w:r>
      <w:r w:rsidRPr="00336328">
        <w:rPr>
          <w:spacing w:val="-3"/>
        </w:rPr>
        <w:t>behov av strategiskt och operativt stöd före, under och efter upphandlingar</w:t>
      </w:r>
      <w:r w:rsidR="0070168B">
        <w:rPr>
          <w:spacing w:val="-3"/>
        </w:rPr>
        <w:t>:</w:t>
      </w:r>
      <w:r w:rsidR="005F33B8">
        <w:rPr>
          <w:spacing w:val="-3"/>
        </w:rPr>
        <w:t xml:space="preserve"> </w:t>
      </w:r>
    </w:p>
    <w:p w14:paraId="03425A9F" w14:textId="3F46E2AB" w:rsidR="0022629A" w:rsidRDefault="0022629A" w:rsidP="0022629A">
      <w:pPr>
        <w:pStyle w:val="Brdtext"/>
        <w:spacing w:before="31" w:line="264" w:lineRule="auto"/>
        <w:ind w:left="118" w:right="494"/>
        <w:rPr>
          <w:spacing w:val="-3"/>
        </w:rPr>
      </w:pPr>
      <w:r w:rsidRPr="00B13AE4">
        <w:rPr>
          <w:spacing w:val="-3"/>
          <w:u w:val="single"/>
        </w:rPr>
        <w:t>Före upphandling</w:t>
      </w:r>
      <w:r>
        <w:rPr>
          <w:spacing w:val="-3"/>
        </w:rPr>
        <w:t xml:space="preserve"> -</w:t>
      </w:r>
      <w:r w:rsidRPr="0022629A">
        <w:rPr>
          <w:spacing w:val="-3"/>
        </w:rPr>
        <w:t xml:space="preserve"> </w:t>
      </w:r>
      <w:r>
        <w:rPr>
          <w:spacing w:val="-3"/>
        </w:rPr>
        <w:t>kompetent och kvalitativ rådgivning och stöd i kravställning.</w:t>
      </w:r>
    </w:p>
    <w:p w14:paraId="6C394E9F" w14:textId="4CB93941" w:rsidR="0022629A" w:rsidRPr="0022629A" w:rsidRDefault="0022629A" w:rsidP="0022629A">
      <w:pPr>
        <w:pStyle w:val="Brdtext"/>
        <w:spacing w:before="31" w:line="264" w:lineRule="auto"/>
        <w:ind w:left="118" w:right="494"/>
        <w:rPr>
          <w:spacing w:val="-3"/>
          <w:u w:val="single"/>
        </w:rPr>
      </w:pPr>
      <w:r w:rsidRPr="00B13AE4">
        <w:rPr>
          <w:spacing w:val="-3"/>
          <w:u w:val="single"/>
        </w:rPr>
        <w:t>Under upphandling</w:t>
      </w:r>
      <w:r>
        <w:rPr>
          <w:spacing w:val="-3"/>
          <w:u w:val="single"/>
        </w:rPr>
        <w:t xml:space="preserve"> - </w:t>
      </w:r>
      <w:r>
        <w:rPr>
          <w:spacing w:val="-3"/>
        </w:rPr>
        <w:t>stöd, både med kompetens och resurser för att värdera om leverantörerna uppfyller ställda krav i utvärderingen</w:t>
      </w:r>
      <w:r w:rsidR="00557EA2">
        <w:rPr>
          <w:spacing w:val="-3"/>
        </w:rPr>
        <w:t>.</w:t>
      </w:r>
    </w:p>
    <w:p w14:paraId="5DC2FFA9" w14:textId="48107A72" w:rsidR="006C1703" w:rsidRDefault="0022629A" w:rsidP="0075422B">
      <w:pPr>
        <w:pStyle w:val="Brdtext"/>
        <w:spacing w:before="31" w:line="264" w:lineRule="auto"/>
        <w:ind w:left="118" w:right="494"/>
        <w:rPr>
          <w:spacing w:val="-3"/>
        </w:rPr>
      </w:pPr>
      <w:r w:rsidRPr="00B13AE4">
        <w:rPr>
          <w:spacing w:val="-3"/>
          <w:u w:val="single"/>
        </w:rPr>
        <w:t>Efter upphandling</w:t>
      </w:r>
      <w:r w:rsidR="00D56B6B">
        <w:rPr>
          <w:spacing w:val="-3"/>
          <w:u w:val="single"/>
        </w:rPr>
        <w:t xml:space="preserve"> - </w:t>
      </w:r>
      <w:r>
        <w:rPr>
          <w:spacing w:val="-3"/>
        </w:rPr>
        <w:t>uppföljning och granskning av att antagna leverantörer lever upp till ställda krav.</w:t>
      </w:r>
    </w:p>
    <w:p w14:paraId="25F07713" w14:textId="495FDC21" w:rsidR="005943ED" w:rsidRDefault="005943ED" w:rsidP="003830F9">
      <w:pPr>
        <w:pStyle w:val="Brdtext"/>
        <w:spacing w:before="31" w:line="264" w:lineRule="auto"/>
        <w:ind w:left="118" w:right="494"/>
        <w:rPr>
          <w:spacing w:val="-3"/>
        </w:rPr>
      </w:pPr>
    </w:p>
    <w:p w14:paraId="46AF0B1A" w14:textId="479CE7B1" w:rsidR="003830F9" w:rsidRDefault="005943ED" w:rsidP="0080649E">
      <w:pPr>
        <w:pStyle w:val="Brdtext"/>
        <w:spacing w:before="31" w:line="264" w:lineRule="auto"/>
        <w:ind w:left="118" w:right="494"/>
        <w:rPr>
          <w:spacing w:val="-3"/>
        </w:rPr>
      </w:pPr>
      <w:r w:rsidRPr="00336328">
        <w:rPr>
          <w:spacing w:val="-3"/>
        </w:rPr>
        <w:t xml:space="preserve">Uppdrag </w:t>
      </w:r>
      <w:r w:rsidR="006C1703">
        <w:rPr>
          <w:spacing w:val="-3"/>
        </w:rPr>
        <w:t>kan</w:t>
      </w:r>
      <w:r w:rsidRPr="00336328">
        <w:rPr>
          <w:spacing w:val="-3"/>
        </w:rPr>
        <w:t xml:space="preserve"> utföras på plats över hela Sverige.</w:t>
      </w:r>
    </w:p>
    <w:p w14:paraId="2C8BAE2E" w14:textId="77777777" w:rsidR="000719CE" w:rsidRDefault="000719CE" w:rsidP="005943ED">
      <w:pPr>
        <w:pStyle w:val="Brdtext"/>
        <w:spacing w:before="31" w:line="264" w:lineRule="auto"/>
        <w:ind w:left="118" w:right="494"/>
        <w:rPr>
          <w:spacing w:val="-3"/>
        </w:rPr>
      </w:pPr>
    </w:p>
    <w:p w14:paraId="05082F22" w14:textId="22DDBEB7" w:rsidR="008E2266" w:rsidRDefault="0070168B" w:rsidP="008E2266">
      <w:pPr>
        <w:pStyle w:val="Rubrik1"/>
        <w:numPr>
          <w:ilvl w:val="0"/>
          <w:numId w:val="11"/>
        </w:numPr>
        <w:tabs>
          <w:tab w:val="left" w:pos="550"/>
          <w:tab w:val="left" w:pos="551"/>
        </w:tabs>
        <w:ind w:hanging="433"/>
      </w:pPr>
      <w:bookmarkStart w:id="8" w:name="_Toc147987914"/>
      <w:r>
        <w:rPr>
          <w:color w:val="2D74B5"/>
          <w:spacing w:val="-2"/>
        </w:rPr>
        <w:t>Tjänster</w:t>
      </w:r>
      <w:bookmarkEnd w:id="8"/>
    </w:p>
    <w:p w14:paraId="25130F1C" w14:textId="753565F4" w:rsidR="008E2266" w:rsidRPr="000719CE" w:rsidRDefault="0070168B" w:rsidP="008E2266">
      <w:pPr>
        <w:pStyle w:val="Brdtext"/>
        <w:spacing w:before="31" w:line="264" w:lineRule="auto"/>
        <w:ind w:left="118" w:right="494"/>
        <w:rPr>
          <w:spacing w:val="-3"/>
        </w:rPr>
      </w:pPr>
      <w:r w:rsidRPr="0070168B">
        <w:rPr>
          <w:spacing w:val="-3"/>
        </w:rPr>
        <w:t xml:space="preserve">Ramavtalet innehåller gransknings- och rådgivningstjänster inom följande </w:t>
      </w:r>
      <w:r w:rsidRPr="00D56B6B">
        <w:rPr>
          <w:i/>
          <w:iCs/>
          <w:spacing w:val="-3"/>
        </w:rPr>
        <w:t xml:space="preserve">övergripande </w:t>
      </w:r>
      <w:r w:rsidRPr="0070168B">
        <w:rPr>
          <w:spacing w:val="-3"/>
        </w:rPr>
        <w:t>aspekter:</w:t>
      </w:r>
    </w:p>
    <w:p w14:paraId="673773D8" w14:textId="77777777" w:rsidR="008E2266" w:rsidRPr="000719CE" w:rsidRDefault="008E2266" w:rsidP="008E2266">
      <w:pPr>
        <w:pStyle w:val="Brdtext"/>
        <w:spacing w:before="31" w:line="264" w:lineRule="auto"/>
        <w:ind w:left="118" w:right="494"/>
        <w:rPr>
          <w:spacing w:val="-3"/>
        </w:rPr>
      </w:pPr>
      <w:r w:rsidRPr="000719CE">
        <w:rPr>
          <w:spacing w:val="-3"/>
        </w:rPr>
        <w:t xml:space="preserve">Miljöfrågor såsom cirkulär ekonomi, klimatpåverkan, naturresurser, biologisk mångfald och ekosystem, miljö- och hälsoskadliga ämnen, systematiskt miljöarbete m.m. </w:t>
      </w:r>
    </w:p>
    <w:p w14:paraId="55641B08" w14:textId="77777777" w:rsidR="008E2266" w:rsidRPr="000719CE" w:rsidRDefault="008E2266" w:rsidP="008E2266">
      <w:pPr>
        <w:pStyle w:val="Brdtext"/>
        <w:spacing w:before="31" w:line="264" w:lineRule="auto"/>
        <w:ind w:left="118" w:right="494"/>
        <w:rPr>
          <w:spacing w:val="-3"/>
        </w:rPr>
      </w:pPr>
    </w:p>
    <w:p w14:paraId="7314AC07" w14:textId="64F39FB5" w:rsidR="00B77B5F" w:rsidRDefault="00D56B6B" w:rsidP="00B77B5F">
      <w:pPr>
        <w:pStyle w:val="Brdtext"/>
        <w:spacing w:before="31" w:line="264" w:lineRule="auto"/>
        <w:ind w:left="118" w:right="494"/>
        <w:rPr>
          <w:spacing w:val="-3"/>
        </w:rPr>
      </w:pPr>
      <w:r>
        <w:rPr>
          <w:spacing w:val="-3"/>
        </w:rPr>
        <w:t xml:space="preserve">Granskning av </w:t>
      </w:r>
      <w:r w:rsidR="008E2266" w:rsidRPr="000719CE">
        <w:rPr>
          <w:spacing w:val="-3"/>
        </w:rPr>
        <w:t>djuromsorg ingår</w:t>
      </w:r>
      <w:r>
        <w:rPr>
          <w:spacing w:val="-3"/>
        </w:rPr>
        <w:t xml:space="preserve"> </w:t>
      </w:r>
      <w:r w:rsidRPr="00D56B6B">
        <w:rPr>
          <w:i/>
          <w:iCs/>
          <w:spacing w:val="-3"/>
        </w:rPr>
        <w:t>inte</w:t>
      </w:r>
      <w:r w:rsidR="008E2266" w:rsidRPr="000719CE">
        <w:rPr>
          <w:spacing w:val="-3"/>
        </w:rPr>
        <w:t xml:space="preserve"> i </w:t>
      </w:r>
      <w:r w:rsidR="0070168B">
        <w:rPr>
          <w:spacing w:val="-3"/>
        </w:rPr>
        <w:t>ramavtalet</w:t>
      </w:r>
      <w:r w:rsidR="00B77B5F">
        <w:rPr>
          <w:spacing w:val="-3"/>
        </w:rPr>
        <w:t xml:space="preserve"> (</w:t>
      </w:r>
      <w:r w:rsidR="001C188B">
        <w:rPr>
          <w:spacing w:val="-3"/>
        </w:rPr>
        <w:t xml:space="preserve">sådan uppföljning </w:t>
      </w:r>
      <w:r w:rsidR="00B77B5F">
        <w:rPr>
          <w:spacing w:val="-3"/>
        </w:rPr>
        <w:t xml:space="preserve">kan eventuellt direktupphandlas </w:t>
      </w:r>
      <w:r w:rsidR="001C188B">
        <w:rPr>
          <w:spacing w:val="-3"/>
        </w:rPr>
        <w:t>p.g.a. lågt värde</w:t>
      </w:r>
      <w:r w:rsidR="00B77B5F">
        <w:rPr>
          <w:spacing w:val="-3"/>
        </w:rPr>
        <w:t>)</w:t>
      </w:r>
      <w:r w:rsidR="00B77B5F" w:rsidRPr="000719CE">
        <w:rPr>
          <w:spacing w:val="-3"/>
        </w:rPr>
        <w:t>.</w:t>
      </w:r>
    </w:p>
    <w:p w14:paraId="1D8B6073" w14:textId="42B1CBD8" w:rsidR="008E2266" w:rsidRPr="000719CE" w:rsidRDefault="008E2266" w:rsidP="00B77B5F">
      <w:pPr>
        <w:pStyle w:val="Brdtext"/>
        <w:spacing w:before="31" w:line="264" w:lineRule="auto"/>
        <w:ind w:left="118" w:right="494"/>
        <w:rPr>
          <w:spacing w:val="-3"/>
        </w:rPr>
      </w:pPr>
    </w:p>
    <w:p w14:paraId="06FFDB3F" w14:textId="3FE229EE" w:rsidR="008E2266" w:rsidRPr="00D56B6B" w:rsidRDefault="008E2266" w:rsidP="008E2266">
      <w:pPr>
        <w:pStyle w:val="Brdtext"/>
        <w:spacing w:before="31" w:line="264" w:lineRule="auto"/>
        <w:ind w:left="118" w:right="494"/>
        <w:rPr>
          <w:i/>
          <w:iCs/>
          <w:spacing w:val="-3"/>
        </w:rPr>
      </w:pPr>
      <w:r w:rsidRPr="00D56B6B">
        <w:rPr>
          <w:i/>
          <w:iCs/>
          <w:spacing w:val="-3"/>
        </w:rPr>
        <w:t xml:space="preserve">För utförlig beskrivning av vad som ingår i </w:t>
      </w:r>
      <w:r w:rsidR="00B77B5F" w:rsidRPr="00D56B6B">
        <w:rPr>
          <w:i/>
          <w:iCs/>
          <w:spacing w:val="-3"/>
        </w:rPr>
        <w:t>upphandlingen</w:t>
      </w:r>
      <w:r w:rsidRPr="00D56B6B">
        <w:rPr>
          <w:i/>
          <w:iCs/>
          <w:spacing w:val="-3"/>
        </w:rPr>
        <w:t xml:space="preserve">, se bilaga </w:t>
      </w:r>
      <w:r w:rsidRPr="00D56B6B">
        <w:rPr>
          <w:i/>
          <w:iCs/>
          <w:spacing w:val="-3"/>
          <w:u w:val="single"/>
        </w:rPr>
        <w:t>Kravspecifikation</w:t>
      </w:r>
      <w:r w:rsidR="00B77B5F" w:rsidRPr="00D56B6B">
        <w:rPr>
          <w:i/>
          <w:iCs/>
          <w:spacing w:val="-3"/>
          <w:u w:val="single"/>
        </w:rPr>
        <w:t>.</w:t>
      </w:r>
    </w:p>
    <w:p w14:paraId="208AAD98" w14:textId="77777777" w:rsidR="008E2266" w:rsidRDefault="008E2266" w:rsidP="008E2266">
      <w:pPr>
        <w:pStyle w:val="Brdtext"/>
        <w:spacing w:before="31" w:line="264" w:lineRule="auto"/>
        <w:ind w:right="494"/>
        <w:rPr>
          <w:spacing w:val="-3"/>
        </w:rPr>
      </w:pPr>
    </w:p>
    <w:p w14:paraId="5662F2E2" w14:textId="77777777" w:rsidR="0080649E" w:rsidRDefault="0080649E" w:rsidP="008E2266">
      <w:pPr>
        <w:pStyle w:val="Brdtext"/>
        <w:spacing w:before="31" w:line="264" w:lineRule="auto"/>
        <w:ind w:right="494"/>
        <w:rPr>
          <w:spacing w:val="-3"/>
        </w:rPr>
      </w:pPr>
    </w:p>
    <w:p w14:paraId="31F9BE3A" w14:textId="77777777" w:rsidR="0080649E" w:rsidRPr="00336328" w:rsidRDefault="0080649E" w:rsidP="008E2266">
      <w:pPr>
        <w:pStyle w:val="Brdtext"/>
        <w:spacing w:before="31" w:line="264" w:lineRule="auto"/>
        <w:ind w:right="494"/>
        <w:rPr>
          <w:spacing w:val="-3"/>
        </w:rPr>
      </w:pPr>
    </w:p>
    <w:p w14:paraId="659BDCC1" w14:textId="3DF697C9" w:rsidR="008E2266" w:rsidRDefault="008E2266" w:rsidP="008E2266">
      <w:pPr>
        <w:pStyle w:val="Rubrik2"/>
        <w:spacing w:before="164"/>
        <w:rPr>
          <w:color w:val="2D74B5"/>
        </w:rPr>
      </w:pPr>
      <w:bookmarkStart w:id="9" w:name="_Toc147987915"/>
      <w:r w:rsidRPr="002D45AF">
        <w:rPr>
          <w:color w:val="2D74B5"/>
        </w:rPr>
        <w:lastRenderedPageBreak/>
        <w:t>3.</w:t>
      </w:r>
      <w:r w:rsidR="0070168B">
        <w:rPr>
          <w:color w:val="2D74B5"/>
        </w:rPr>
        <w:t>1</w:t>
      </w:r>
      <w:r w:rsidRPr="002D45AF">
        <w:rPr>
          <w:color w:val="2D74B5"/>
        </w:rPr>
        <w:t xml:space="preserve"> Ramavtalsleverantörer</w:t>
      </w:r>
      <w:bookmarkEnd w:id="9"/>
    </w:p>
    <w:p w14:paraId="2770CCEE" w14:textId="3F7855F6" w:rsidR="008E2266" w:rsidRPr="006C665B" w:rsidRDefault="00E32315" w:rsidP="008E2266">
      <w:pPr>
        <w:spacing w:before="19" w:line="259" w:lineRule="auto"/>
        <w:ind w:right="362"/>
      </w:pPr>
      <w:r>
        <w:t xml:space="preserve">Ramavtalet </w:t>
      </w:r>
      <w:r w:rsidR="008E2266">
        <w:t>har</w:t>
      </w:r>
      <w:r w:rsidR="008E2266">
        <w:rPr>
          <w:spacing w:val="-4"/>
        </w:rPr>
        <w:t xml:space="preserve"> </w:t>
      </w:r>
      <w:r w:rsidR="008E2266">
        <w:t xml:space="preserve">fyra </w:t>
      </w:r>
      <w:r w:rsidR="008E2266">
        <w:rPr>
          <w:spacing w:val="-4"/>
        </w:rPr>
        <w:t>ramavtals</w:t>
      </w:r>
      <w:r w:rsidR="008E2266">
        <w:t>leverantörer</w:t>
      </w:r>
      <w:r w:rsidR="008E2266">
        <w:rPr>
          <w:spacing w:val="-5"/>
        </w:rPr>
        <w:t xml:space="preserve"> </w:t>
      </w:r>
      <w:r w:rsidR="008E2266">
        <w:t>rangordnade</w:t>
      </w:r>
      <w:r w:rsidR="008E2266">
        <w:rPr>
          <w:spacing w:val="-6"/>
        </w:rPr>
        <w:t xml:space="preserve"> </w:t>
      </w:r>
      <w:r w:rsidR="008E2266">
        <w:t>enligt</w:t>
      </w:r>
      <w:r w:rsidR="008E2266">
        <w:rPr>
          <w:spacing w:val="-5"/>
        </w:rPr>
        <w:t xml:space="preserve"> </w:t>
      </w:r>
      <w:r w:rsidR="008E2266">
        <w:rPr>
          <w:spacing w:val="-2"/>
        </w:rPr>
        <w:t>nedan:</w:t>
      </w:r>
    </w:p>
    <w:p w14:paraId="2D7280C2" w14:textId="77777777" w:rsidR="008E2266" w:rsidRPr="00E04C6E" w:rsidRDefault="008E2266" w:rsidP="008E2266">
      <w:pPr>
        <w:tabs>
          <w:tab w:val="left" w:pos="837"/>
        </w:tabs>
        <w:spacing w:before="1"/>
      </w:pPr>
    </w:p>
    <w:p w14:paraId="1CC25218" w14:textId="77777777" w:rsidR="008E2266" w:rsidRPr="002D45AF" w:rsidRDefault="008E2266" w:rsidP="008E2266">
      <w:pPr>
        <w:pStyle w:val="Liststycke"/>
        <w:keepNext/>
        <w:keepLines/>
        <w:numPr>
          <w:ilvl w:val="0"/>
          <w:numId w:val="43"/>
        </w:numPr>
        <w:rPr>
          <w:iCs/>
        </w:rPr>
      </w:pPr>
      <w:proofErr w:type="spellStart"/>
      <w:r w:rsidRPr="002D45AF">
        <w:rPr>
          <w:iCs/>
        </w:rPr>
        <w:t>Goodpoint</w:t>
      </w:r>
      <w:proofErr w:type="spellEnd"/>
      <w:r w:rsidRPr="002D45AF">
        <w:rPr>
          <w:iCs/>
        </w:rPr>
        <w:t xml:space="preserve"> AB (556469-7141)</w:t>
      </w:r>
    </w:p>
    <w:p w14:paraId="65D41E5C" w14:textId="77777777" w:rsidR="008E2266" w:rsidRPr="002D45AF" w:rsidRDefault="008E2266" w:rsidP="008E2266">
      <w:pPr>
        <w:pStyle w:val="Liststycke"/>
        <w:keepNext/>
        <w:keepLines/>
        <w:numPr>
          <w:ilvl w:val="0"/>
          <w:numId w:val="43"/>
        </w:numPr>
        <w:rPr>
          <w:iCs/>
        </w:rPr>
      </w:pPr>
      <w:r w:rsidRPr="002D45AF">
        <w:rPr>
          <w:iCs/>
        </w:rPr>
        <w:t>WSP Sverige AB (556057-4880)</w:t>
      </w:r>
      <w:r w:rsidRPr="002D45AF">
        <w:rPr>
          <w:iCs/>
        </w:rPr>
        <w:tab/>
      </w:r>
    </w:p>
    <w:p w14:paraId="159D9FBE" w14:textId="77777777" w:rsidR="008E2266" w:rsidRPr="002D45AF" w:rsidRDefault="008E2266" w:rsidP="008E2266">
      <w:pPr>
        <w:pStyle w:val="Liststycke"/>
        <w:keepNext/>
        <w:keepLines/>
        <w:numPr>
          <w:ilvl w:val="0"/>
          <w:numId w:val="43"/>
        </w:numPr>
        <w:rPr>
          <w:iCs/>
        </w:rPr>
      </w:pPr>
      <w:proofErr w:type="spellStart"/>
      <w:r w:rsidRPr="002D45AF">
        <w:rPr>
          <w:iCs/>
        </w:rPr>
        <w:t>Ramboll</w:t>
      </w:r>
      <w:proofErr w:type="spellEnd"/>
      <w:r w:rsidRPr="002D45AF">
        <w:rPr>
          <w:iCs/>
        </w:rPr>
        <w:t xml:space="preserve"> Sweden AB (</w:t>
      </w:r>
      <w:r w:rsidRPr="008E2266">
        <w:rPr>
          <w:iCs/>
        </w:rPr>
        <w:t>556133-0506</w:t>
      </w:r>
      <w:r w:rsidRPr="002D45AF">
        <w:rPr>
          <w:iCs/>
        </w:rPr>
        <w:t>)</w:t>
      </w:r>
    </w:p>
    <w:p w14:paraId="5B05FA36" w14:textId="77777777" w:rsidR="008E2266" w:rsidRDefault="008E2266" w:rsidP="008E2266">
      <w:pPr>
        <w:pStyle w:val="Liststycke"/>
        <w:keepNext/>
        <w:keepLines/>
        <w:numPr>
          <w:ilvl w:val="0"/>
          <w:numId w:val="43"/>
        </w:numPr>
        <w:rPr>
          <w:iCs/>
        </w:rPr>
      </w:pPr>
      <w:proofErr w:type="spellStart"/>
      <w:r w:rsidRPr="002D45AF">
        <w:rPr>
          <w:iCs/>
        </w:rPr>
        <w:t>Esam</w:t>
      </w:r>
      <w:proofErr w:type="spellEnd"/>
      <w:r w:rsidRPr="002D45AF">
        <w:rPr>
          <w:iCs/>
        </w:rPr>
        <w:t xml:space="preserve"> AB (556502-0293)</w:t>
      </w:r>
      <w:r w:rsidRPr="002D45AF">
        <w:rPr>
          <w:iCs/>
        </w:rPr>
        <w:tab/>
      </w:r>
    </w:p>
    <w:p w14:paraId="799EB8BB" w14:textId="77777777" w:rsidR="002D45AF" w:rsidRPr="002D45AF" w:rsidRDefault="002D45AF" w:rsidP="002D45AF">
      <w:pPr>
        <w:pStyle w:val="Liststycke"/>
        <w:keepNext/>
        <w:keepLines/>
        <w:ind w:left="720" w:firstLine="0"/>
        <w:rPr>
          <w:iCs/>
        </w:rPr>
      </w:pPr>
    </w:p>
    <w:p w14:paraId="1F1E7FB6" w14:textId="2A76CA96" w:rsidR="000719CE" w:rsidRPr="002D45AF" w:rsidRDefault="000719CE" w:rsidP="002D45AF">
      <w:pPr>
        <w:pStyle w:val="Rubrik2"/>
        <w:spacing w:before="164"/>
        <w:rPr>
          <w:color w:val="2D74B5"/>
        </w:rPr>
      </w:pPr>
      <w:bookmarkStart w:id="10" w:name="_Toc147987916"/>
      <w:r w:rsidRPr="002D45AF">
        <w:rPr>
          <w:color w:val="2D74B5"/>
        </w:rPr>
        <w:t>3.2 Avrop</w:t>
      </w:r>
      <w:bookmarkEnd w:id="10"/>
      <w:r w:rsidRPr="002D45AF">
        <w:rPr>
          <w:color w:val="2D74B5"/>
        </w:rPr>
        <w:t xml:space="preserve"> </w:t>
      </w:r>
    </w:p>
    <w:p w14:paraId="7685CB38" w14:textId="3E99F547" w:rsidR="00D56B6B" w:rsidRDefault="00377711" w:rsidP="00D56B6B">
      <w:pPr>
        <w:pStyle w:val="Brdtext"/>
        <w:spacing w:before="31" w:line="259" w:lineRule="auto"/>
        <w:ind w:left="118" w:right="362"/>
        <w:rPr>
          <w:spacing w:val="-3"/>
        </w:rPr>
      </w:pPr>
      <w:r>
        <w:rPr>
          <w:spacing w:val="-3"/>
        </w:rPr>
        <w:t>Ramavtalet för miljöuppföljning</w:t>
      </w:r>
      <w:r w:rsidRPr="00A724D1">
        <w:rPr>
          <w:spacing w:val="-3"/>
        </w:rPr>
        <w:t xml:space="preserve"> </w:t>
      </w:r>
      <w:r>
        <w:rPr>
          <w:spacing w:val="-3"/>
        </w:rPr>
        <w:t xml:space="preserve">har </w:t>
      </w:r>
      <w:r w:rsidRPr="00A724D1">
        <w:rPr>
          <w:spacing w:val="-3"/>
        </w:rPr>
        <w:t xml:space="preserve">en så kallad kombinerad avropsordning (7 kap. 7 § LOU). </w:t>
      </w:r>
      <w:r>
        <w:t>Det innebär</w:t>
      </w:r>
      <w:r w:rsidR="000719CE">
        <w:t xml:space="preserve"> att enskilda avrop som uppgår till maximalt </w:t>
      </w:r>
      <w:r w:rsidR="000719CE" w:rsidRPr="00D56B6B">
        <w:rPr>
          <w:b/>
          <w:bCs/>
        </w:rPr>
        <w:t>120</w:t>
      </w:r>
      <w:r w:rsidR="000719CE">
        <w:t xml:space="preserve"> tkr ska ske enligt rangordning. Över detta belopp ska avrop genomföras genom förnyad konkurrensutsättning.</w:t>
      </w:r>
      <w:r w:rsidR="00205FE0">
        <w:t xml:space="preserve"> </w:t>
      </w:r>
      <w:r w:rsidR="00D56B6B">
        <w:t>Förnyad konkurrensutsättning</w:t>
      </w:r>
      <w:r w:rsidR="00D56B6B" w:rsidRPr="00752A40">
        <w:rPr>
          <w:spacing w:val="-3"/>
        </w:rPr>
        <w:t xml:space="preserve"> ska också tillämpas, oavsett värde, när konsultrollen Expert anlitas eller när </w:t>
      </w:r>
      <w:r w:rsidR="00D56B6B">
        <w:rPr>
          <w:spacing w:val="-3"/>
        </w:rPr>
        <w:t xml:space="preserve">granskning av produktionsanläggningar </w:t>
      </w:r>
      <w:r w:rsidR="00D56B6B" w:rsidRPr="00752A40">
        <w:rPr>
          <w:spacing w:val="-3"/>
        </w:rPr>
        <w:t>utomlands är aktuell</w:t>
      </w:r>
      <w:r w:rsidR="00D56B6B">
        <w:rPr>
          <w:spacing w:val="-3"/>
        </w:rPr>
        <w:t>. En förnyad konkurrensutsättning innebär att ni skickar ut en skriftlig avropsförfrågan till samtliga ramavtalsleverantörer i ramavtalet. Detta görs för att avgöra vilken leverantör som kan erbjuda det bästa anbudet utifrån de villkor och utvärderingskriterier som angetts i avropsförfrågan.</w:t>
      </w:r>
    </w:p>
    <w:p w14:paraId="2AB8827B" w14:textId="77777777" w:rsidR="000719CE" w:rsidRDefault="000719CE" w:rsidP="000719CE">
      <w:pPr>
        <w:spacing w:line="264" w:lineRule="auto"/>
      </w:pPr>
    </w:p>
    <w:p w14:paraId="03726947" w14:textId="2E60E1C9" w:rsidR="000719CE" w:rsidRPr="00E04C6E" w:rsidRDefault="00C62B4E" w:rsidP="00E04C6E">
      <w:pPr>
        <w:pStyle w:val="Rubrik3"/>
      </w:pPr>
      <w:bookmarkStart w:id="11" w:name="_Toc147987917"/>
      <w:r w:rsidRPr="00E04C6E">
        <w:t xml:space="preserve">3.3.1 </w:t>
      </w:r>
      <w:r w:rsidR="000719CE" w:rsidRPr="00E04C6E">
        <w:t>Pris</w:t>
      </w:r>
      <w:r w:rsidR="0070168B">
        <w:t>er</w:t>
      </w:r>
      <w:bookmarkEnd w:id="11"/>
    </w:p>
    <w:p w14:paraId="303BCA65" w14:textId="60BF1283" w:rsidR="004B27BD" w:rsidRDefault="000719CE" w:rsidP="0075422B">
      <w:pPr>
        <w:spacing w:line="264" w:lineRule="auto"/>
        <w:ind w:left="142"/>
      </w:pPr>
      <w:r>
        <w:t xml:space="preserve">Notera att timpriserna var fastställda på förhand i upphandlingen (utom för konsultrollen Expert). </w:t>
      </w:r>
      <w:r w:rsidR="00732C00">
        <w:t>T</w:t>
      </w:r>
      <w:r>
        <w:t>impriserna samt prisvillko</w:t>
      </w:r>
      <w:r w:rsidR="00D56B6B">
        <w:t>r</w:t>
      </w:r>
      <w:r>
        <w:t>, framgår</w:t>
      </w:r>
      <w:r w:rsidR="0070168B">
        <w:t xml:space="preserve"> </w:t>
      </w:r>
      <w:r>
        <w:t xml:space="preserve">på respektive ramavtalsleverantörs sida under Leverantörer </w:t>
      </w:r>
      <w:r>
        <w:rPr>
          <w:rFonts w:ascii="Arial" w:hAnsi="Arial" w:cs="Arial"/>
        </w:rPr>
        <w:t>→</w:t>
      </w:r>
      <w:r>
        <w:t xml:space="preserve"> Visa avtalet i </w:t>
      </w:r>
      <w:proofErr w:type="spellStart"/>
      <w:r>
        <w:t>Tendsign</w:t>
      </w:r>
      <w:proofErr w:type="spellEnd"/>
      <w:r>
        <w:t>.</w:t>
      </w:r>
      <w:r w:rsidR="00377711">
        <w:t xml:space="preserve"> Timpriserna gäller både vid rangordning och vid förnyad konkurrensutsättning.</w:t>
      </w:r>
    </w:p>
    <w:p w14:paraId="5DD48DDC" w14:textId="77777777" w:rsidR="00D90A26" w:rsidRDefault="00D90A26" w:rsidP="008351B2">
      <w:pPr>
        <w:pStyle w:val="Brdtext"/>
        <w:spacing w:before="31" w:line="259" w:lineRule="auto"/>
        <w:ind w:left="118" w:right="362"/>
        <w:rPr>
          <w:spacing w:val="-3"/>
        </w:rPr>
      </w:pPr>
    </w:p>
    <w:p w14:paraId="79DDE0B3" w14:textId="5CA598A0" w:rsidR="00043540" w:rsidRDefault="008938CA" w:rsidP="00043540">
      <w:pPr>
        <w:pStyle w:val="Rubrik3"/>
      </w:pPr>
      <w:bookmarkStart w:id="12" w:name="_Toc147987918"/>
      <w:r>
        <w:t>3.</w:t>
      </w:r>
      <w:r w:rsidR="00036DF8">
        <w:t>3</w:t>
      </w:r>
      <w:r>
        <w:t>.</w:t>
      </w:r>
      <w:r w:rsidR="00C62B4E">
        <w:t>2</w:t>
      </w:r>
      <w:r>
        <w:t xml:space="preserve"> Rangordning</w:t>
      </w:r>
      <w:bookmarkEnd w:id="12"/>
    </w:p>
    <w:p w14:paraId="07621AE0" w14:textId="08456917" w:rsidR="008938CA" w:rsidRDefault="008938CA" w:rsidP="00220080">
      <w:pPr>
        <w:pStyle w:val="Brdtext"/>
        <w:spacing w:before="31" w:line="264" w:lineRule="auto"/>
        <w:ind w:left="118" w:right="494"/>
        <w:rPr>
          <w:spacing w:val="-3"/>
        </w:rPr>
      </w:pPr>
      <w:r>
        <w:rPr>
          <w:spacing w:val="-3"/>
        </w:rPr>
        <w:t xml:space="preserve">Vid rangordning så ska alltså den främst rangordnade leverantören kontaktas i första hand. </w:t>
      </w:r>
      <w:r w:rsidRPr="00405C71">
        <w:rPr>
          <w:spacing w:val="-3"/>
        </w:rPr>
        <w:t xml:space="preserve">Om </w:t>
      </w:r>
      <w:r>
        <w:rPr>
          <w:spacing w:val="-3"/>
        </w:rPr>
        <w:t xml:space="preserve">leverantören inte kan erbjuda den tjänst ni efterfrågar </w:t>
      </w:r>
      <w:r w:rsidRPr="00405C71">
        <w:rPr>
          <w:spacing w:val="-3"/>
        </w:rPr>
        <w:t>ska</w:t>
      </w:r>
      <w:r>
        <w:rPr>
          <w:spacing w:val="-3"/>
        </w:rPr>
        <w:t xml:space="preserve"> ni få besked om orsaken. Ni har då rätt att gå vidare i rangordningen och fråga leverantör rangordnad som nummer 2.</w:t>
      </w:r>
    </w:p>
    <w:p w14:paraId="59ADBCFE" w14:textId="77777777" w:rsidR="008938CA" w:rsidRDefault="008938CA" w:rsidP="008938CA">
      <w:pPr>
        <w:pStyle w:val="Brdtext"/>
        <w:spacing w:before="31" w:line="264" w:lineRule="auto"/>
        <w:ind w:right="494"/>
        <w:rPr>
          <w:spacing w:val="-3"/>
        </w:rPr>
      </w:pPr>
    </w:p>
    <w:p w14:paraId="79385042" w14:textId="737E3A14" w:rsidR="008938CA" w:rsidRDefault="008938CA" w:rsidP="008938CA">
      <w:pPr>
        <w:pStyle w:val="Brdtext"/>
        <w:spacing w:before="31" w:line="264" w:lineRule="auto"/>
        <w:ind w:left="118" w:right="494"/>
        <w:rPr>
          <w:spacing w:val="-3"/>
        </w:rPr>
      </w:pPr>
      <w:r>
        <w:rPr>
          <w:spacing w:val="-3"/>
        </w:rPr>
        <w:t xml:space="preserve">Det är möjligt att frångå rangordningen om </w:t>
      </w:r>
      <w:r w:rsidRPr="00405C71">
        <w:rPr>
          <w:spacing w:val="-3"/>
        </w:rPr>
        <w:t>pris för resor och omkostnader i kombination med resan blir betydande i förhållandet till uppdraget</w:t>
      </w:r>
      <w:r>
        <w:rPr>
          <w:spacing w:val="-3"/>
        </w:rPr>
        <w:t>, vilket lämpligen stäms av med ramavtalsleverantören.</w:t>
      </w:r>
    </w:p>
    <w:p w14:paraId="638E21AB" w14:textId="3AF5A807" w:rsidR="00414094" w:rsidRDefault="008938CA" w:rsidP="00E563A6">
      <w:pPr>
        <w:pStyle w:val="Brdtext"/>
        <w:spacing w:before="31" w:line="264" w:lineRule="auto"/>
        <w:ind w:right="494" w:firstLine="118"/>
        <w:rPr>
          <w:spacing w:val="-3"/>
        </w:rPr>
      </w:pPr>
      <w:r>
        <w:rPr>
          <w:spacing w:val="-3"/>
        </w:rPr>
        <w:t>Vad som gäller för resetid och resekostnad, anges även i prislistor</w:t>
      </w:r>
      <w:r w:rsidR="00220080">
        <w:rPr>
          <w:spacing w:val="-3"/>
        </w:rPr>
        <w:t>na</w:t>
      </w:r>
      <w:r>
        <w:rPr>
          <w:spacing w:val="-3"/>
        </w:rPr>
        <w:t xml:space="preserve">. </w:t>
      </w:r>
    </w:p>
    <w:p w14:paraId="394CFED1" w14:textId="77777777" w:rsidR="00414094" w:rsidRDefault="00414094" w:rsidP="0075422B">
      <w:pPr>
        <w:pStyle w:val="Brdtext"/>
        <w:spacing w:before="31" w:line="259" w:lineRule="auto"/>
        <w:ind w:right="362"/>
        <w:rPr>
          <w:spacing w:val="-3"/>
        </w:rPr>
      </w:pPr>
    </w:p>
    <w:p w14:paraId="130BD4EE" w14:textId="0539B9AD" w:rsidR="002F7E7D" w:rsidRPr="00421C07" w:rsidRDefault="00421C07" w:rsidP="00421C07">
      <w:pPr>
        <w:pStyle w:val="Rubrik1"/>
        <w:numPr>
          <w:ilvl w:val="0"/>
          <w:numId w:val="11"/>
        </w:numPr>
        <w:tabs>
          <w:tab w:val="left" w:pos="550"/>
          <w:tab w:val="left" w:pos="551"/>
        </w:tabs>
        <w:ind w:hanging="433"/>
        <w:rPr>
          <w:color w:val="2D74B5"/>
          <w:spacing w:val="-2"/>
        </w:rPr>
      </w:pPr>
      <w:r>
        <w:rPr>
          <w:color w:val="2D74B5"/>
          <w:spacing w:val="-2"/>
        </w:rPr>
        <w:t xml:space="preserve"> </w:t>
      </w:r>
      <w:bookmarkStart w:id="13" w:name="_Toc147987919"/>
      <w:r w:rsidR="00AE4DA2" w:rsidRPr="00421C07">
        <w:rPr>
          <w:color w:val="2D74B5"/>
          <w:spacing w:val="-2"/>
        </w:rPr>
        <w:t>Att g</w:t>
      </w:r>
      <w:r w:rsidR="002F7E7D" w:rsidRPr="00421C07">
        <w:rPr>
          <w:color w:val="2D74B5"/>
          <w:spacing w:val="-2"/>
        </w:rPr>
        <w:t>enomföra en förnyad konkurrensutsättning</w:t>
      </w:r>
      <w:bookmarkEnd w:id="13"/>
    </w:p>
    <w:p w14:paraId="47F470D9" w14:textId="1D3627C0" w:rsidR="002F7E7D" w:rsidRPr="002F7E7D" w:rsidRDefault="002F7E7D" w:rsidP="002F7E7D">
      <w:pPr>
        <w:pStyle w:val="Brdtext"/>
        <w:spacing w:before="22" w:line="264" w:lineRule="auto"/>
        <w:ind w:left="118" w:right="362"/>
        <w:rPr>
          <w:spacing w:val="-3"/>
        </w:rPr>
      </w:pPr>
      <w:r w:rsidRPr="002F7E7D">
        <w:rPr>
          <w:spacing w:val="-3"/>
        </w:rPr>
        <w:t xml:space="preserve">Förnyad konkurrensutsättning innebär </w:t>
      </w:r>
      <w:r w:rsidR="00220080">
        <w:rPr>
          <w:spacing w:val="-3"/>
        </w:rPr>
        <w:t>alltså</w:t>
      </w:r>
      <w:r w:rsidRPr="002F7E7D">
        <w:rPr>
          <w:spacing w:val="-3"/>
        </w:rPr>
        <w:t xml:space="preserve"> att </w:t>
      </w:r>
      <w:r>
        <w:rPr>
          <w:spacing w:val="-3"/>
        </w:rPr>
        <w:t>ni</w:t>
      </w:r>
      <w:r w:rsidRPr="002F7E7D">
        <w:rPr>
          <w:spacing w:val="-3"/>
        </w:rPr>
        <w:t xml:space="preserve"> skickar ut en skriftlig avropsförfrågan till samtliga leverantörer som har ramavtal</w:t>
      </w:r>
      <w:r w:rsidR="00E02181">
        <w:rPr>
          <w:spacing w:val="-3"/>
        </w:rPr>
        <w:t>.</w:t>
      </w:r>
      <w:r w:rsidRPr="002F7E7D">
        <w:rPr>
          <w:spacing w:val="-3"/>
        </w:rPr>
        <w:t xml:space="preserve"> </w:t>
      </w:r>
      <w:r w:rsidR="009E2AA8">
        <w:t>Vid avrop</w:t>
      </w:r>
      <w:r w:rsidR="00E02181">
        <w:t>sförfrågan</w:t>
      </w:r>
      <w:r w:rsidR="009E2AA8">
        <w:t xml:space="preserve"> kan bilaga </w:t>
      </w:r>
      <w:r w:rsidR="009E2AA8" w:rsidRPr="00D56B6B">
        <w:rPr>
          <w:spacing w:val="-3"/>
          <w:u w:val="single"/>
        </w:rPr>
        <w:t>Mall-FKU-gransknings- och rådgivningstjänster 2022</w:t>
      </w:r>
      <w:r w:rsidR="009E2AA8" w:rsidRPr="00D56B6B">
        <w:rPr>
          <w:spacing w:val="-3"/>
        </w:rPr>
        <w:t xml:space="preserve"> </w:t>
      </w:r>
      <w:r w:rsidR="009E2AA8">
        <w:rPr>
          <w:spacing w:val="-3"/>
        </w:rPr>
        <w:t xml:space="preserve">användas. </w:t>
      </w:r>
      <w:r w:rsidR="00FB2A9C">
        <w:rPr>
          <w:spacing w:val="-3"/>
        </w:rPr>
        <w:t xml:space="preserve">För stöd om vilka </w:t>
      </w:r>
      <w:r w:rsidR="00220080">
        <w:rPr>
          <w:spacing w:val="-3"/>
        </w:rPr>
        <w:t xml:space="preserve">villkor och kriterier </w:t>
      </w:r>
      <w:r w:rsidR="00FB2A9C">
        <w:rPr>
          <w:spacing w:val="-3"/>
        </w:rPr>
        <w:t>som ni kan ställa i avropet</w:t>
      </w:r>
      <w:r w:rsidR="0080649E">
        <w:rPr>
          <w:spacing w:val="-3"/>
        </w:rPr>
        <w:t>,</w:t>
      </w:r>
      <w:r w:rsidR="00FB2A9C">
        <w:rPr>
          <w:spacing w:val="-3"/>
        </w:rPr>
        <w:t xml:space="preserve"> se bilaga </w:t>
      </w:r>
      <w:r w:rsidR="00DB647D" w:rsidRPr="00E04C6E">
        <w:rPr>
          <w:spacing w:val="-3"/>
          <w:u w:val="single"/>
        </w:rPr>
        <w:t>K</w:t>
      </w:r>
      <w:r w:rsidR="00FB2A9C" w:rsidRPr="00E04C6E">
        <w:rPr>
          <w:spacing w:val="-3"/>
          <w:u w:val="single"/>
        </w:rPr>
        <w:t>ravkatalog</w:t>
      </w:r>
      <w:r w:rsidR="00FB2A9C" w:rsidRPr="00220080">
        <w:rPr>
          <w:spacing w:val="-3"/>
        </w:rPr>
        <w:t>.</w:t>
      </w:r>
    </w:p>
    <w:p w14:paraId="079A0C21" w14:textId="77777777" w:rsidR="002F7E7D" w:rsidRPr="002F7E7D" w:rsidRDefault="002F7E7D" w:rsidP="002F7E7D">
      <w:pPr>
        <w:pStyle w:val="Brdtext"/>
        <w:spacing w:before="3"/>
        <w:rPr>
          <w:spacing w:val="-3"/>
        </w:rPr>
      </w:pPr>
    </w:p>
    <w:p w14:paraId="3BCFF28E" w14:textId="5B1D52C2" w:rsidR="002F7E7D" w:rsidRPr="002F7E7D" w:rsidRDefault="002F7E7D" w:rsidP="002F7E7D">
      <w:pPr>
        <w:pStyle w:val="Brdtext"/>
        <w:spacing w:line="264" w:lineRule="auto"/>
        <w:ind w:left="118" w:right="344"/>
        <w:rPr>
          <w:spacing w:val="-3"/>
        </w:rPr>
      </w:pPr>
      <w:r w:rsidRPr="002F7E7D">
        <w:rPr>
          <w:spacing w:val="-3"/>
        </w:rPr>
        <w:t xml:space="preserve">Svar på avropsförfrågan enligt förnyad konkurrensutsättning ska lämnas </w:t>
      </w:r>
      <w:r w:rsidR="00FB2A9C">
        <w:rPr>
          <w:spacing w:val="-3"/>
        </w:rPr>
        <w:t xml:space="preserve">inom den tid som ni anger </w:t>
      </w:r>
      <w:r w:rsidRPr="002F7E7D">
        <w:rPr>
          <w:spacing w:val="-3"/>
        </w:rPr>
        <w:t>i avropsförfrågan. Anbud inkomna efter angiven tidsfrist beaktas inte.</w:t>
      </w:r>
    </w:p>
    <w:p w14:paraId="3398FDA4" w14:textId="77777777" w:rsidR="002F7E7D" w:rsidRPr="002F7E7D" w:rsidRDefault="002F7E7D" w:rsidP="002F7E7D">
      <w:pPr>
        <w:pStyle w:val="Brdtext"/>
        <w:spacing w:line="264" w:lineRule="auto"/>
        <w:ind w:left="118" w:right="344"/>
        <w:rPr>
          <w:spacing w:val="-3"/>
        </w:rPr>
      </w:pPr>
      <w:r w:rsidRPr="002F7E7D">
        <w:rPr>
          <w:spacing w:val="-3"/>
        </w:rPr>
        <w:t>Anbud ska vara skriftliga och innehållet i dem omfattas av absolut sekretess fram till det att beslut fattats om val av leverantör. Om efterfrågade tjänster inte kan erbjudas ska orsak till detta meddelas den avropande myndigheten.</w:t>
      </w:r>
    </w:p>
    <w:p w14:paraId="0F473E12" w14:textId="77777777" w:rsidR="002F7E7D" w:rsidRPr="002F7E7D" w:rsidRDefault="002F7E7D" w:rsidP="002F7E7D">
      <w:pPr>
        <w:pStyle w:val="Brdtext"/>
        <w:spacing w:before="2"/>
        <w:rPr>
          <w:spacing w:val="-3"/>
        </w:rPr>
      </w:pPr>
    </w:p>
    <w:p w14:paraId="3B24E293" w14:textId="77777777" w:rsidR="002F7E7D" w:rsidRPr="002F7E7D" w:rsidRDefault="002F7E7D" w:rsidP="002F7E7D">
      <w:pPr>
        <w:pStyle w:val="Brdtext"/>
        <w:ind w:left="118"/>
        <w:rPr>
          <w:spacing w:val="-3"/>
        </w:rPr>
      </w:pPr>
      <w:r w:rsidRPr="002F7E7D">
        <w:rPr>
          <w:spacing w:val="-3"/>
        </w:rPr>
        <w:t>Ange alltid hur anbud ska lämnas (t.ex. genom e-post eller elektroniskt upphandlingsverktyg).</w:t>
      </w:r>
    </w:p>
    <w:p w14:paraId="1114F76C" w14:textId="77777777" w:rsidR="002F7E7D" w:rsidRPr="002F7E7D" w:rsidRDefault="002F7E7D" w:rsidP="002F7E7D">
      <w:pPr>
        <w:pStyle w:val="Brdtext"/>
        <w:ind w:left="118"/>
        <w:rPr>
          <w:spacing w:val="-3"/>
        </w:rPr>
      </w:pPr>
    </w:p>
    <w:p w14:paraId="6C64B1CA" w14:textId="1244D395" w:rsidR="002F7E7D" w:rsidRPr="005B12A6" w:rsidRDefault="009753B0" w:rsidP="005B12A6">
      <w:pPr>
        <w:pStyle w:val="Rubrik2"/>
        <w:spacing w:before="164"/>
        <w:rPr>
          <w:color w:val="2D74B5"/>
        </w:rPr>
      </w:pPr>
      <w:bookmarkStart w:id="14" w:name="_Toc147987920"/>
      <w:r w:rsidRPr="005B12A6">
        <w:rPr>
          <w:color w:val="2D74B5"/>
        </w:rPr>
        <w:lastRenderedPageBreak/>
        <w:t>4</w:t>
      </w:r>
      <w:r w:rsidR="00FB2A9C" w:rsidRPr="005B12A6">
        <w:rPr>
          <w:color w:val="2D74B5"/>
        </w:rPr>
        <w:t>.1.</w:t>
      </w:r>
      <w:r w:rsidR="009705D8" w:rsidRPr="005B12A6">
        <w:rPr>
          <w:color w:val="2D74B5"/>
        </w:rPr>
        <w:t xml:space="preserve"> </w:t>
      </w:r>
      <w:r w:rsidR="002F7E7D" w:rsidRPr="005B12A6">
        <w:rPr>
          <w:color w:val="2D74B5"/>
        </w:rPr>
        <w:t>Frågor och svar under anbudstiden</w:t>
      </w:r>
      <w:bookmarkEnd w:id="14"/>
    </w:p>
    <w:p w14:paraId="6E057E21" w14:textId="77777777" w:rsidR="002F7E7D" w:rsidRDefault="002F7E7D" w:rsidP="002F7E7D">
      <w:pPr>
        <w:pStyle w:val="Brdtext"/>
        <w:spacing w:before="22" w:line="259" w:lineRule="auto"/>
        <w:ind w:left="118" w:right="344"/>
        <w:rPr>
          <w:spacing w:val="-3"/>
        </w:rPr>
      </w:pPr>
      <w:r w:rsidRPr="002F7E7D">
        <w:rPr>
          <w:spacing w:val="-3"/>
        </w:rPr>
        <w:t>Då frågor och förtydliganden kan behöva hanteras för att leverantörerna ska kunna lämna avropssvar måste den avropande myndigheten ange hur frågor ska hanteras i avropsförfrågan (t.ex. genom att ange en e-postadress för frågor eller via elektroniskt upphandlingsverktyg). Av likabehandlingsskäl ska svar på frågor som ställts till myndigheten skickas till alla ramavtalsleverantörer.</w:t>
      </w:r>
    </w:p>
    <w:p w14:paraId="25E72CD0" w14:textId="77777777" w:rsidR="00FB2A9C" w:rsidRPr="002F7E7D" w:rsidRDefault="00FB2A9C" w:rsidP="002F7E7D">
      <w:pPr>
        <w:pStyle w:val="Brdtext"/>
        <w:spacing w:before="22" w:line="259" w:lineRule="auto"/>
        <w:ind w:left="118" w:right="344"/>
        <w:rPr>
          <w:spacing w:val="-3"/>
        </w:rPr>
      </w:pPr>
    </w:p>
    <w:p w14:paraId="63C4999E" w14:textId="40A6ABBD" w:rsidR="002F7E7D" w:rsidRPr="005B12A6" w:rsidRDefault="009753B0" w:rsidP="005B12A6">
      <w:pPr>
        <w:pStyle w:val="Rubrik2"/>
        <w:spacing w:before="164"/>
        <w:rPr>
          <w:color w:val="2D74B5"/>
        </w:rPr>
      </w:pPr>
      <w:bookmarkStart w:id="15" w:name="_Toc147987921"/>
      <w:r w:rsidRPr="005B12A6">
        <w:rPr>
          <w:color w:val="2D74B5"/>
        </w:rPr>
        <w:t>4</w:t>
      </w:r>
      <w:r w:rsidR="00FB2A9C" w:rsidRPr="005B12A6">
        <w:rPr>
          <w:color w:val="2D74B5"/>
        </w:rPr>
        <w:t xml:space="preserve">.2 </w:t>
      </w:r>
      <w:r w:rsidR="002F7E7D" w:rsidRPr="005B12A6">
        <w:rPr>
          <w:color w:val="2D74B5"/>
        </w:rPr>
        <w:t>Utvärdering</w:t>
      </w:r>
      <w:bookmarkEnd w:id="15"/>
    </w:p>
    <w:p w14:paraId="08463651" w14:textId="0877DDDE" w:rsidR="002F7E7D" w:rsidRDefault="002F7E7D" w:rsidP="002F7E7D">
      <w:pPr>
        <w:pStyle w:val="Brdtext"/>
        <w:spacing w:before="22" w:line="259" w:lineRule="auto"/>
        <w:ind w:left="118"/>
        <w:rPr>
          <w:spacing w:val="-3"/>
        </w:rPr>
      </w:pPr>
      <w:r w:rsidRPr="002F7E7D">
        <w:rPr>
          <w:spacing w:val="-3"/>
        </w:rPr>
        <w:t>Anbuden från ramavtalsleverantören öppnas först efter tidsfristen för inlämnandet har gått ut. Den avropande myndigheten utvärderar de inkomna anbuden utifrån de i avropet beskrivna utvärderingskriterierna.</w:t>
      </w:r>
    </w:p>
    <w:p w14:paraId="13D10286" w14:textId="77777777" w:rsidR="00FB2A9C" w:rsidRPr="002F7E7D" w:rsidRDefault="00FB2A9C" w:rsidP="002F7E7D">
      <w:pPr>
        <w:pStyle w:val="Brdtext"/>
        <w:spacing w:before="22" w:line="259" w:lineRule="auto"/>
        <w:ind w:left="118"/>
        <w:rPr>
          <w:spacing w:val="-3"/>
        </w:rPr>
      </w:pPr>
    </w:p>
    <w:p w14:paraId="089E74D5" w14:textId="76EF5F3E" w:rsidR="002F7E7D" w:rsidRPr="005B12A6" w:rsidRDefault="009753B0" w:rsidP="005B12A6">
      <w:pPr>
        <w:pStyle w:val="Rubrik2"/>
        <w:spacing w:before="164"/>
        <w:rPr>
          <w:color w:val="2D74B5"/>
        </w:rPr>
      </w:pPr>
      <w:bookmarkStart w:id="16" w:name="_Toc147987922"/>
      <w:r w:rsidRPr="005B12A6">
        <w:rPr>
          <w:color w:val="2D74B5"/>
        </w:rPr>
        <w:t>4</w:t>
      </w:r>
      <w:r w:rsidR="00FB2A9C" w:rsidRPr="005B12A6">
        <w:rPr>
          <w:color w:val="2D74B5"/>
        </w:rPr>
        <w:t xml:space="preserve">.3 </w:t>
      </w:r>
      <w:r w:rsidR="002F7E7D" w:rsidRPr="005B12A6">
        <w:rPr>
          <w:color w:val="2D74B5"/>
        </w:rPr>
        <w:t>Tilldelning</w:t>
      </w:r>
      <w:bookmarkEnd w:id="16"/>
    </w:p>
    <w:p w14:paraId="4CD75E1E" w14:textId="77777777" w:rsidR="00FB2A9C" w:rsidRDefault="00FB2A9C" w:rsidP="00FB2A9C">
      <w:pPr>
        <w:pStyle w:val="Brdtext"/>
        <w:spacing w:before="22" w:line="259" w:lineRule="auto"/>
        <w:ind w:left="118" w:right="549"/>
        <w:jc w:val="both"/>
        <w:rPr>
          <w:spacing w:val="-3"/>
        </w:rPr>
      </w:pPr>
      <w:r>
        <w:rPr>
          <w:spacing w:val="-3"/>
        </w:rPr>
        <w:t>M</w:t>
      </w:r>
      <w:r w:rsidR="002F7E7D" w:rsidRPr="002F7E7D">
        <w:rPr>
          <w:spacing w:val="-3"/>
        </w:rPr>
        <w:t xml:space="preserve">eddela de leverantörer som lämnat avropssvar om beslut som fattats om val av leverantör. Avropet avslutas och regleras genom att skriftligt kontrakt upprättas och tecknas mellan </w:t>
      </w:r>
      <w:r>
        <w:rPr>
          <w:spacing w:val="-3"/>
        </w:rPr>
        <w:t xml:space="preserve">er och </w:t>
      </w:r>
      <w:r w:rsidR="002F7E7D" w:rsidRPr="002F7E7D">
        <w:rPr>
          <w:spacing w:val="-3"/>
        </w:rPr>
        <w:t>leverantören</w:t>
      </w:r>
      <w:r>
        <w:rPr>
          <w:spacing w:val="-3"/>
        </w:rPr>
        <w:t>.</w:t>
      </w:r>
    </w:p>
    <w:p w14:paraId="21CB9887" w14:textId="77777777" w:rsidR="00FB2A9C" w:rsidRDefault="00FB2A9C" w:rsidP="00FB2A9C">
      <w:pPr>
        <w:pStyle w:val="Brdtext"/>
        <w:spacing w:before="22" w:line="259" w:lineRule="auto"/>
        <w:ind w:left="118" w:right="549"/>
        <w:jc w:val="both"/>
        <w:rPr>
          <w:spacing w:val="-3"/>
        </w:rPr>
      </w:pPr>
    </w:p>
    <w:p w14:paraId="639F775A" w14:textId="3B3002E4" w:rsidR="002F7E7D" w:rsidRPr="005B12A6" w:rsidRDefault="009753B0" w:rsidP="005B12A6">
      <w:pPr>
        <w:pStyle w:val="Rubrik2"/>
        <w:spacing w:before="164"/>
        <w:rPr>
          <w:color w:val="2D74B5"/>
        </w:rPr>
      </w:pPr>
      <w:bookmarkStart w:id="17" w:name="_Toc147987923"/>
      <w:r w:rsidRPr="005B12A6">
        <w:rPr>
          <w:color w:val="2D74B5"/>
        </w:rPr>
        <w:t>4</w:t>
      </w:r>
      <w:r w:rsidR="00FB2A9C" w:rsidRPr="005B12A6">
        <w:rPr>
          <w:color w:val="2D74B5"/>
        </w:rPr>
        <w:t xml:space="preserve">.4 </w:t>
      </w:r>
      <w:r w:rsidR="002F7E7D" w:rsidRPr="005B12A6">
        <w:rPr>
          <w:color w:val="2D74B5"/>
        </w:rPr>
        <w:t>Frivillig avtalsspärr</w:t>
      </w:r>
      <w:bookmarkEnd w:id="17"/>
    </w:p>
    <w:p w14:paraId="5B3EB678" w14:textId="45852DAD" w:rsidR="000802CA" w:rsidRDefault="00220080" w:rsidP="00E04C6E">
      <w:pPr>
        <w:pStyle w:val="Brdtext"/>
        <w:spacing w:before="19" w:line="259" w:lineRule="auto"/>
        <w:ind w:left="118" w:right="240"/>
        <w:rPr>
          <w:spacing w:val="-3"/>
        </w:rPr>
      </w:pPr>
      <w:r>
        <w:rPr>
          <w:spacing w:val="-3"/>
        </w:rPr>
        <w:t>N</w:t>
      </w:r>
      <w:r w:rsidR="00FB2A9C">
        <w:rPr>
          <w:spacing w:val="-3"/>
        </w:rPr>
        <w:t>i</w:t>
      </w:r>
      <w:r w:rsidR="002F7E7D" w:rsidRPr="002F7E7D">
        <w:rPr>
          <w:spacing w:val="-3"/>
        </w:rPr>
        <w:t xml:space="preserve"> kan välja om </w:t>
      </w:r>
      <w:r w:rsidR="008256A6">
        <w:rPr>
          <w:spacing w:val="-3"/>
        </w:rPr>
        <w:t>ni</w:t>
      </w:r>
      <w:r w:rsidR="002F7E7D" w:rsidRPr="002F7E7D">
        <w:rPr>
          <w:spacing w:val="-3"/>
        </w:rPr>
        <w:t xml:space="preserve"> vill tillämpa s.k. frivillig avtalsspärr vid förnyad konkurrensutsättning. Innebörden av den frivilliga avtalsspärren är att </w:t>
      </w:r>
      <w:r w:rsidR="00FB2A9C">
        <w:rPr>
          <w:spacing w:val="-3"/>
        </w:rPr>
        <w:t>ni</w:t>
      </w:r>
      <w:r w:rsidR="002F7E7D" w:rsidRPr="002F7E7D">
        <w:rPr>
          <w:spacing w:val="-3"/>
        </w:rPr>
        <w:t xml:space="preserve"> inte tecknar kontrakt förrän tio kalenderdagar efter fattat tilldelningsbeslut. Tilldelningsbeslutet kan överprövas under de 10 dagarna. Observera att avtalsspärrens första dag är dagen efter att tilldelningsbeslutet meddelats och att sista dag inte får vara helgdag/röd dag – då blir sista dag nästföljande vardag. Om ingen överprövning inkommer till Förvaltningsrätten tecknas kontrakt därefter. Blir tilldelningsbeslutet överprövat följer det den vanliga rättsliga</w:t>
      </w:r>
      <w:r w:rsidR="002F7E7D" w:rsidRPr="000E2D69">
        <w:rPr>
          <w:rFonts w:asciiTheme="minorHAnsi" w:hAnsiTheme="minorHAnsi" w:cstheme="minorHAnsi"/>
          <w:sz w:val="26"/>
          <w:szCs w:val="26"/>
        </w:rPr>
        <w:t xml:space="preserve"> </w:t>
      </w:r>
      <w:r w:rsidR="002F7E7D" w:rsidRPr="002F7E7D">
        <w:rPr>
          <w:spacing w:val="-3"/>
        </w:rPr>
        <w:t xml:space="preserve">processen för det. Om </w:t>
      </w:r>
      <w:r w:rsidR="00FB2A9C">
        <w:rPr>
          <w:spacing w:val="-3"/>
        </w:rPr>
        <w:t xml:space="preserve">ni </w:t>
      </w:r>
      <w:r w:rsidR="002F7E7D" w:rsidRPr="002F7E7D">
        <w:rPr>
          <w:spacing w:val="-3"/>
        </w:rPr>
        <w:t xml:space="preserve">tillämpar frivillig avtalsspärr kan kontraktets giltighet inte överprövas efter de 10 dagarna. I de fall </w:t>
      </w:r>
      <w:r w:rsidR="00FB2A9C">
        <w:rPr>
          <w:spacing w:val="-3"/>
        </w:rPr>
        <w:t>ni</w:t>
      </w:r>
      <w:r w:rsidR="002F7E7D" w:rsidRPr="002F7E7D">
        <w:rPr>
          <w:spacing w:val="-3"/>
        </w:rPr>
        <w:t xml:space="preserve"> väljer att inte tillämpa frivillig avtalsspärr kan kontraktets giltighet överprövas i sex månader.</w:t>
      </w:r>
    </w:p>
    <w:p w14:paraId="37033DE5" w14:textId="42E3169A" w:rsidR="001B6524" w:rsidRDefault="001B6524">
      <w:pPr>
        <w:pStyle w:val="Brdtext"/>
        <w:spacing w:before="7"/>
        <w:rPr>
          <w:b/>
          <w:sz w:val="19"/>
        </w:rPr>
      </w:pPr>
      <w:bookmarkStart w:id="18" w:name="_bookmark7"/>
      <w:bookmarkStart w:id="19" w:name="_bookmark8"/>
      <w:bookmarkEnd w:id="18"/>
      <w:bookmarkEnd w:id="19"/>
    </w:p>
    <w:p w14:paraId="06E5C267" w14:textId="0D82BF9D" w:rsidR="00613C14" w:rsidRPr="00913A91" w:rsidRDefault="001B7B00" w:rsidP="00913A91">
      <w:pPr>
        <w:pStyle w:val="Rubrik1"/>
        <w:numPr>
          <w:ilvl w:val="0"/>
          <w:numId w:val="44"/>
        </w:numPr>
        <w:tabs>
          <w:tab w:val="left" w:pos="550"/>
          <w:tab w:val="left" w:pos="551"/>
        </w:tabs>
        <w:rPr>
          <w:color w:val="2D74B5"/>
          <w:spacing w:val="-2"/>
        </w:rPr>
      </w:pPr>
      <w:bookmarkStart w:id="20" w:name="_Toc147987924"/>
      <w:r w:rsidRPr="00913A91">
        <w:rPr>
          <w:color w:val="2D74B5"/>
          <w:spacing w:val="-2"/>
        </w:rPr>
        <w:t>Om k</w:t>
      </w:r>
      <w:r w:rsidR="00745D28" w:rsidRPr="00913A91">
        <w:rPr>
          <w:color w:val="2D74B5"/>
          <w:spacing w:val="-2"/>
        </w:rPr>
        <w:t>ontraktsvillkoren</w:t>
      </w:r>
      <w:bookmarkEnd w:id="20"/>
    </w:p>
    <w:p w14:paraId="05C2542E" w14:textId="77777777" w:rsidR="0058791D" w:rsidRDefault="0058791D" w:rsidP="0058791D">
      <w:pPr>
        <w:pStyle w:val="Brdtext"/>
        <w:spacing w:before="31" w:line="259" w:lineRule="auto"/>
        <w:ind w:left="118" w:right="362"/>
      </w:pPr>
      <w:r>
        <w:t>Med ”kontrakt” avses det avrop som görs från ramavtalet och ramavtalsleverantörens accept/bekräftelse på att avropet accepteras.</w:t>
      </w:r>
    </w:p>
    <w:p w14:paraId="0B2426C1" w14:textId="77777777" w:rsidR="0058791D" w:rsidRDefault="0058791D" w:rsidP="0058791D">
      <w:pPr>
        <w:pStyle w:val="Brdtext"/>
        <w:spacing w:before="31" w:line="259" w:lineRule="auto"/>
        <w:ind w:left="118" w:right="362"/>
      </w:pPr>
    </w:p>
    <w:p w14:paraId="04EF7CE1" w14:textId="14776DBD" w:rsidR="0058791D" w:rsidRDefault="0058791D" w:rsidP="0058791D">
      <w:pPr>
        <w:pStyle w:val="Brdtext"/>
        <w:spacing w:before="31" w:line="259" w:lineRule="auto"/>
        <w:ind w:left="118" w:right="362"/>
      </w:pPr>
      <w:r>
        <w:t xml:space="preserve">Kontrakt som tecknas efter avrop enligt rangordning baseras på bilaga </w:t>
      </w:r>
      <w:r w:rsidRPr="00E04C6E">
        <w:rPr>
          <w:u w:val="single"/>
        </w:rPr>
        <w:t>Kontraktsvillkor</w:t>
      </w:r>
      <w:r w:rsidRPr="00220080">
        <w:t>.</w:t>
      </w:r>
      <w:r>
        <w:t xml:space="preserve"> Kontrakt som tecknas efter avrop efter förnyad konkurrensutsättning (över 120 tkr), baseras på bilaga </w:t>
      </w:r>
      <w:r w:rsidRPr="00E04C6E">
        <w:rPr>
          <w:u w:val="single"/>
        </w:rPr>
        <w:t>Allmänna kontraktsvillkor</w:t>
      </w:r>
      <w:r w:rsidRPr="00220080">
        <w:t>.</w:t>
      </w:r>
      <w:r>
        <w:t xml:space="preserve"> </w:t>
      </w:r>
    </w:p>
    <w:p w14:paraId="36E5089A" w14:textId="77777777" w:rsidR="0058791D" w:rsidRDefault="0058791D" w:rsidP="0058791D">
      <w:pPr>
        <w:pStyle w:val="Brdtext"/>
        <w:spacing w:before="31" w:line="259" w:lineRule="auto"/>
        <w:ind w:left="118" w:right="362"/>
      </w:pPr>
    </w:p>
    <w:p w14:paraId="18A0A23B" w14:textId="72967124" w:rsidR="00745D28" w:rsidRDefault="0058791D" w:rsidP="0058791D">
      <w:pPr>
        <w:pStyle w:val="Brdtext"/>
        <w:spacing w:before="31" w:line="259" w:lineRule="auto"/>
        <w:ind w:left="118" w:right="362"/>
      </w:pPr>
      <w:r>
        <w:t>Vid både rangordning och förnyad konkurrensutsättning, så gäller att villkoren om nödvändigt får preciseras och kompletteras med andra villkor som angetts i upphandlingsdokumenten vid upphandlingen av ramavtalet. Villkoren i det kontraktet som tilldelas får dock inte avvika väsentligt från villkoren i ramavtalet.</w:t>
      </w:r>
    </w:p>
    <w:p w14:paraId="76074758" w14:textId="77777777" w:rsidR="0058791D" w:rsidRDefault="0058791D" w:rsidP="0058791D">
      <w:pPr>
        <w:pStyle w:val="Brdtext"/>
        <w:spacing w:before="31" w:line="259" w:lineRule="auto"/>
        <w:ind w:left="118" w:right="362"/>
      </w:pPr>
    </w:p>
    <w:p w14:paraId="48F886FD" w14:textId="448EB84D" w:rsidR="00220080" w:rsidRDefault="00220080" w:rsidP="0058791D">
      <w:pPr>
        <w:pStyle w:val="Brdtext"/>
        <w:spacing w:before="31" w:line="259" w:lineRule="auto"/>
        <w:ind w:left="118" w:right="362"/>
      </w:pPr>
      <w:r w:rsidRPr="00220080">
        <w:t>Kontrakt enligt ramavtalet ska tilldelas innan ramavtalets avtalsperiod upphör</w:t>
      </w:r>
      <w:r w:rsidR="005108FD">
        <w:t xml:space="preserve"> (2027-10-01)</w:t>
      </w:r>
      <w:r w:rsidRPr="00220080">
        <w:t>. Tjänster enligt ett kontrakt får tillhandahållas vid enstaka eller återkommande tillfällen, även efter att ramavtalet har upphört.</w:t>
      </w:r>
    </w:p>
    <w:p w14:paraId="3B2C4ED2" w14:textId="77777777" w:rsidR="00220080" w:rsidRDefault="00220080" w:rsidP="0058791D">
      <w:pPr>
        <w:pStyle w:val="Brdtext"/>
        <w:spacing w:before="31" w:line="259" w:lineRule="auto"/>
        <w:ind w:left="118" w:right="362"/>
      </w:pPr>
    </w:p>
    <w:p w14:paraId="1C11345E" w14:textId="35620194" w:rsidR="00745D28" w:rsidRPr="00B17A45" w:rsidRDefault="00B8229A" w:rsidP="00B17A45">
      <w:pPr>
        <w:pStyle w:val="Rubrik2"/>
        <w:spacing w:before="0"/>
        <w:ind w:left="0" w:firstLine="117"/>
        <w:rPr>
          <w:noProof/>
          <w:color w:val="2D74B5"/>
        </w:rPr>
      </w:pPr>
      <w:bookmarkStart w:id="21" w:name="_Toc147987925"/>
      <w:r>
        <w:rPr>
          <w:noProof/>
          <w:color w:val="2D74B5"/>
        </w:rPr>
        <w:t>6</w:t>
      </w:r>
      <w:r w:rsidR="006C665B" w:rsidRPr="00B17A45">
        <w:rPr>
          <w:noProof/>
          <w:color w:val="2D74B5"/>
        </w:rPr>
        <w:t xml:space="preserve">.1 </w:t>
      </w:r>
      <w:r w:rsidR="00745D28" w:rsidRPr="00B17A45">
        <w:rPr>
          <w:noProof/>
          <w:color w:val="2D74B5"/>
        </w:rPr>
        <w:t>Några kontraktsvillkor</w:t>
      </w:r>
      <w:bookmarkEnd w:id="21"/>
    </w:p>
    <w:p w14:paraId="3AF7BA64" w14:textId="2D74E189" w:rsidR="00745D28" w:rsidRPr="00913A91" w:rsidRDefault="00B8229A" w:rsidP="00913A91">
      <w:pPr>
        <w:pStyle w:val="Rubrik3"/>
      </w:pPr>
      <w:bookmarkStart w:id="22" w:name="_Toc147987926"/>
      <w:r w:rsidRPr="00913A91">
        <w:t>6</w:t>
      </w:r>
      <w:r w:rsidR="00B17A45" w:rsidRPr="00913A91">
        <w:t xml:space="preserve">.1.1 </w:t>
      </w:r>
      <w:r w:rsidR="00745D28" w:rsidRPr="00913A91">
        <w:t>Ersättningsformer</w:t>
      </w:r>
      <w:bookmarkEnd w:id="22"/>
    </w:p>
    <w:p w14:paraId="7B962901" w14:textId="77777777" w:rsidR="00EF5FD1" w:rsidRDefault="00EF5FD1" w:rsidP="00745D28">
      <w:pPr>
        <w:pStyle w:val="Brdtext"/>
        <w:spacing w:before="159"/>
        <w:ind w:left="118"/>
      </w:pPr>
      <w:r w:rsidRPr="00EF5FD1">
        <w:lastRenderedPageBreak/>
        <w:t xml:space="preserve">Uppdrag utförs på löpande räkning med fasta timpriser, mot budget (ev. med takpris), </w:t>
      </w:r>
      <w:r w:rsidRPr="00A61B1C">
        <w:rPr>
          <w:i/>
          <w:iCs/>
        </w:rPr>
        <w:t>eller</w:t>
      </w:r>
      <w:r w:rsidRPr="00EF5FD1">
        <w:t xml:space="preserve"> ett fast pris för hela uppdraget vid förnyad konkurrensutsättning.</w:t>
      </w:r>
    </w:p>
    <w:p w14:paraId="7645351B" w14:textId="1443796E" w:rsidR="00745D28" w:rsidRDefault="00745D28" w:rsidP="00745D28">
      <w:pPr>
        <w:pStyle w:val="Brdtext"/>
        <w:spacing w:before="159"/>
        <w:ind w:left="118"/>
      </w:pPr>
      <w:r w:rsidRPr="00235BB3">
        <w:t xml:space="preserve">När uppskattad budget eller takpris överskrids, ska </w:t>
      </w:r>
      <w:r w:rsidR="004A7137">
        <w:t>kund</w:t>
      </w:r>
      <w:r w:rsidRPr="00235BB3">
        <w:t xml:space="preserve"> kontaktas för godkännande, annars utgår betalning endast för den uppskattade tidsåtgången.</w:t>
      </w:r>
    </w:p>
    <w:p w14:paraId="581343B8" w14:textId="77777777" w:rsidR="00745D28" w:rsidRDefault="00745D28" w:rsidP="00745D28">
      <w:pPr>
        <w:pStyle w:val="Brdtext"/>
        <w:spacing w:before="159"/>
        <w:ind w:left="118"/>
      </w:pPr>
      <w:r w:rsidRPr="00235BB3">
        <w:t xml:space="preserve">Ramavtalsleverantören ska utan dröjsmål skriftligen till </w:t>
      </w:r>
      <w:r>
        <w:t>kunden</w:t>
      </w:r>
      <w:r w:rsidRPr="00235BB3">
        <w:t xml:space="preserve"> anmäla behov av arbete som inte ingår i uppdraget eller behov av nya eller ändrade direktiv. Detsamma gäller vid en förändring i tidsplanen eller ett oförutsett beslut som påverkar uppdragets omfattning. Ersättningen ska jämkas skäligt.</w:t>
      </w:r>
    </w:p>
    <w:p w14:paraId="4BD85E37" w14:textId="46A34F94" w:rsidR="00D20710" w:rsidRDefault="00745D28" w:rsidP="00D20710">
      <w:pPr>
        <w:pStyle w:val="Brdtext"/>
        <w:spacing w:before="159"/>
        <w:ind w:left="118"/>
      </w:pPr>
      <w:r w:rsidRPr="00235BB3">
        <w:t>Ramavtalsleverantören har endast rätt till ersättning för arbete eller överskriden budget/takpris som anmälts och skriftligen godkänts enligt ovan, om inte detta är oskäligt p.g.a. uppdragets karaktär.</w:t>
      </w:r>
    </w:p>
    <w:p w14:paraId="40648832" w14:textId="77777777" w:rsidR="00B8229A" w:rsidRDefault="00B8229A" w:rsidP="00D20710">
      <w:pPr>
        <w:pStyle w:val="Brdtext"/>
        <w:spacing w:before="159"/>
        <w:ind w:left="118"/>
      </w:pPr>
    </w:p>
    <w:p w14:paraId="4D10AA9E" w14:textId="1B6CE7CA" w:rsidR="00745D28" w:rsidRDefault="00B8229A" w:rsidP="00EE1E8A">
      <w:pPr>
        <w:pStyle w:val="Rubrik3"/>
      </w:pPr>
      <w:bookmarkStart w:id="23" w:name="_Toc147987927"/>
      <w:bookmarkStart w:id="24" w:name="_Hlk146628478"/>
      <w:r>
        <w:t>6</w:t>
      </w:r>
      <w:r w:rsidR="00EE1E8A">
        <w:t xml:space="preserve">.1.2 </w:t>
      </w:r>
      <w:r w:rsidR="00D20710">
        <w:t>Fakturering</w:t>
      </w:r>
      <w:bookmarkEnd w:id="23"/>
    </w:p>
    <w:p w14:paraId="4920461B" w14:textId="6A3A84A0" w:rsidR="00745D28" w:rsidRPr="00235BB3" w:rsidRDefault="00745D28" w:rsidP="00745D28">
      <w:pPr>
        <w:pStyle w:val="Brdtext"/>
        <w:spacing w:before="159"/>
        <w:ind w:left="118"/>
      </w:pPr>
      <w:r w:rsidRPr="00235BB3">
        <w:t>En faktura ska betalas senast 30 dagar efter</w:t>
      </w:r>
      <w:r w:rsidR="00187C06">
        <w:t xml:space="preserve"> </w:t>
      </w:r>
      <w:r w:rsidRPr="00235BB3">
        <w:t>mottagande av faktura.</w:t>
      </w:r>
    </w:p>
    <w:p w14:paraId="762E4CD3" w14:textId="7DE9EB29" w:rsidR="00745D28" w:rsidRPr="00235BB3" w:rsidRDefault="00745D28" w:rsidP="00745D28">
      <w:pPr>
        <w:pStyle w:val="Brdtext"/>
        <w:spacing w:before="159"/>
        <w:ind w:left="118"/>
      </w:pPr>
      <w:bookmarkStart w:id="25" w:name="_Hlk141270270"/>
      <w:r w:rsidRPr="00235BB3">
        <w:t xml:space="preserve">Fakturering ska ske till </w:t>
      </w:r>
      <w:r w:rsidR="00633B26">
        <w:t>kunden</w:t>
      </w:r>
      <w:r w:rsidRPr="00235BB3">
        <w:t xml:space="preserve"> efter avslutad revision och godkännande av slutrapport från </w:t>
      </w:r>
      <w:r w:rsidR="00633B26">
        <w:t>kunden</w:t>
      </w:r>
      <w:r w:rsidRPr="00235BB3">
        <w:t xml:space="preserve">. Om </w:t>
      </w:r>
      <w:r w:rsidR="00633B26">
        <w:t>kunden</w:t>
      </w:r>
      <w:r w:rsidR="00633B26" w:rsidRPr="00235BB3">
        <w:t xml:space="preserve"> </w:t>
      </w:r>
      <w:r w:rsidR="00A0367F">
        <w:t>(</w:t>
      </w:r>
      <w:r w:rsidR="00A0367F" w:rsidRPr="00861B34">
        <w:t>eller granskade leverantörer</w:t>
      </w:r>
      <w:r w:rsidR="00A0367F">
        <w:t xml:space="preserve">) </w:t>
      </w:r>
      <w:r w:rsidRPr="00235BB3">
        <w:t xml:space="preserve">är upphov till att godkännande av slutrapport fördröjs, kan parterna överenskomma om att delbetalning ska utgå. </w:t>
      </w:r>
      <w:r w:rsidRPr="00E04C6E">
        <w:t xml:space="preserve">Om granskningsuppdrag sker på löpande räkning, har ramavtalsleverantören </w:t>
      </w:r>
      <w:r w:rsidR="00187C06">
        <w:t>dock</w:t>
      </w:r>
      <w:r w:rsidRPr="00E04C6E">
        <w:t xml:space="preserve"> alltid rätt att fakturera efter fem (5) månader för dittills upparbetad tid</w:t>
      </w:r>
      <w:r w:rsidR="00187C06">
        <w:t xml:space="preserve"> </w:t>
      </w:r>
      <w:bookmarkStart w:id="26" w:name="_Hlk146628833"/>
      <w:r w:rsidR="00187C06">
        <w:t>(</w:t>
      </w:r>
      <w:r w:rsidR="0080649E">
        <w:t xml:space="preserve">dvs. </w:t>
      </w:r>
      <w:r w:rsidR="00187C06">
        <w:t>fast uppdraget inte är avslutat)</w:t>
      </w:r>
      <w:r w:rsidRPr="00E04C6E">
        <w:t xml:space="preserve"> </w:t>
      </w:r>
      <w:bookmarkEnd w:id="26"/>
      <w:r w:rsidRPr="00E04C6E">
        <w:t>och efter överenskommelse, om inte ramavtalsleverantören är i dröjsmål.</w:t>
      </w:r>
    </w:p>
    <w:bookmarkEnd w:id="25"/>
    <w:p w14:paraId="694644BE" w14:textId="7E448ECD" w:rsidR="00745D28" w:rsidRDefault="00745D28" w:rsidP="00745D28">
      <w:pPr>
        <w:pStyle w:val="Brdtext"/>
        <w:spacing w:before="159"/>
        <w:ind w:left="118"/>
      </w:pPr>
      <w:r w:rsidRPr="00235BB3">
        <w:t>Parterna kan också överenskomma om att faktura ska skickas efter varje godkänd och avslutad</w:t>
      </w:r>
      <w:r w:rsidR="003B2050">
        <w:t xml:space="preserve"> </w:t>
      </w:r>
      <w:r w:rsidR="003B2050" w:rsidRPr="003B2050">
        <w:t>etapp, eller enligt andra överenskomna tidpunkter.</w:t>
      </w:r>
    </w:p>
    <w:bookmarkEnd w:id="24"/>
    <w:p w14:paraId="096D62BB" w14:textId="77777777" w:rsidR="007D1612" w:rsidRDefault="007D1612" w:rsidP="00745D28">
      <w:pPr>
        <w:pStyle w:val="Brdtext"/>
        <w:spacing w:before="159"/>
        <w:ind w:left="118"/>
      </w:pPr>
    </w:p>
    <w:p w14:paraId="28C1FF94" w14:textId="22168710" w:rsidR="002823C2" w:rsidRPr="00EE1E8A" w:rsidRDefault="00B8229A" w:rsidP="00EE1E8A">
      <w:pPr>
        <w:pStyle w:val="Rubrik3"/>
      </w:pPr>
      <w:bookmarkStart w:id="27" w:name="_Toc147987928"/>
      <w:r>
        <w:t>6</w:t>
      </w:r>
      <w:r w:rsidR="00EE1E8A">
        <w:t xml:space="preserve">.1.3 </w:t>
      </w:r>
      <w:r w:rsidR="002823C2" w:rsidRPr="00EE1E8A">
        <w:t>Förändring av tidsplan/timmar</w:t>
      </w:r>
      <w:bookmarkEnd w:id="27"/>
    </w:p>
    <w:p w14:paraId="19BF5D33" w14:textId="12B85716" w:rsidR="002F7E7D" w:rsidRDefault="002F7E7D" w:rsidP="00913A91">
      <w:pPr>
        <w:pStyle w:val="Brdtext"/>
        <w:spacing w:before="159"/>
        <w:ind w:left="142"/>
      </w:pPr>
      <w:r>
        <w:t xml:space="preserve">Om ramavtalsleverantören ser att antagen tidsplan behöver förändras ska detta tydligt kommuniceras och godkännas av er. </w:t>
      </w:r>
      <w:r w:rsidR="002823C2" w:rsidRPr="00E04C6E">
        <w:rPr>
          <w:u w:val="single"/>
        </w:rPr>
        <w:t xml:space="preserve">Om antalet timmar som uppdraget tar har utvärderas vid förnyad konkurrensutsättning, så är det viktigt att alla avvikelser tas upp i granskningen, och att antalet timmar inte ökar </w:t>
      </w:r>
      <w:r w:rsidR="007524A5" w:rsidRPr="00E04C6E">
        <w:rPr>
          <w:u w:val="single"/>
        </w:rPr>
        <w:t xml:space="preserve">i efterhand </w:t>
      </w:r>
      <w:r w:rsidR="002823C2" w:rsidRPr="00E04C6E">
        <w:rPr>
          <w:u w:val="single"/>
        </w:rPr>
        <w:t>utan godtagbar förklaring.</w:t>
      </w:r>
    </w:p>
    <w:p w14:paraId="23129F37" w14:textId="77777777" w:rsidR="007D1612" w:rsidRDefault="007D1612" w:rsidP="00745D28">
      <w:pPr>
        <w:pStyle w:val="Brdtext"/>
        <w:spacing w:before="159"/>
        <w:ind w:left="118"/>
      </w:pPr>
    </w:p>
    <w:p w14:paraId="47C8243C" w14:textId="4DB5E4C2" w:rsidR="00745D28" w:rsidRPr="00EE1E8A" w:rsidRDefault="00B8229A" w:rsidP="00EE1E8A">
      <w:pPr>
        <w:pStyle w:val="Rubrik3"/>
      </w:pPr>
      <w:bookmarkStart w:id="28" w:name="_Toc147987929"/>
      <w:r>
        <w:t>6</w:t>
      </w:r>
      <w:r w:rsidR="00EE1E8A">
        <w:t xml:space="preserve">.1.4 </w:t>
      </w:r>
      <w:r w:rsidR="00745D28" w:rsidRPr="00EE1E8A">
        <w:t>Prisavdrag vid fel eller dröjsmål (se punkt Kvalitet och ansvar)</w:t>
      </w:r>
      <w:bookmarkEnd w:id="28"/>
    </w:p>
    <w:p w14:paraId="6422EB42" w14:textId="238BD3B7" w:rsidR="00745D28" w:rsidRDefault="00745D28" w:rsidP="00745D28">
      <w:pPr>
        <w:pStyle w:val="Brdtext"/>
        <w:spacing w:before="159"/>
        <w:ind w:left="118"/>
      </w:pPr>
      <w:r w:rsidRPr="00235BB3">
        <w:t xml:space="preserve">Om inte </w:t>
      </w:r>
      <w:r w:rsidR="00F703D6">
        <w:t>kunden reglerar</w:t>
      </w:r>
      <w:r w:rsidR="00E1185A">
        <w:t xml:space="preserve"> </w:t>
      </w:r>
      <w:r w:rsidR="0080649E">
        <w:t xml:space="preserve">annorlunda </w:t>
      </w:r>
      <w:r w:rsidR="00E1185A">
        <w:t xml:space="preserve">vid förnyad konkurrensutsättning, </w:t>
      </w:r>
      <w:r w:rsidRPr="00235BB3">
        <w:t>så gäller följande:</w:t>
      </w:r>
    </w:p>
    <w:p w14:paraId="2AA83E89" w14:textId="077EC38C" w:rsidR="00745D28" w:rsidRDefault="00745D28" w:rsidP="00745D28">
      <w:pPr>
        <w:pStyle w:val="Brdtext"/>
        <w:spacing w:before="159"/>
        <w:ind w:left="118"/>
      </w:pPr>
      <w:r w:rsidRPr="0075422B">
        <w:t xml:space="preserve">Vid </w:t>
      </w:r>
      <w:r w:rsidRPr="00E04C6E">
        <w:rPr>
          <w:u w:val="single"/>
        </w:rPr>
        <w:t>dröjsmål</w:t>
      </w:r>
      <w:r w:rsidRPr="00235BB3">
        <w:t xml:space="preserve"> (försening) som överstiger 14 arbetsdagar, har </w:t>
      </w:r>
      <w:r w:rsidR="00633B26">
        <w:t>kunden</w:t>
      </w:r>
      <w:r w:rsidR="00633B26" w:rsidRPr="00235BB3">
        <w:t xml:space="preserve"> </w:t>
      </w:r>
      <w:r w:rsidRPr="00235BB3">
        <w:t xml:space="preserve">rätt att få prisavdrag, eller säga upp kontraktet med omedelbar verkan om dröjsmålet är väsentligt för </w:t>
      </w:r>
      <w:r w:rsidR="007524A5">
        <w:t>kunden</w:t>
      </w:r>
      <w:r w:rsidRPr="00235BB3">
        <w:t>.</w:t>
      </w:r>
    </w:p>
    <w:p w14:paraId="1373D567" w14:textId="25209320" w:rsidR="00745D28" w:rsidRPr="00235BB3" w:rsidRDefault="00745D28" w:rsidP="00745D28">
      <w:pPr>
        <w:pStyle w:val="Brdtext"/>
        <w:spacing w:before="159"/>
        <w:ind w:left="118"/>
      </w:pPr>
      <w:r w:rsidRPr="0075422B">
        <w:t xml:space="preserve">Vid </w:t>
      </w:r>
      <w:r w:rsidRPr="00E04C6E">
        <w:rPr>
          <w:u w:val="single"/>
        </w:rPr>
        <w:t>fel</w:t>
      </w:r>
      <w:r w:rsidRPr="00235BB3">
        <w:t xml:space="preserve"> som inte avhjälps inom skälig tid, har </w:t>
      </w:r>
      <w:r w:rsidR="007524A5">
        <w:t>kunden</w:t>
      </w:r>
      <w:r w:rsidRPr="00235BB3">
        <w:t xml:space="preserve"> rätt till skälig nedsättning av priset, eller säga upp kontraktet med omedelbar verkan om felet är väsentligt för </w:t>
      </w:r>
      <w:r w:rsidR="00633B26">
        <w:t>kunden</w:t>
      </w:r>
      <w:r w:rsidRPr="00235BB3">
        <w:t xml:space="preserve">. </w:t>
      </w:r>
    </w:p>
    <w:p w14:paraId="5DCE9CC5" w14:textId="45E9BA71" w:rsidR="00745D28" w:rsidRDefault="00745D28" w:rsidP="00745D28">
      <w:pPr>
        <w:pStyle w:val="Brdtext"/>
        <w:spacing w:before="159"/>
        <w:ind w:left="118"/>
      </w:pPr>
      <w:r w:rsidRPr="00235BB3">
        <w:t xml:space="preserve">Härutöver har </w:t>
      </w:r>
      <w:r w:rsidR="00633B26">
        <w:t>kunden</w:t>
      </w:r>
      <w:r w:rsidR="00633B26" w:rsidRPr="00235BB3">
        <w:t xml:space="preserve"> </w:t>
      </w:r>
      <w:r w:rsidRPr="00235BB3">
        <w:t>rätt till ersättning för skada inom ramen för avtalad ansvarsbegränsning. Nedsättning av ersättningen som har utgått på grund av fel eller dröjsmål ska avräknas från sådan ersättning för skada.</w:t>
      </w:r>
    </w:p>
    <w:p w14:paraId="30DE6F9D" w14:textId="77777777" w:rsidR="00DD3E1A" w:rsidRDefault="00DD3E1A" w:rsidP="00DD3E1A">
      <w:pPr>
        <w:pStyle w:val="Brdtext"/>
        <w:spacing w:before="159"/>
      </w:pPr>
    </w:p>
    <w:p w14:paraId="4F30031A" w14:textId="6DB8EE1E" w:rsidR="00C10006" w:rsidRPr="00DD3E1A" w:rsidRDefault="00B8229A" w:rsidP="0075422B">
      <w:pPr>
        <w:pStyle w:val="Rubrik3"/>
        <w:spacing w:line="276" w:lineRule="auto"/>
      </w:pPr>
      <w:bookmarkStart w:id="29" w:name="_Toc147987930"/>
      <w:r>
        <w:t>6</w:t>
      </w:r>
      <w:r w:rsidR="00EE1E8A">
        <w:t xml:space="preserve">.1.5 </w:t>
      </w:r>
      <w:r w:rsidR="00C10006">
        <w:t>Personuppgiftshantering</w:t>
      </w:r>
      <w:bookmarkEnd w:id="29"/>
    </w:p>
    <w:p w14:paraId="67D0EE34" w14:textId="14BA2A56" w:rsidR="00C10006" w:rsidRPr="00DD3E1A" w:rsidRDefault="00C10006" w:rsidP="0075422B">
      <w:pPr>
        <w:spacing w:line="276" w:lineRule="auto"/>
        <w:ind w:left="142"/>
      </w:pPr>
      <w:r w:rsidRPr="00DD3E1A">
        <w:t xml:space="preserve">Det är de faktiska omständigheterna i det enskilda fallet som styr </w:t>
      </w:r>
      <w:bookmarkStart w:id="30" w:name="_Hlk141190236"/>
      <w:r w:rsidRPr="00DD3E1A">
        <w:t>om en part är personuppgiftsansvarig eller personuppgiftsbiträde för en viss behandling</w:t>
      </w:r>
      <w:bookmarkEnd w:id="30"/>
      <w:r w:rsidR="00E1185A">
        <w:t xml:space="preserve">, dvs. det styrs av </w:t>
      </w:r>
      <w:r w:rsidRPr="00DD3E1A">
        <w:t xml:space="preserve">hur uppdragen utformas och vilken grad av inflytande som </w:t>
      </w:r>
      <w:r w:rsidR="004A7137">
        <w:t>kunden</w:t>
      </w:r>
      <w:r w:rsidRPr="00DD3E1A">
        <w:t xml:space="preserve"> vill ha över </w:t>
      </w:r>
      <w:r w:rsidR="004A7137">
        <w:t>ramavtals</w:t>
      </w:r>
      <w:r w:rsidRPr="00DD3E1A">
        <w:t>leverantörernas personuppgiftsbehandling</w:t>
      </w:r>
      <w:r w:rsidR="00E1185A">
        <w:t>.</w:t>
      </w:r>
    </w:p>
    <w:p w14:paraId="490DA3C4" w14:textId="77777777" w:rsidR="00C10006" w:rsidRPr="00DD3E1A" w:rsidRDefault="00C10006" w:rsidP="00E04C6E">
      <w:pPr>
        <w:ind w:left="142"/>
      </w:pPr>
    </w:p>
    <w:p w14:paraId="71D16058" w14:textId="44F6DDF7" w:rsidR="00C10006" w:rsidRPr="00DD3E1A" w:rsidRDefault="00C10006" w:rsidP="00E04C6E">
      <w:pPr>
        <w:ind w:left="142"/>
      </w:pPr>
      <w:r w:rsidRPr="00DD3E1A">
        <w:t>Vid rangordning så har ramavtalsleverantörerna åtminstone accepterat följande</w:t>
      </w:r>
      <w:r w:rsidR="00DD3E1A">
        <w:t xml:space="preserve"> nivå (</w:t>
      </w:r>
      <w:r w:rsidR="00BE50F0">
        <w:t>reglering</w:t>
      </w:r>
      <w:r w:rsidR="00DD3E1A">
        <w:t>)</w:t>
      </w:r>
      <w:r w:rsidRPr="00DD3E1A">
        <w:t xml:space="preserve"> i </w:t>
      </w:r>
      <w:r w:rsidRPr="00DD3E1A">
        <w:lastRenderedPageBreak/>
        <w:t xml:space="preserve">upphandlingen: </w:t>
      </w:r>
    </w:p>
    <w:p w14:paraId="086A15A5" w14:textId="77777777" w:rsidR="00C10006" w:rsidRPr="00DD3E1A" w:rsidRDefault="00C10006" w:rsidP="00E04C6E">
      <w:pPr>
        <w:pStyle w:val="Default"/>
        <w:ind w:left="142"/>
        <w:rPr>
          <w:rFonts w:ascii="Corbel" w:eastAsia="Corbel" w:hAnsi="Corbel" w:cs="Corbel"/>
          <w:color w:val="auto"/>
          <w:sz w:val="22"/>
          <w:szCs w:val="22"/>
        </w:rPr>
      </w:pPr>
    </w:p>
    <w:p w14:paraId="6F4CB15F" w14:textId="0A8B833A" w:rsidR="00C10006" w:rsidRPr="00DD3E1A" w:rsidRDefault="00C10006" w:rsidP="00E04C6E">
      <w:pPr>
        <w:ind w:left="142"/>
      </w:pPr>
      <w:r w:rsidRPr="00DD3E1A">
        <w:t>”Upphandlande myndighet kan ställa krav på att SKR:s stödmaterial användas, bl.a. mall för PUB-avtal, se SKRs webbsida. Om inte mallen används kan SKR:s checklista för PUB-avtal användas.”</w:t>
      </w:r>
    </w:p>
    <w:p w14:paraId="553D0D93" w14:textId="77777777" w:rsidR="00DD3E1A" w:rsidRPr="00DD3E1A" w:rsidRDefault="00DD3E1A" w:rsidP="00E04C6E">
      <w:pPr>
        <w:ind w:left="142"/>
      </w:pPr>
    </w:p>
    <w:p w14:paraId="5A447704" w14:textId="52E61B9D" w:rsidR="001B6524" w:rsidRDefault="00DD3E1A" w:rsidP="00E04C6E">
      <w:pPr>
        <w:ind w:left="142"/>
      </w:pPr>
      <w:r w:rsidRPr="00DD3E1A">
        <w:t xml:space="preserve">Vid förnyad konkurrensutsättning, så kan kunden </w:t>
      </w:r>
      <w:r>
        <w:t xml:space="preserve">använda ovan material, eller </w:t>
      </w:r>
      <w:r w:rsidRPr="00DD3E1A">
        <w:t xml:space="preserve">vid behov bifoga sitt eget </w:t>
      </w:r>
      <w:r w:rsidR="004A7137">
        <w:t>p</w:t>
      </w:r>
      <w:r w:rsidRPr="00DD3E1A">
        <w:t>ersonuppgiftsbiträdesavtal</w:t>
      </w:r>
      <w:r>
        <w:t xml:space="preserve">. </w:t>
      </w:r>
      <w:r w:rsidRPr="00DD3E1A">
        <w:t xml:space="preserve">Dessa ska </w:t>
      </w:r>
      <w:r>
        <w:t>i så fall hänvisas till</w:t>
      </w:r>
      <w:r w:rsidR="007524A5">
        <w:t>,</w:t>
      </w:r>
      <w:r>
        <w:t xml:space="preserve"> respektive </w:t>
      </w:r>
      <w:r w:rsidRPr="00DD3E1A">
        <w:t>ingå i den förnyade konkurrensutsättninge</w:t>
      </w:r>
      <w:r w:rsidR="00847ACB">
        <w:t>n</w:t>
      </w:r>
      <w:r w:rsidR="00527B4D">
        <w:t>.</w:t>
      </w:r>
    </w:p>
    <w:p w14:paraId="302D56FE" w14:textId="77777777" w:rsidR="00527B4D" w:rsidRDefault="00527B4D" w:rsidP="00527B4D"/>
    <w:p w14:paraId="108A774F" w14:textId="4997FC4C" w:rsidR="001C029C" w:rsidRPr="00EE1E8A" w:rsidRDefault="00B8229A" w:rsidP="00EE1E8A">
      <w:pPr>
        <w:pStyle w:val="Rubrik3"/>
      </w:pPr>
      <w:bookmarkStart w:id="31" w:name="_Toc147987931"/>
      <w:r>
        <w:t>6</w:t>
      </w:r>
      <w:r w:rsidR="00EE1E8A">
        <w:t xml:space="preserve">.1.6 </w:t>
      </w:r>
      <w:r w:rsidR="001C029C" w:rsidRPr="00EE1E8A">
        <w:t>Fakturering och förfallotid</w:t>
      </w:r>
      <w:bookmarkEnd w:id="31"/>
    </w:p>
    <w:p w14:paraId="2B0FD9C8" w14:textId="77777777" w:rsidR="001C029C" w:rsidRDefault="001C029C" w:rsidP="00E04C6E">
      <w:pPr>
        <w:ind w:left="142"/>
      </w:pPr>
      <w:r>
        <w:t xml:space="preserve">Fakturering ska ske elektroniskt enligt </w:t>
      </w:r>
      <w:proofErr w:type="spellStart"/>
      <w:r>
        <w:t>Peppol</w:t>
      </w:r>
      <w:proofErr w:type="spellEnd"/>
      <w:r>
        <w:t xml:space="preserve"> BIS Billing 3 eller av SFTI senast rekommenderade meddelandeversion.</w:t>
      </w:r>
    </w:p>
    <w:p w14:paraId="1A229D75" w14:textId="77777777" w:rsidR="001C029C" w:rsidRDefault="001C029C" w:rsidP="00E04C6E">
      <w:pPr>
        <w:ind w:left="142"/>
      </w:pPr>
    </w:p>
    <w:p w14:paraId="3CFF5624" w14:textId="1433C6EC" w:rsidR="001C029C" w:rsidRDefault="001C029C" w:rsidP="00E04C6E">
      <w:pPr>
        <w:ind w:left="142"/>
      </w:pPr>
      <w:r>
        <w:t>Ramavtalsleverantören ska kunna kommunicera elektroniskt med den upphandlande myndigheten på något av de sätt som framgår av</w:t>
      </w:r>
      <w:r w:rsidR="00BE50F0">
        <w:t xml:space="preserve"> bilaga</w:t>
      </w:r>
      <w:r>
        <w:t xml:space="preserve"> </w:t>
      </w:r>
      <w:r w:rsidRPr="00E04C6E">
        <w:rPr>
          <w:u w:val="single"/>
        </w:rPr>
        <w:t>Förutsättningar för e-handel</w:t>
      </w:r>
      <w:r w:rsidRPr="00934310">
        <w:t>.</w:t>
      </w:r>
    </w:p>
    <w:p w14:paraId="2A98653E" w14:textId="77777777" w:rsidR="001C029C" w:rsidRDefault="001C029C" w:rsidP="00E04C6E">
      <w:pPr>
        <w:ind w:left="142"/>
      </w:pPr>
    </w:p>
    <w:p w14:paraId="3370BDE9" w14:textId="77777777" w:rsidR="001C029C" w:rsidRDefault="001C029C" w:rsidP="00E04C6E">
      <w:pPr>
        <w:ind w:left="142"/>
      </w:pPr>
      <w:r>
        <w:t>Utöver de lagstadgade kraven på fakturainnehåll, respektive kraven i anvisat elektroniskt format, ska fakturor innehålla uppgifter som stöder den upphandlande myndighetens automatiserade avstämning. Fakturan ska utöver de lagstadgade kraven innehålla följande:</w:t>
      </w:r>
    </w:p>
    <w:p w14:paraId="07326AF1" w14:textId="77777777" w:rsidR="001C029C" w:rsidRDefault="001C029C" w:rsidP="00E04C6E">
      <w:pPr>
        <w:ind w:left="142"/>
      </w:pPr>
    </w:p>
    <w:p w14:paraId="343D441E" w14:textId="77777777" w:rsidR="001C029C" w:rsidRDefault="001C029C" w:rsidP="00E04C6E">
      <w:pPr>
        <w:ind w:left="142"/>
      </w:pPr>
      <w:r>
        <w:t>a.</w:t>
      </w:r>
      <w:r>
        <w:tab/>
        <w:t>nödvändiga referenser som ska anges;</w:t>
      </w:r>
    </w:p>
    <w:p w14:paraId="2D6AFEF4" w14:textId="77777777" w:rsidR="001C029C" w:rsidRDefault="001C029C" w:rsidP="00C95DAF">
      <w:pPr>
        <w:pStyle w:val="Liststycke"/>
        <w:numPr>
          <w:ilvl w:val="0"/>
          <w:numId w:val="41"/>
        </w:numPr>
        <w:ind w:left="142" w:firstLine="425"/>
      </w:pPr>
      <w:r>
        <w:t>kontraktsnummer/kontraktsreferens</w:t>
      </w:r>
    </w:p>
    <w:p w14:paraId="7CC39820" w14:textId="77777777" w:rsidR="001C029C" w:rsidRDefault="001C029C" w:rsidP="00C95DAF">
      <w:pPr>
        <w:pStyle w:val="Liststycke"/>
        <w:numPr>
          <w:ilvl w:val="0"/>
          <w:numId w:val="41"/>
        </w:numPr>
        <w:ind w:left="142" w:firstLine="425"/>
      </w:pPr>
      <w:r>
        <w:t>namnet eller projektnumret på ramavtalet som tillämpas</w:t>
      </w:r>
    </w:p>
    <w:p w14:paraId="76AFFA62" w14:textId="77777777" w:rsidR="001C029C" w:rsidRDefault="001C029C" w:rsidP="00C95DAF">
      <w:pPr>
        <w:pStyle w:val="Liststycke"/>
        <w:numPr>
          <w:ilvl w:val="0"/>
          <w:numId w:val="41"/>
        </w:numPr>
        <w:ind w:left="142" w:firstLine="425"/>
      </w:pPr>
      <w:r>
        <w:t>objekts-ID/referens till fakturerat objekt (vid periodisk faktura)</w:t>
      </w:r>
    </w:p>
    <w:p w14:paraId="58257E0E" w14:textId="77777777" w:rsidR="001C029C" w:rsidRDefault="001C029C" w:rsidP="00C95DAF">
      <w:pPr>
        <w:pStyle w:val="Liststycke"/>
        <w:numPr>
          <w:ilvl w:val="0"/>
          <w:numId w:val="41"/>
        </w:numPr>
        <w:ind w:left="142" w:firstLine="425"/>
      </w:pPr>
      <w:r>
        <w:t>avrops-/beställnings-/inköpsordernummer</w:t>
      </w:r>
    </w:p>
    <w:p w14:paraId="3161D40D" w14:textId="77777777" w:rsidR="001C029C" w:rsidRDefault="001C029C" w:rsidP="00C95DAF">
      <w:pPr>
        <w:pStyle w:val="Liststycke"/>
        <w:numPr>
          <w:ilvl w:val="0"/>
          <w:numId w:val="41"/>
        </w:numPr>
        <w:ind w:left="142" w:firstLine="425"/>
      </w:pPr>
      <w:r>
        <w:t>kostnadsställe eller beställarens referens</w:t>
      </w:r>
    </w:p>
    <w:p w14:paraId="1110BEF5" w14:textId="77777777" w:rsidR="001C029C" w:rsidRDefault="001C029C" w:rsidP="00E04C6E">
      <w:pPr>
        <w:ind w:left="142"/>
      </w:pPr>
      <w:r>
        <w:t>b.</w:t>
      </w:r>
      <w:r>
        <w:tab/>
        <w:t>debetfakturans fakturanummer ska framgår i kreditfaktura</w:t>
      </w:r>
    </w:p>
    <w:p w14:paraId="4A7A7460" w14:textId="77777777" w:rsidR="001C029C" w:rsidRDefault="001C029C" w:rsidP="00E04C6E">
      <w:pPr>
        <w:ind w:left="142"/>
      </w:pPr>
      <w:r>
        <w:t>c.</w:t>
      </w:r>
      <w:r>
        <w:tab/>
        <w:t>den upphandlande myndighetens faktureringsadress</w:t>
      </w:r>
    </w:p>
    <w:p w14:paraId="56CF69A1" w14:textId="77777777" w:rsidR="001C029C" w:rsidRDefault="001C029C" w:rsidP="00E04C6E">
      <w:pPr>
        <w:ind w:left="142"/>
      </w:pPr>
      <w:r>
        <w:t>d.</w:t>
      </w:r>
      <w:r>
        <w:tab/>
        <w:t>bolag/förvaltnings GLN</w:t>
      </w:r>
    </w:p>
    <w:p w14:paraId="1752D08D" w14:textId="5EE6C664" w:rsidR="001C029C" w:rsidRDefault="001C029C" w:rsidP="00C95DAF">
      <w:pPr>
        <w:ind w:left="142"/>
      </w:pPr>
      <w:r>
        <w:t>e.</w:t>
      </w:r>
      <w:r>
        <w:tab/>
        <w:t>Specifikation över utförda tjänster gällande art och omfattning:</w:t>
      </w:r>
    </w:p>
    <w:p w14:paraId="5F175F4D" w14:textId="77777777" w:rsidR="001C029C" w:rsidRDefault="001C029C" w:rsidP="00C95DAF">
      <w:pPr>
        <w:pStyle w:val="Liststycke"/>
        <w:numPr>
          <w:ilvl w:val="0"/>
          <w:numId w:val="42"/>
        </w:numPr>
        <w:ind w:left="142" w:firstLine="425"/>
      </w:pPr>
      <w:r>
        <w:t>Specifikation av teamet som utfört tjänsten/uppdraget (resurser samt roller)</w:t>
      </w:r>
    </w:p>
    <w:p w14:paraId="1EB00203" w14:textId="77777777" w:rsidR="001C029C" w:rsidRDefault="001C029C" w:rsidP="00C95DAF">
      <w:pPr>
        <w:pStyle w:val="Liststycke"/>
        <w:numPr>
          <w:ilvl w:val="0"/>
          <w:numId w:val="42"/>
        </w:numPr>
        <w:ind w:left="142" w:firstLine="425"/>
      </w:pPr>
      <w:r>
        <w:t>Datum för genomförd revision/granskning/inspektion</w:t>
      </w:r>
    </w:p>
    <w:p w14:paraId="6149FC4A" w14:textId="77777777" w:rsidR="001C029C" w:rsidRDefault="001C029C" w:rsidP="00C95DAF">
      <w:pPr>
        <w:pStyle w:val="Liststycke"/>
        <w:numPr>
          <w:ilvl w:val="0"/>
          <w:numId w:val="42"/>
        </w:numPr>
        <w:ind w:left="142" w:firstLine="425"/>
      </w:pPr>
      <w:r>
        <w:t>Antal timmar</w:t>
      </w:r>
    </w:p>
    <w:p w14:paraId="6E607C7F" w14:textId="77777777" w:rsidR="001C029C" w:rsidRDefault="001C029C" w:rsidP="00C95DAF">
      <w:pPr>
        <w:pStyle w:val="Liststycke"/>
        <w:numPr>
          <w:ilvl w:val="0"/>
          <w:numId w:val="42"/>
        </w:numPr>
        <w:ind w:left="142" w:firstLine="425"/>
      </w:pPr>
      <w:r>
        <w:t>Pris per uppdrag</w:t>
      </w:r>
    </w:p>
    <w:p w14:paraId="0694F745" w14:textId="77777777" w:rsidR="001C029C" w:rsidRDefault="001C029C" w:rsidP="00C95DAF">
      <w:pPr>
        <w:pStyle w:val="Liststycke"/>
        <w:numPr>
          <w:ilvl w:val="0"/>
          <w:numId w:val="42"/>
        </w:numPr>
        <w:ind w:left="142" w:firstLine="425"/>
      </w:pPr>
      <w:r>
        <w:t>Plats för utförande</w:t>
      </w:r>
    </w:p>
    <w:p w14:paraId="1BDED189" w14:textId="77777777" w:rsidR="001C029C" w:rsidRDefault="001C029C" w:rsidP="00C95DAF">
      <w:pPr>
        <w:pStyle w:val="Liststycke"/>
        <w:numPr>
          <w:ilvl w:val="0"/>
          <w:numId w:val="42"/>
        </w:numPr>
        <w:ind w:left="142" w:firstLine="425"/>
      </w:pPr>
      <w:r>
        <w:t>Kostnad samt specifikation av eventuella resor inom ramen för utförandet.</w:t>
      </w:r>
    </w:p>
    <w:p w14:paraId="4E19227A" w14:textId="77777777" w:rsidR="001C029C" w:rsidRDefault="001C029C" w:rsidP="00E04C6E">
      <w:pPr>
        <w:ind w:left="142"/>
      </w:pPr>
    </w:p>
    <w:p w14:paraId="354C7485" w14:textId="77777777" w:rsidR="001C029C" w:rsidRDefault="001C029C" w:rsidP="00E04C6E">
      <w:pPr>
        <w:ind w:left="142"/>
      </w:pPr>
      <w:r>
        <w:t>En faktura förfaller inte till betalning förrän den uppfyller kraven ovan.</w:t>
      </w:r>
    </w:p>
    <w:p w14:paraId="511ECFC2" w14:textId="77777777" w:rsidR="001C029C" w:rsidRDefault="001C029C" w:rsidP="00E04C6E">
      <w:pPr>
        <w:ind w:left="142"/>
      </w:pPr>
    </w:p>
    <w:p w14:paraId="26151D38" w14:textId="77777777" w:rsidR="001C029C" w:rsidRDefault="001C029C" w:rsidP="00E04C6E">
      <w:pPr>
        <w:ind w:left="142"/>
      </w:pPr>
      <w:r>
        <w:t>Faktura från leverantören ska omfatta även de delar av uppdraget som utförts av eventuella underleverantörer.</w:t>
      </w:r>
    </w:p>
    <w:p w14:paraId="130EBBB9" w14:textId="77777777" w:rsidR="001C029C" w:rsidRDefault="001C029C" w:rsidP="00E04C6E">
      <w:pPr>
        <w:ind w:left="142"/>
      </w:pPr>
    </w:p>
    <w:p w14:paraId="37445B89" w14:textId="77777777" w:rsidR="001C029C" w:rsidRDefault="001C029C" w:rsidP="00E04C6E">
      <w:pPr>
        <w:ind w:left="142"/>
      </w:pPr>
      <w:r>
        <w:t>Fakturor får inte överlåtas eller pantsättas utan att den upphandlande myndighetens har godkänt det skriftligt.</w:t>
      </w:r>
    </w:p>
    <w:p w14:paraId="54785A81" w14:textId="77777777" w:rsidR="001C029C" w:rsidRDefault="001C029C" w:rsidP="00E04C6E">
      <w:pPr>
        <w:ind w:left="142"/>
      </w:pPr>
    </w:p>
    <w:p w14:paraId="2834E87F" w14:textId="0BDC7429" w:rsidR="001C029C" w:rsidRDefault="001C029C" w:rsidP="00E04C6E">
      <w:pPr>
        <w:ind w:left="142"/>
      </w:pPr>
      <w:r>
        <w:t xml:space="preserve">Ramavtalsleverantören ska bara om den upphandlande myndigheten särskilt begär det redovisa den administrativa avgiften som ramavtalsleverantören enligt ramavtalet betalar till </w:t>
      </w:r>
      <w:r w:rsidR="0080649E">
        <w:t>I</w:t>
      </w:r>
      <w:r>
        <w:t>nköpscentralen på den upphandlande myndighetens faktura.</w:t>
      </w:r>
    </w:p>
    <w:p w14:paraId="10C81D9E" w14:textId="77777777" w:rsidR="001C029C" w:rsidRDefault="001C029C" w:rsidP="00E04C6E">
      <w:pPr>
        <w:ind w:left="142"/>
      </w:pPr>
    </w:p>
    <w:p w14:paraId="6824E2D4" w14:textId="77777777" w:rsidR="001C029C" w:rsidRDefault="001C029C" w:rsidP="00E04C6E">
      <w:pPr>
        <w:ind w:left="142"/>
      </w:pPr>
      <w:r>
        <w:t>Ramavtalsleverantören ska kreditera eventuella prisavdrag vid nästkommande fakturatillfälle.</w:t>
      </w:r>
    </w:p>
    <w:p w14:paraId="7EEDCEC5" w14:textId="4686B4A5" w:rsidR="00527B4D" w:rsidRDefault="00527B4D">
      <w:pPr>
        <w:sectPr w:rsidR="00527B4D">
          <w:pgSz w:w="11910" w:h="16840"/>
          <w:pgMar w:top="1360" w:right="1140" w:bottom="1200" w:left="1300" w:header="564" w:footer="1000" w:gutter="0"/>
          <w:cols w:space="720"/>
        </w:sectPr>
      </w:pPr>
    </w:p>
    <w:p w14:paraId="551922C4" w14:textId="77777777" w:rsidR="001B6524" w:rsidRDefault="001B6524">
      <w:pPr>
        <w:sectPr w:rsidR="001B6524">
          <w:pgSz w:w="11910" w:h="16840"/>
          <w:pgMar w:top="1360" w:right="1140" w:bottom="1200" w:left="1300" w:header="564" w:footer="1000" w:gutter="0"/>
          <w:cols w:space="720"/>
        </w:sectPr>
      </w:pPr>
      <w:bookmarkStart w:id="32" w:name="_bookmark17"/>
      <w:bookmarkEnd w:id="32"/>
    </w:p>
    <w:p w14:paraId="2821A1FA" w14:textId="449DFC8E" w:rsidR="008B48A5" w:rsidRDefault="008B48A5">
      <w:pPr>
        <w:spacing w:line="259" w:lineRule="auto"/>
        <w:sectPr w:rsidR="008B48A5">
          <w:pgSz w:w="11910" w:h="16840"/>
          <w:pgMar w:top="1360" w:right="1140" w:bottom="1200" w:left="1300" w:header="564" w:footer="1000" w:gutter="0"/>
          <w:cols w:space="720"/>
        </w:sectPr>
      </w:pPr>
      <w:bookmarkStart w:id="33" w:name="_bookmark19"/>
      <w:bookmarkEnd w:id="33"/>
    </w:p>
    <w:p w14:paraId="2E1B7263" w14:textId="77777777" w:rsidR="001B6524" w:rsidRDefault="001B6524">
      <w:pPr>
        <w:spacing w:line="259" w:lineRule="auto"/>
        <w:sectPr w:rsidR="001B6524">
          <w:pgSz w:w="11910" w:h="16840"/>
          <w:pgMar w:top="1360" w:right="1140" w:bottom="1200" w:left="1300" w:header="564" w:footer="1000" w:gutter="0"/>
          <w:cols w:space="720"/>
        </w:sectPr>
      </w:pPr>
    </w:p>
    <w:p w14:paraId="1AA64384" w14:textId="517C4495" w:rsidR="00527B4D" w:rsidRDefault="00527B4D" w:rsidP="00527B4D">
      <w:pPr>
        <w:pStyle w:val="Rubrik3"/>
        <w:ind w:left="0" w:firstLine="0"/>
      </w:pPr>
    </w:p>
    <w:sectPr w:rsidR="00527B4D">
      <w:pgSz w:w="11910" w:h="16840"/>
      <w:pgMar w:top="1360" w:right="1140" w:bottom="1200" w:left="1300" w:header="564"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360D" w14:textId="77777777" w:rsidR="00E926BE" w:rsidRDefault="00E926BE">
      <w:r>
        <w:separator/>
      </w:r>
    </w:p>
  </w:endnote>
  <w:endnote w:type="continuationSeparator" w:id="0">
    <w:p w14:paraId="2F211BB7" w14:textId="77777777" w:rsidR="00E926BE" w:rsidRDefault="00E9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EC1C" w14:textId="7E70F626" w:rsidR="001B6524" w:rsidRDefault="00431DCC">
    <w:pPr>
      <w:pStyle w:val="Brdtext"/>
      <w:spacing w:line="14" w:lineRule="auto"/>
      <w:rPr>
        <w:sz w:val="20"/>
      </w:rPr>
    </w:pPr>
    <w:r>
      <w:rPr>
        <w:noProof/>
      </w:rPr>
      <mc:AlternateContent>
        <mc:Choice Requires="wps">
          <w:drawing>
            <wp:anchor distT="0" distB="0" distL="114300" distR="114300" simplePos="0" relativeHeight="486875648" behindDoc="1" locked="0" layoutInCell="1" allowOverlap="1" wp14:anchorId="722081A4" wp14:editId="29AD7512">
              <wp:simplePos x="0" y="0"/>
              <wp:positionH relativeFrom="page">
                <wp:posOffset>5902960</wp:posOffset>
              </wp:positionH>
              <wp:positionV relativeFrom="page">
                <wp:posOffset>9917430</wp:posOffset>
              </wp:positionV>
              <wp:extent cx="772160" cy="16573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32066" w14:textId="77777777" w:rsidR="001B6524" w:rsidRDefault="000A1CAC">
                          <w:pPr>
                            <w:spacing w:line="245" w:lineRule="exact"/>
                            <w:ind w:left="20"/>
                            <w:rPr>
                              <w:rFonts w:ascii="Calibri"/>
                              <w:b/>
                            </w:rPr>
                          </w:pPr>
                          <w:r>
                            <w:rPr>
                              <w:rFonts w:ascii="Calibri"/>
                            </w:rPr>
                            <w:t>Sida</w:t>
                          </w:r>
                          <w:r>
                            <w:rPr>
                              <w:rFonts w:ascii="Calibri"/>
                              <w:spacing w:val="-2"/>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2"/>
                            </w:rPr>
                            <w:t xml:space="preserve"> </w:t>
                          </w:r>
                          <w:r>
                            <w:rPr>
                              <w:rFonts w:ascii="Calibri"/>
                            </w:rPr>
                            <w:t>av</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17</w:t>
                          </w:r>
                          <w:r>
                            <w:rPr>
                              <w:rFonts w:ascii="Calibri"/>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081A4" id="_x0000_t202" coordsize="21600,21600" o:spt="202" path="m,l,21600r21600,l21600,xe">
              <v:stroke joinstyle="miter"/>
              <v:path gradientshapeok="t" o:connecttype="rect"/>
            </v:shapetype>
            <v:shape id="docshape3" o:spid="_x0000_s1028" type="#_x0000_t202" style="position:absolute;margin-left:464.8pt;margin-top:780.9pt;width:60.8pt;height:13.05pt;z-index:-164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" filled="f" stroked="f">
              <v:textbox inset="0,0,0,0">
                <w:txbxContent>
                  <w:p w14:paraId="24732066" w14:textId="77777777" w:rsidR="001B6524" w:rsidRDefault="000A1CAC">
                    <w:pPr>
                      <w:spacing w:line="245" w:lineRule="exact"/>
                      <w:ind w:left="20"/>
                      <w:rPr>
                        <w:rFonts w:ascii="Calibri"/>
                        <w:b/>
                      </w:rPr>
                    </w:pPr>
                    <w:r>
                      <w:rPr>
                        <w:rFonts w:ascii="Calibri"/>
                      </w:rPr>
                      <w:t>Sida</w:t>
                    </w:r>
                    <w:r>
                      <w:rPr>
                        <w:rFonts w:ascii="Calibri"/>
                        <w:spacing w:val="-2"/>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10</w:t>
                    </w:r>
                    <w:r>
                      <w:rPr>
                        <w:rFonts w:ascii="Calibri"/>
                        <w:b/>
                      </w:rPr>
                      <w:fldChar w:fldCharType="end"/>
                    </w:r>
                    <w:r>
                      <w:rPr>
                        <w:rFonts w:ascii="Calibri"/>
                        <w:b/>
                        <w:spacing w:val="-2"/>
                      </w:rPr>
                      <w:t xml:space="preserve"> </w:t>
                    </w:r>
                    <w:r>
                      <w:rPr>
                        <w:rFonts w:ascii="Calibri"/>
                      </w:rPr>
                      <w:t>av</w:t>
                    </w:r>
                    <w:r>
                      <w:rPr>
                        <w:rFonts w:ascii="Calibri"/>
                        <w:spacing w:val="-2"/>
                      </w:rPr>
                      <w:t xml:space="preserve"> </w:t>
                    </w:r>
                    <w:r>
                      <w:rPr>
                        <w:rFonts w:ascii="Calibri"/>
                        <w:b/>
                        <w:spacing w:val="-5"/>
                      </w:rPr>
                      <w:fldChar w:fldCharType="begin"/>
                    </w:r>
                    <w:r>
                      <w:rPr>
                        <w:rFonts w:ascii="Calibri"/>
                        <w:b/>
                        <w:spacing w:val="-5"/>
                      </w:rPr>
                      <w:instrText xml:space="preserve"> NUMPAGES </w:instrText>
                    </w:r>
                    <w:r>
                      <w:rPr>
                        <w:rFonts w:ascii="Calibri"/>
                        <w:b/>
                        <w:spacing w:val="-5"/>
                      </w:rPr>
                      <w:fldChar w:fldCharType="separate"/>
                    </w:r>
                    <w:r>
                      <w:rPr>
                        <w:rFonts w:ascii="Calibri"/>
                        <w:b/>
                        <w:spacing w:val="-5"/>
                      </w:rPr>
                      <w:t>17</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66C4" w14:textId="77777777" w:rsidR="00E926BE" w:rsidRDefault="00E926BE">
      <w:r>
        <w:separator/>
      </w:r>
    </w:p>
  </w:footnote>
  <w:footnote w:type="continuationSeparator" w:id="0">
    <w:p w14:paraId="22F0101D" w14:textId="77777777" w:rsidR="00E926BE" w:rsidRDefault="00E92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68A8" w14:textId="39628C77" w:rsidR="001B6524" w:rsidRDefault="00221281">
    <w:pPr>
      <w:pStyle w:val="Brdtext"/>
      <w:spacing w:line="14" w:lineRule="auto"/>
      <w:rPr>
        <w:sz w:val="20"/>
      </w:rPr>
    </w:pPr>
    <w:r>
      <w:rPr>
        <w:noProof/>
      </w:rPr>
      <mc:AlternateContent>
        <mc:Choice Requires="wps">
          <w:drawing>
            <wp:anchor distT="0" distB="0" distL="114300" distR="114300" simplePos="0" relativeHeight="486874112" behindDoc="1" locked="0" layoutInCell="1" allowOverlap="1" wp14:anchorId="23B358AB" wp14:editId="35D6FBD6">
              <wp:simplePos x="0" y="0"/>
              <wp:positionH relativeFrom="page">
                <wp:posOffset>4921250</wp:posOffset>
              </wp:positionH>
              <wp:positionV relativeFrom="page">
                <wp:posOffset>469900</wp:posOffset>
              </wp:positionV>
              <wp:extent cx="3568700" cy="700391"/>
              <wp:effectExtent l="0" t="0" r="12700" b="508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700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A1E1A" w14:textId="77777777" w:rsidR="001B6524" w:rsidRDefault="000A1CAC">
                          <w:pPr>
                            <w:spacing w:line="222" w:lineRule="exact"/>
                            <w:ind w:left="22"/>
                            <w:rPr>
                              <w:sz w:val="20"/>
                            </w:rPr>
                          </w:pPr>
                          <w:r>
                            <w:rPr>
                              <w:spacing w:val="-2"/>
                              <w:sz w:val="20"/>
                            </w:rPr>
                            <w:t>Avropsvägledning</w:t>
                          </w:r>
                        </w:p>
                        <w:p w14:paraId="50B1BCA9" w14:textId="70DBC44B" w:rsidR="001B6524" w:rsidRDefault="00221281">
                          <w:pPr>
                            <w:ind w:left="20"/>
                            <w:rPr>
                              <w:sz w:val="20"/>
                            </w:rPr>
                          </w:pPr>
                          <w:r>
                            <w:rPr>
                              <w:spacing w:val="-2"/>
                              <w:sz w:val="20"/>
                            </w:rPr>
                            <w:t xml:space="preserve">Gransknings- och rådgivningstjänster </w:t>
                          </w:r>
                          <w:r w:rsidR="000A1CAC">
                            <w:rPr>
                              <w:spacing w:val="13"/>
                              <w:sz w:val="20"/>
                            </w:rPr>
                            <w:t xml:space="preserve"> </w:t>
                          </w:r>
                          <w:r w:rsidR="000A1CAC">
                            <w:rPr>
                              <w:spacing w:val="-4"/>
                              <w:sz w:val="20"/>
                            </w:rPr>
                            <w:t>202</w:t>
                          </w:r>
                          <w:r>
                            <w:rPr>
                              <w:spacing w:val="-4"/>
                              <w:sz w:val="20"/>
                            </w:rPr>
                            <w:t>2</w:t>
                          </w:r>
                          <w:r w:rsidR="00D56B6B">
                            <w:rPr>
                              <w:spacing w:val="-4"/>
                              <w:sz w:val="20"/>
                            </w:rPr>
                            <w:t>-2 Miljöuppföljning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358AB" id="_x0000_t202" coordsize="21600,21600" o:spt="202" path="m,l,21600r21600,l21600,xe">
              <v:stroke joinstyle="miter"/>
              <v:path gradientshapeok="t" o:connecttype="rect"/>
            </v:shapetype>
            <v:shape id="docshape1" o:spid="_x0000_s1026" type="#_x0000_t202" style="position:absolute;margin-left:387.5pt;margin-top:37pt;width:281pt;height:55.15pt;z-index:-164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" filled="f" stroked="f">
              <v:textbox inset="0,0,0,0">
                <w:txbxContent>
                  <w:p w14:paraId="5F8A1E1A" w14:textId="77777777" w:rsidR="001B6524" w:rsidRDefault="000A1CAC">
                    <w:pPr>
                      <w:spacing w:line="222" w:lineRule="exact"/>
                      <w:ind w:left="22"/>
                      <w:rPr>
                        <w:sz w:val="20"/>
                      </w:rPr>
                    </w:pPr>
                    <w:r>
                      <w:rPr>
                        <w:spacing w:val="-2"/>
                        <w:sz w:val="20"/>
                      </w:rPr>
                      <w:t>Avropsvägledning</w:t>
                    </w:r>
                  </w:p>
                  <w:p w14:paraId="50B1BCA9" w14:textId="70DBC44B" w:rsidR="001B6524" w:rsidRDefault="00221281">
                    <w:pPr>
                      <w:ind w:left="20"/>
                      <w:rPr>
                        <w:sz w:val="20"/>
                      </w:rPr>
                    </w:pPr>
                    <w:r>
                      <w:rPr>
                        <w:spacing w:val="-2"/>
                        <w:sz w:val="20"/>
                      </w:rPr>
                      <w:t xml:space="preserve">Gransknings- och rådgivningstjänster </w:t>
                    </w:r>
                    <w:r w:rsidR="000A1CAC">
                      <w:rPr>
                        <w:spacing w:val="13"/>
                        <w:sz w:val="20"/>
                      </w:rPr>
                      <w:t xml:space="preserve"> </w:t>
                    </w:r>
                    <w:r w:rsidR="000A1CAC">
                      <w:rPr>
                        <w:spacing w:val="-4"/>
                        <w:sz w:val="20"/>
                      </w:rPr>
                      <w:t>202</w:t>
                    </w:r>
                    <w:r>
                      <w:rPr>
                        <w:spacing w:val="-4"/>
                        <w:sz w:val="20"/>
                      </w:rPr>
                      <w:t>2</w:t>
                    </w:r>
                    <w:r w:rsidR="00D56B6B">
                      <w:rPr>
                        <w:spacing w:val="-4"/>
                        <w:sz w:val="20"/>
                      </w:rPr>
                      <w:t>-2 Miljöuppföljning</w:t>
                    </w:r>
                  </w:p>
                </w:txbxContent>
              </v:textbox>
              <w10:wrap anchorx="page" anchory="page"/>
            </v:shape>
          </w:pict>
        </mc:Fallback>
      </mc:AlternateContent>
    </w:r>
    <w:r w:rsidR="000A1CAC">
      <w:rPr>
        <w:noProof/>
      </w:rPr>
      <w:drawing>
        <wp:anchor distT="0" distB="0" distL="0" distR="0" simplePos="0" relativeHeight="486873600" behindDoc="1" locked="0" layoutInCell="1" allowOverlap="1" wp14:anchorId="16BE3E4E" wp14:editId="04D59121">
          <wp:simplePos x="0" y="0"/>
          <wp:positionH relativeFrom="page">
            <wp:posOffset>914190</wp:posOffset>
          </wp:positionH>
          <wp:positionV relativeFrom="page">
            <wp:posOffset>358449</wp:posOffset>
          </wp:positionV>
          <wp:extent cx="921946" cy="505956"/>
          <wp:effectExtent l="0" t="0" r="0" b="0"/>
          <wp:wrapNone/>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21946" cy="50595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1E11" w14:textId="30C0449C" w:rsidR="001B6524" w:rsidRDefault="00AF4F94">
    <w:pPr>
      <w:pStyle w:val="Brdtext"/>
      <w:spacing w:line="14" w:lineRule="auto"/>
      <w:rPr>
        <w:sz w:val="20"/>
      </w:rPr>
    </w:pPr>
    <w:r>
      <w:rPr>
        <w:noProof/>
      </w:rPr>
      <mc:AlternateContent>
        <mc:Choice Requires="wps">
          <w:drawing>
            <wp:anchor distT="0" distB="0" distL="114300" distR="114300" simplePos="0" relativeHeight="486875136" behindDoc="1" locked="0" layoutInCell="1" allowOverlap="1" wp14:anchorId="438C22D1" wp14:editId="59A1711F">
              <wp:simplePos x="0" y="0"/>
              <wp:positionH relativeFrom="page">
                <wp:posOffset>4076700</wp:posOffset>
              </wp:positionH>
              <wp:positionV relativeFrom="page">
                <wp:posOffset>469900</wp:posOffset>
              </wp:positionV>
              <wp:extent cx="3409950" cy="758757"/>
              <wp:effectExtent l="0" t="0" r="0" b="381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758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E4613" w14:textId="77777777" w:rsidR="001B6524" w:rsidRDefault="000A1CAC">
                          <w:pPr>
                            <w:spacing w:line="222" w:lineRule="exact"/>
                            <w:ind w:left="22"/>
                            <w:rPr>
                              <w:sz w:val="20"/>
                            </w:rPr>
                          </w:pPr>
                          <w:r>
                            <w:rPr>
                              <w:spacing w:val="-2"/>
                              <w:sz w:val="20"/>
                            </w:rPr>
                            <w:t>Avropsvägledning</w:t>
                          </w:r>
                        </w:p>
                        <w:p w14:paraId="5EF33D4A" w14:textId="056172C1" w:rsidR="001B6524" w:rsidRDefault="00AF4F94">
                          <w:pPr>
                            <w:ind w:left="20"/>
                            <w:rPr>
                              <w:sz w:val="20"/>
                            </w:rPr>
                          </w:pPr>
                          <w:r>
                            <w:rPr>
                              <w:spacing w:val="-2"/>
                              <w:sz w:val="20"/>
                            </w:rPr>
                            <w:t>Gransknings- och rådgivningstjänster</w:t>
                          </w:r>
                          <w:r w:rsidR="000A1CAC">
                            <w:rPr>
                              <w:spacing w:val="13"/>
                              <w:sz w:val="20"/>
                            </w:rPr>
                            <w:t xml:space="preserve"> </w:t>
                          </w:r>
                          <w:r w:rsidR="000A1CAC">
                            <w:rPr>
                              <w:spacing w:val="-4"/>
                              <w:sz w:val="20"/>
                            </w:rPr>
                            <w:t>202</w:t>
                          </w:r>
                          <w:r>
                            <w:rPr>
                              <w:spacing w:val="-4"/>
                              <w:sz w:val="20"/>
                            </w:rPr>
                            <w:t>2</w:t>
                          </w:r>
                          <w:r w:rsidR="00D56B6B">
                            <w:rPr>
                              <w:spacing w:val="-4"/>
                              <w:sz w:val="20"/>
                            </w:rPr>
                            <w:t>-2 Miljöuppföljning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C22D1" id="_x0000_t202" coordsize="21600,21600" o:spt="202" path="m,l,21600r21600,l21600,xe">
              <v:stroke joinstyle="miter"/>
              <v:path gradientshapeok="t" o:connecttype="rect"/>
            </v:shapetype>
            <v:shape id="docshape2" o:spid="_x0000_s1027" type="#_x0000_t202" style="position:absolute;margin-left:321pt;margin-top:37pt;width:268.5pt;height:59.75pt;z-index:-164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" filled="f" stroked="f">
              <v:textbox inset="0,0,0,0">
                <w:txbxContent>
                  <w:p w14:paraId="7C9E4613" w14:textId="77777777" w:rsidR="001B6524" w:rsidRDefault="000A1CAC">
                    <w:pPr>
                      <w:spacing w:line="222" w:lineRule="exact"/>
                      <w:ind w:left="22"/>
                      <w:rPr>
                        <w:sz w:val="20"/>
                      </w:rPr>
                    </w:pPr>
                    <w:r>
                      <w:rPr>
                        <w:spacing w:val="-2"/>
                        <w:sz w:val="20"/>
                      </w:rPr>
                      <w:t>Avropsvägledning</w:t>
                    </w:r>
                  </w:p>
                  <w:p w14:paraId="5EF33D4A" w14:textId="056172C1" w:rsidR="001B6524" w:rsidRDefault="00AF4F94">
                    <w:pPr>
                      <w:ind w:left="20"/>
                      <w:rPr>
                        <w:sz w:val="20"/>
                      </w:rPr>
                    </w:pPr>
                    <w:r>
                      <w:rPr>
                        <w:spacing w:val="-2"/>
                        <w:sz w:val="20"/>
                      </w:rPr>
                      <w:t>Gransknings- och rådgivningstjänster</w:t>
                    </w:r>
                    <w:r w:rsidR="000A1CAC">
                      <w:rPr>
                        <w:spacing w:val="13"/>
                        <w:sz w:val="20"/>
                      </w:rPr>
                      <w:t xml:space="preserve"> </w:t>
                    </w:r>
                    <w:r w:rsidR="000A1CAC">
                      <w:rPr>
                        <w:spacing w:val="-4"/>
                        <w:sz w:val="20"/>
                      </w:rPr>
                      <w:t>202</w:t>
                    </w:r>
                    <w:r>
                      <w:rPr>
                        <w:spacing w:val="-4"/>
                        <w:sz w:val="20"/>
                      </w:rPr>
                      <w:t>2</w:t>
                    </w:r>
                    <w:r w:rsidR="00D56B6B">
                      <w:rPr>
                        <w:spacing w:val="-4"/>
                        <w:sz w:val="20"/>
                      </w:rPr>
                      <w:t>-2 Miljöuppföljning</w:t>
                    </w:r>
                  </w:p>
                </w:txbxContent>
              </v:textbox>
              <w10:wrap anchorx="page" anchory="page"/>
            </v:shape>
          </w:pict>
        </mc:Fallback>
      </mc:AlternateContent>
    </w:r>
    <w:r w:rsidR="000A1CAC">
      <w:rPr>
        <w:noProof/>
      </w:rPr>
      <w:drawing>
        <wp:anchor distT="0" distB="0" distL="0" distR="0" simplePos="0" relativeHeight="486874624" behindDoc="1" locked="0" layoutInCell="1" allowOverlap="1" wp14:anchorId="325D4D19" wp14:editId="435C481A">
          <wp:simplePos x="0" y="0"/>
          <wp:positionH relativeFrom="page">
            <wp:posOffset>914190</wp:posOffset>
          </wp:positionH>
          <wp:positionV relativeFrom="page">
            <wp:posOffset>358449</wp:posOffset>
          </wp:positionV>
          <wp:extent cx="921946" cy="505956"/>
          <wp:effectExtent l="0" t="0" r="0" b="0"/>
          <wp:wrapNone/>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21946" cy="5059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0D2B074"/>
    <w:lvl w:ilvl="0">
      <w:start w:val="1"/>
      <w:numFmt w:val="bullet"/>
      <w:pStyle w:val="Punktlista2"/>
      <w:lvlText w:val=""/>
      <w:lvlJc w:val="left"/>
      <w:pPr>
        <w:tabs>
          <w:tab w:val="num" w:pos="643"/>
        </w:tabs>
        <w:ind w:left="643" w:hanging="360"/>
      </w:pPr>
      <w:rPr>
        <w:rFonts w:ascii="Symbol" w:hAnsi="Symbol" w:hint="default"/>
      </w:rPr>
    </w:lvl>
  </w:abstractNum>
  <w:abstractNum w:abstractNumId="1" w15:restartNumberingAfterBreak="0">
    <w:nsid w:val="00D4069E"/>
    <w:multiLevelType w:val="hybridMultilevel"/>
    <w:tmpl w:val="886C2DEA"/>
    <w:lvl w:ilvl="0" w:tplc="FFFFFFFF">
      <w:start w:val="1"/>
      <w:numFmt w:val="decimal"/>
      <w:lvlText w:val="%1"/>
      <w:lvlJc w:val="left"/>
      <w:pPr>
        <w:ind w:left="550" w:hanging="432"/>
      </w:pPr>
      <w:rPr>
        <w:rFonts w:ascii="Corbel" w:eastAsia="Corbel" w:hAnsi="Corbel" w:cs="Corbel" w:hint="default"/>
        <w:b w:val="0"/>
        <w:bCs w:val="0"/>
        <w:i w:val="0"/>
        <w:iCs w:val="0"/>
        <w:color w:val="2D74B5"/>
        <w:w w:val="99"/>
        <w:sz w:val="32"/>
        <w:szCs w:val="32"/>
        <w:lang w:val="sv-SE" w:eastAsia="en-US" w:bidi="ar-SA"/>
      </w:rPr>
    </w:lvl>
    <w:lvl w:ilvl="1" w:tplc="FFFFFFFF">
      <w:numFmt w:val="bullet"/>
      <w:lvlText w:val=""/>
      <w:lvlJc w:val="left"/>
      <w:pPr>
        <w:ind w:left="478" w:hanging="360"/>
      </w:pPr>
      <w:rPr>
        <w:rFonts w:ascii="Symbol" w:eastAsia="Symbol" w:hAnsi="Symbol" w:cs="Symbol" w:hint="default"/>
        <w:b w:val="0"/>
        <w:bCs w:val="0"/>
        <w:i w:val="0"/>
        <w:iCs w:val="0"/>
        <w:w w:val="100"/>
        <w:sz w:val="22"/>
        <w:szCs w:val="22"/>
        <w:lang w:val="sv-SE" w:eastAsia="en-US" w:bidi="ar-SA"/>
      </w:rPr>
    </w:lvl>
    <w:lvl w:ilvl="2" w:tplc="FFFFFFFF">
      <w:start w:val="1"/>
      <w:numFmt w:val="decimal"/>
      <w:lvlText w:val="%3."/>
      <w:lvlJc w:val="left"/>
      <w:pPr>
        <w:ind w:left="668" w:hanging="226"/>
      </w:pPr>
      <w:rPr>
        <w:rFonts w:ascii="Arial" w:eastAsia="Arial" w:hAnsi="Arial" w:cs="Arial" w:hint="default"/>
        <w:b w:val="0"/>
        <w:bCs w:val="0"/>
        <w:i w:val="0"/>
        <w:iCs w:val="0"/>
        <w:spacing w:val="-3"/>
        <w:w w:val="99"/>
        <w:sz w:val="19"/>
        <w:szCs w:val="19"/>
        <w:lang w:val="sv-SE" w:eastAsia="en-US" w:bidi="ar-SA"/>
      </w:rPr>
    </w:lvl>
    <w:lvl w:ilvl="3" w:tplc="FFFFFFFF">
      <w:numFmt w:val="bullet"/>
      <w:lvlText w:val="•"/>
      <w:lvlJc w:val="left"/>
      <w:pPr>
        <w:ind w:left="1200" w:hanging="226"/>
      </w:pPr>
      <w:rPr>
        <w:rFonts w:hint="default"/>
        <w:lang w:val="sv-SE" w:eastAsia="en-US" w:bidi="ar-SA"/>
      </w:rPr>
    </w:lvl>
    <w:lvl w:ilvl="4" w:tplc="FFFFFFFF">
      <w:numFmt w:val="bullet"/>
      <w:lvlText w:val="•"/>
      <w:lvlJc w:val="left"/>
      <w:pPr>
        <w:ind w:left="2380" w:hanging="226"/>
      </w:pPr>
      <w:rPr>
        <w:rFonts w:hint="default"/>
        <w:lang w:val="sv-SE" w:eastAsia="en-US" w:bidi="ar-SA"/>
      </w:rPr>
    </w:lvl>
    <w:lvl w:ilvl="5" w:tplc="FFFFFFFF">
      <w:numFmt w:val="bullet"/>
      <w:lvlText w:val="•"/>
      <w:lvlJc w:val="left"/>
      <w:pPr>
        <w:ind w:left="3561" w:hanging="226"/>
      </w:pPr>
      <w:rPr>
        <w:rFonts w:hint="default"/>
        <w:lang w:val="sv-SE" w:eastAsia="en-US" w:bidi="ar-SA"/>
      </w:rPr>
    </w:lvl>
    <w:lvl w:ilvl="6" w:tplc="FFFFFFFF">
      <w:numFmt w:val="bullet"/>
      <w:lvlText w:val="•"/>
      <w:lvlJc w:val="left"/>
      <w:pPr>
        <w:ind w:left="4742" w:hanging="226"/>
      </w:pPr>
      <w:rPr>
        <w:rFonts w:hint="default"/>
        <w:lang w:val="sv-SE" w:eastAsia="en-US" w:bidi="ar-SA"/>
      </w:rPr>
    </w:lvl>
    <w:lvl w:ilvl="7" w:tplc="FFFFFFFF">
      <w:numFmt w:val="bullet"/>
      <w:lvlText w:val="•"/>
      <w:lvlJc w:val="left"/>
      <w:pPr>
        <w:ind w:left="5923" w:hanging="226"/>
      </w:pPr>
      <w:rPr>
        <w:rFonts w:hint="default"/>
        <w:lang w:val="sv-SE" w:eastAsia="en-US" w:bidi="ar-SA"/>
      </w:rPr>
    </w:lvl>
    <w:lvl w:ilvl="8" w:tplc="FFFFFFFF">
      <w:numFmt w:val="bullet"/>
      <w:lvlText w:val="•"/>
      <w:lvlJc w:val="left"/>
      <w:pPr>
        <w:ind w:left="7104" w:hanging="226"/>
      </w:pPr>
      <w:rPr>
        <w:rFonts w:hint="default"/>
        <w:lang w:val="sv-SE" w:eastAsia="en-US" w:bidi="ar-SA"/>
      </w:rPr>
    </w:lvl>
  </w:abstractNum>
  <w:abstractNum w:abstractNumId="2" w15:restartNumberingAfterBreak="0">
    <w:nsid w:val="02367ACB"/>
    <w:multiLevelType w:val="hybridMultilevel"/>
    <w:tmpl w:val="07D83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693586"/>
    <w:multiLevelType w:val="hybridMultilevel"/>
    <w:tmpl w:val="0FEAE6B8"/>
    <w:lvl w:ilvl="0" w:tplc="D100ADDE">
      <w:start w:val="1"/>
      <w:numFmt w:val="decimal"/>
      <w:lvlText w:val="%1."/>
      <w:lvlJc w:val="left"/>
      <w:pPr>
        <w:ind w:left="836" w:hanging="360"/>
      </w:pPr>
      <w:rPr>
        <w:rFonts w:ascii="Calibri" w:eastAsia="Calibri" w:hAnsi="Calibri" w:cs="Calibri" w:hint="default"/>
        <w:b w:val="0"/>
        <w:bCs w:val="0"/>
        <w:i w:val="0"/>
        <w:iCs w:val="0"/>
        <w:w w:val="100"/>
        <w:sz w:val="22"/>
        <w:szCs w:val="22"/>
        <w:lang w:val="sv-SE" w:eastAsia="en-US" w:bidi="ar-SA"/>
      </w:rPr>
    </w:lvl>
    <w:lvl w:ilvl="1" w:tplc="8E90B97A">
      <w:numFmt w:val="bullet"/>
      <w:lvlText w:val="•"/>
      <w:lvlJc w:val="left"/>
      <w:pPr>
        <w:ind w:left="1686" w:hanging="360"/>
      </w:pPr>
      <w:rPr>
        <w:rFonts w:hint="default"/>
        <w:lang w:val="sv-SE" w:eastAsia="en-US" w:bidi="ar-SA"/>
      </w:rPr>
    </w:lvl>
    <w:lvl w:ilvl="2" w:tplc="FBA6B026">
      <w:numFmt w:val="bullet"/>
      <w:lvlText w:val="•"/>
      <w:lvlJc w:val="left"/>
      <w:pPr>
        <w:ind w:left="2533" w:hanging="360"/>
      </w:pPr>
      <w:rPr>
        <w:rFonts w:hint="default"/>
        <w:lang w:val="sv-SE" w:eastAsia="en-US" w:bidi="ar-SA"/>
      </w:rPr>
    </w:lvl>
    <w:lvl w:ilvl="3" w:tplc="1234B378">
      <w:numFmt w:val="bullet"/>
      <w:lvlText w:val="•"/>
      <w:lvlJc w:val="left"/>
      <w:pPr>
        <w:ind w:left="3379" w:hanging="360"/>
      </w:pPr>
      <w:rPr>
        <w:rFonts w:hint="default"/>
        <w:lang w:val="sv-SE" w:eastAsia="en-US" w:bidi="ar-SA"/>
      </w:rPr>
    </w:lvl>
    <w:lvl w:ilvl="4" w:tplc="9E5A912E">
      <w:numFmt w:val="bullet"/>
      <w:lvlText w:val="•"/>
      <w:lvlJc w:val="left"/>
      <w:pPr>
        <w:ind w:left="4226" w:hanging="360"/>
      </w:pPr>
      <w:rPr>
        <w:rFonts w:hint="default"/>
        <w:lang w:val="sv-SE" w:eastAsia="en-US" w:bidi="ar-SA"/>
      </w:rPr>
    </w:lvl>
    <w:lvl w:ilvl="5" w:tplc="14D0C3E0">
      <w:numFmt w:val="bullet"/>
      <w:lvlText w:val="•"/>
      <w:lvlJc w:val="left"/>
      <w:pPr>
        <w:ind w:left="5073" w:hanging="360"/>
      </w:pPr>
      <w:rPr>
        <w:rFonts w:hint="default"/>
        <w:lang w:val="sv-SE" w:eastAsia="en-US" w:bidi="ar-SA"/>
      </w:rPr>
    </w:lvl>
    <w:lvl w:ilvl="6" w:tplc="ECFADFAC">
      <w:numFmt w:val="bullet"/>
      <w:lvlText w:val="•"/>
      <w:lvlJc w:val="left"/>
      <w:pPr>
        <w:ind w:left="5919" w:hanging="360"/>
      </w:pPr>
      <w:rPr>
        <w:rFonts w:hint="default"/>
        <w:lang w:val="sv-SE" w:eastAsia="en-US" w:bidi="ar-SA"/>
      </w:rPr>
    </w:lvl>
    <w:lvl w:ilvl="7" w:tplc="6A42E5AC">
      <w:numFmt w:val="bullet"/>
      <w:lvlText w:val="•"/>
      <w:lvlJc w:val="left"/>
      <w:pPr>
        <w:ind w:left="6766" w:hanging="360"/>
      </w:pPr>
      <w:rPr>
        <w:rFonts w:hint="default"/>
        <w:lang w:val="sv-SE" w:eastAsia="en-US" w:bidi="ar-SA"/>
      </w:rPr>
    </w:lvl>
    <w:lvl w:ilvl="8" w:tplc="8AFC72CA">
      <w:numFmt w:val="bullet"/>
      <w:lvlText w:val="•"/>
      <w:lvlJc w:val="left"/>
      <w:pPr>
        <w:ind w:left="7613" w:hanging="360"/>
      </w:pPr>
      <w:rPr>
        <w:rFonts w:hint="default"/>
        <w:lang w:val="sv-SE" w:eastAsia="en-US" w:bidi="ar-SA"/>
      </w:rPr>
    </w:lvl>
  </w:abstractNum>
  <w:abstractNum w:abstractNumId="4" w15:restartNumberingAfterBreak="0">
    <w:nsid w:val="11E66B3D"/>
    <w:multiLevelType w:val="hybridMultilevel"/>
    <w:tmpl w:val="7F7C6030"/>
    <w:lvl w:ilvl="0" w:tplc="6C429DAA">
      <w:numFmt w:val="bullet"/>
      <w:lvlText w:val=""/>
      <w:lvlJc w:val="left"/>
      <w:pPr>
        <w:ind w:left="838" w:hanging="360"/>
      </w:pPr>
      <w:rPr>
        <w:rFonts w:ascii="Symbol" w:eastAsia="Symbol" w:hAnsi="Symbol" w:cs="Symbol" w:hint="default"/>
        <w:b w:val="0"/>
        <w:bCs w:val="0"/>
        <w:i w:val="0"/>
        <w:iCs w:val="0"/>
        <w:w w:val="99"/>
        <w:sz w:val="19"/>
        <w:szCs w:val="19"/>
        <w:lang w:val="sv-SE" w:eastAsia="en-US" w:bidi="ar-SA"/>
      </w:rPr>
    </w:lvl>
    <w:lvl w:ilvl="1" w:tplc="01B2870C">
      <w:numFmt w:val="bullet"/>
      <w:lvlText w:val="•"/>
      <w:lvlJc w:val="left"/>
      <w:pPr>
        <w:ind w:left="1702" w:hanging="360"/>
      </w:pPr>
      <w:rPr>
        <w:rFonts w:hint="default"/>
        <w:lang w:val="sv-SE" w:eastAsia="en-US" w:bidi="ar-SA"/>
      </w:rPr>
    </w:lvl>
    <w:lvl w:ilvl="2" w:tplc="7B283CEC">
      <w:numFmt w:val="bullet"/>
      <w:lvlText w:val="•"/>
      <w:lvlJc w:val="left"/>
      <w:pPr>
        <w:ind w:left="2565" w:hanging="360"/>
      </w:pPr>
      <w:rPr>
        <w:rFonts w:hint="default"/>
        <w:lang w:val="sv-SE" w:eastAsia="en-US" w:bidi="ar-SA"/>
      </w:rPr>
    </w:lvl>
    <w:lvl w:ilvl="3" w:tplc="8BDAA14A">
      <w:numFmt w:val="bullet"/>
      <w:lvlText w:val="•"/>
      <w:lvlJc w:val="left"/>
      <w:pPr>
        <w:ind w:left="3427" w:hanging="360"/>
      </w:pPr>
      <w:rPr>
        <w:rFonts w:hint="default"/>
        <w:lang w:val="sv-SE" w:eastAsia="en-US" w:bidi="ar-SA"/>
      </w:rPr>
    </w:lvl>
    <w:lvl w:ilvl="4" w:tplc="FB521462">
      <w:numFmt w:val="bullet"/>
      <w:lvlText w:val="•"/>
      <w:lvlJc w:val="left"/>
      <w:pPr>
        <w:ind w:left="4290" w:hanging="360"/>
      </w:pPr>
      <w:rPr>
        <w:rFonts w:hint="default"/>
        <w:lang w:val="sv-SE" w:eastAsia="en-US" w:bidi="ar-SA"/>
      </w:rPr>
    </w:lvl>
    <w:lvl w:ilvl="5" w:tplc="36B083E8">
      <w:numFmt w:val="bullet"/>
      <w:lvlText w:val="•"/>
      <w:lvlJc w:val="left"/>
      <w:pPr>
        <w:ind w:left="5153" w:hanging="360"/>
      </w:pPr>
      <w:rPr>
        <w:rFonts w:hint="default"/>
        <w:lang w:val="sv-SE" w:eastAsia="en-US" w:bidi="ar-SA"/>
      </w:rPr>
    </w:lvl>
    <w:lvl w:ilvl="6" w:tplc="EE5A8C3E">
      <w:numFmt w:val="bullet"/>
      <w:lvlText w:val="•"/>
      <w:lvlJc w:val="left"/>
      <w:pPr>
        <w:ind w:left="6015" w:hanging="360"/>
      </w:pPr>
      <w:rPr>
        <w:rFonts w:hint="default"/>
        <w:lang w:val="sv-SE" w:eastAsia="en-US" w:bidi="ar-SA"/>
      </w:rPr>
    </w:lvl>
    <w:lvl w:ilvl="7" w:tplc="9892BDFC">
      <w:numFmt w:val="bullet"/>
      <w:lvlText w:val="•"/>
      <w:lvlJc w:val="left"/>
      <w:pPr>
        <w:ind w:left="6878" w:hanging="360"/>
      </w:pPr>
      <w:rPr>
        <w:rFonts w:hint="default"/>
        <w:lang w:val="sv-SE" w:eastAsia="en-US" w:bidi="ar-SA"/>
      </w:rPr>
    </w:lvl>
    <w:lvl w:ilvl="8" w:tplc="F3C0B54C">
      <w:numFmt w:val="bullet"/>
      <w:lvlText w:val="•"/>
      <w:lvlJc w:val="left"/>
      <w:pPr>
        <w:ind w:left="7741" w:hanging="360"/>
      </w:pPr>
      <w:rPr>
        <w:rFonts w:hint="default"/>
        <w:lang w:val="sv-SE" w:eastAsia="en-US" w:bidi="ar-SA"/>
      </w:rPr>
    </w:lvl>
  </w:abstractNum>
  <w:abstractNum w:abstractNumId="5" w15:restartNumberingAfterBreak="0">
    <w:nsid w:val="15936A75"/>
    <w:multiLevelType w:val="hybridMultilevel"/>
    <w:tmpl w:val="B80C1200"/>
    <w:lvl w:ilvl="0" w:tplc="0024BD6E">
      <w:numFmt w:val="bullet"/>
      <w:lvlText w:val=""/>
      <w:lvlJc w:val="left"/>
      <w:pPr>
        <w:ind w:left="864" w:hanging="360"/>
      </w:pPr>
      <w:rPr>
        <w:rFonts w:ascii="Symbol" w:eastAsia="Symbol" w:hAnsi="Symbol" w:cs="Symbol" w:hint="default"/>
        <w:b w:val="0"/>
        <w:bCs w:val="0"/>
        <w:i w:val="0"/>
        <w:iCs w:val="0"/>
        <w:w w:val="100"/>
        <w:sz w:val="22"/>
        <w:szCs w:val="22"/>
        <w:lang w:val="sv-SE" w:eastAsia="en-US" w:bidi="ar-SA"/>
      </w:rPr>
    </w:lvl>
    <w:lvl w:ilvl="1" w:tplc="C34AA100">
      <w:numFmt w:val="bullet"/>
      <w:lvlText w:val="•"/>
      <w:lvlJc w:val="left"/>
      <w:pPr>
        <w:ind w:left="1697" w:hanging="360"/>
      </w:pPr>
      <w:rPr>
        <w:rFonts w:hint="default"/>
        <w:lang w:val="sv-SE" w:eastAsia="en-US" w:bidi="ar-SA"/>
      </w:rPr>
    </w:lvl>
    <w:lvl w:ilvl="2" w:tplc="2DDE01B6">
      <w:numFmt w:val="bullet"/>
      <w:lvlText w:val="•"/>
      <w:lvlJc w:val="left"/>
      <w:pPr>
        <w:ind w:left="2534" w:hanging="360"/>
      </w:pPr>
      <w:rPr>
        <w:rFonts w:hint="default"/>
        <w:lang w:val="sv-SE" w:eastAsia="en-US" w:bidi="ar-SA"/>
      </w:rPr>
    </w:lvl>
    <w:lvl w:ilvl="3" w:tplc="02887A04">
      <w:numFmt w:val="bullet"/>
      <w:lvlText w:val="•"/>
      <w:lvlJc w:val="left"/>
      <w:pPr>
        <w:ind w:left="3371" w:hanging="360"/>
      </w:pPr>
      <w:rPr>
        <w:rFonts w:hint="default"/>
        <w:lang w:val="sv-SE" w:eastAsia="en-US" w:bidi="ar-SA"/>
      </w:rPr>
    </w:lvl>
    <w:lvl w:ilvl="4" w:tplc="5286597A">
      <w:numFmt w:val="bullet"/>
      <w:lvlText w:val="•"/>
      <w:lvlJc w:val="left"/>
      <w:pPr>
        <w:ind w:left="4209" w:hanging="360"/>
      </w:pPr>
      <w:rPr>
        <w:rFonts w:hint="default"/>
        <w:lang w:val="sv-SE" w:eastAsia="en-US" w:bidi="ar-SA"/>
      </w:rPr>
    </w:lvl>
    <w:lvl w:ilvl="5" w:tplc="F9E687F4">
      <w:numFmt w:val="bullet"/>
      <w:lvlText w:val="•"/>
      <w:lvlJc w:val="left"/>
      <w:pPr>
        <w:ind w:left="5046" w:hanging="360"/>
      </w:pPr>
      <w:rPr>
        <w:rFonts w:hint="default"/>
        <w:lang w:val="sv-SE" w:eastAsia="en-US" w:bidi="ar-SA"/>
      </w:rPr>
    </w:lvl>
    <w:lvl w:ilvl="6" w:tplc="06147136">
      <w:numFmt w:val="bullet"/>
      <w:lvlText w:val="•"/>
      <w:lvlJc w:val="left"/>
      <w:pPr>
        <w:ind w:left="5883" w:hanging="360"/>
      </w:pPr>
      <w:rPr>
        <w:rFonts w:hint="default"/>
        <w:lang w:val="sv-SE" w:eastAsia="en-US" w:bidi="ar-SA"/>
      </w:rPr>
    </w:lvl>
    <w:lvl w:ilvl="7" w:tplc="C2F48808">
      <w:numFmt w:val="bullet"/>
      <w:lvlText w:val="•"/>
      <w:lvlJc w:val="left"/>
      <w:pPr>
        <w:ind w:left="6721" w:hanging="360"/>
      </w:pPr>
      <w:rPr>
        <w:rFonts w:hint="default"/>
        <w:lang w:val="sv-SE" w:eastAsia="en-US" w:bidi="ar-SA"/>
      </w:rPr>
    </w:lvl>
    <w:lvl w:ilvl="8" w:tplc="26E45342">
      <w:numFmt w:val="bullet"/>
      <w:lvlText w:val="•"/>
      <w:lvlJc w:val="left"/>
      <w:pPr>
        <w:ind w:left="7558" w:hanging="360"/>
      </w:pPr>
      <w:rPr>
        <w:rFonts w:hint="default"/>
        <w:lang w:val="sv-SE" w:eastAsia="en-US" w:bidi="ar-SA"/>
      </w:rPr>
    </w:lvl>
  </w:abstractNum>
  <w:abstractNum w:abstractNumId="6" w15:restartNumberingAfterBreak="0">
    <w:nsid w:val="19E51E3B"/>
    <w:multiLevelType w:val="multilevel"/>
    <w:tmpl w:val="E2881BE2"/>
    <w:lvl w:ilvl="0">
      <w:start w:val="4"/>
      <w:numFmt w:val="decimal"/>
      <w:lvlText w:val="%1"/>
      <w:lvlJc w:val="left"/>
      <w:pPr>
        <w:ind w:left="838" w:hanging="720"/>
      </w:pPr>
      <w:rPr>
        <w:rFonts w:hint="default"/>
        <w:lang w:val="sv-SE" w:eastAsia="en-US" w:bidi="ar-SA"/>
      </w:rPr>
    </w:lvl>
    <w:lvl w:ilvl="1">
      <w:start w:val="2"/>
      <w:numFmt w:val="decimal"/>
      <w:lvlText w:val="%1.%2"/>
      <w:lvlJc w:val="left"/>
      <w:pPr>
        <w:ind w:left="838" w:hanging="720"/>
      </w:pPr>
      <w:rPr>
        <w:rFonts w:hint="default"/>
        <w:lang w:val="sv-SE" w:eastAsia="en-US" w:bidi="ar-SA"/>
      </w:rPr>
    </w:lvl>
    <w:lvl w:ilvl="2">
      <w:start w:val="1"/>
      <w:numFmt w:val="decimal"/>
      <w:lvlText w:val="%1.%2.%3"/>
      <w:lvlJc w:val="left"/>
      <w:pPr>
        <w:ind w:left="838" w:hanging="720"/>
      </w:pPr>
      <w:rPr>
        <w:rFonts w:ascii="Corbel" w:eastAsia="Corbel" w:hAnsi="Corbel" w:cs="Corbel" w:hint="default"/>
        <w:b w:val="0"/>
        <w:bCs w:val="0"/>
        <w:i w:val="0"/>
        <w:iCs w:val="0"/>
        <w:color w:val="1F4D78"/>
        <w:spacing w:val="-2"/>
        <w:w w:val="100"/>
        <w:sz w:val="24"/>
        <w:szCs w:val="24"/>
        <w:lang w:val="sv-SE" w:eastAsia="en-US" w:bidi="ar-SA"/>
      </w:rPr>
    </w:lvl>
    <w:lvl w:ilvl="3">
      <w:start w:val="1"/>
      <w:numFmt w:val="decimal"/>
      <w:lvlText w:val="%1.%2.%3.%4"/>
      <w:lvlJc w:val="left"/>
      <w:pPr>
        <w:ind w:left="982" w:hanging="864"/>
      </w:pPr>
      <w:rPr>
        <w:rFonts w:ascii="Corbel" w:eastAsia="Corbel" w:hAnsi="Corbel" w:cs="Corbel" w:hint="default"/>
        <w:b w:val="0"/>
        <w:bCs w:val="0"/>
        <w:i w:val="0"/>
        <w:iCs w:val="0"/>
        <w:color w:val="2D74B5"/>
        <w:spacing w:val="-2"/>
        <w:w w:val="104"/>
        <w:sz w:val="22"/>
        <w:szCs w:val="22"/>
        <w:lang w:val="sv-SE" w:eastAsia="en-US" w:bidi="ar-SA"/>
      </w:rPr>
    </w:lvl>
    <w:lvl w:ilvl="4">
      <w:numFmt w:val="bullet"/>
      <w:lvlText w:val="•"/>
      <w:lvlJc w:val="left"/>
      <w:pPr>
        <w:ind w:left="3808" w:hanging="864"/>
      </w:pPr>
      <w:rPr>
        <w:rFonts w:hint="default"/>
        <w:lang w:val="sv-SE" w:eastAsia="en-US" w:bidi="ar-SA"/>
      </w:rPr>
    </w:lvl>
    <w:lvl w:ilvl="5">
      <w:numFmt w:val="bullet"/>
      <w:lvlText w:val="•"/>
      <w:lvlJc w:val="left"/>
      <w:pPr>
        <w:ind w:left="4751" w:hanging="864"/>
      </w:pPr>
      <w:rPr>
        <w:rFonts w:hint="default"/>
        <w:lang w:val="sv-SE" w:eastAsia="en-US" w:bidi="ar-SA"/>
      </w:rPr>
    </w:lvl>
    <w:lvl w:ilvl="6">
      <w:numFmt w:val="bullet"/>
      <w:lvlText w:val="•"/>
      <w:lvlJc w:val="left"/>
      <w:pPr>
        <w:ind w:left="5694" w:hanging="864"/>
      </w:pPr>
      <w:rPr>
        <w:rFonts w:hint="default"/>
        <w:lang w:val="sv-SE" w:eastAsia="en-US" w:bidi="ar-SA"/>
      </w:rPr>
    </w:lvl>
    <w:lvl w:ilvl="7">
      <w:numFmt w:val="bullet"/>
      <w:lvlText w:val="•"/>
      <w:lvlJc w:val="left"/>
      <w:pPr>
        <w:ind w:left="6637" w:hanging="864"/>
      </w:pPr>
      <w:rPr>
        <w:rFonts w:hint="default"/>
        <w:lang w:val="sv-SE" w:eastAsia="en-US" w:bidi="ar-SA"/>
      </w:rPr>
    </w:lvl>
    <w:lvl w:ilvl="8">
      <w:numFmt w:val="bullet"/>
      <w:lvlText w:val="•"/>
      <w:lvlJc w:val="left"/>
      <w:pPr>
        <w:ind w:left="7580" w:hanging="864"/>
      </w:pPr>
      <w:rPr>
        <w:rFonts w:hint="default"/>
        <w:lang w:val="sv-SE" w:eastAsia="en-US" w:bidi="ar-SA"/>
      </w:rPr>
    </w:lvl>
  </w:abstractNum>
  <w:abstractNum w:abstractNumId="7" w15:restartNumberingAfterBreak="0">
    <w:nsid w:val="1B955ED2"/>
    <w:multiLevelType w:val="multilevel"/>
    <w:tmpl w:val="B8506B66"/>
    <w:lvl w:ilvl="0">
      <w:start w:val="5"/>
      <w:numFmt w:val="decimal"/>
      <w:lvlText w:val="%1"/>
      <w:lvlJc w:val="left"/>
      <w:pPr>
        <w:ind w:left="360" w:hanging="360"/>
      </w:pPr>
      <w:rPr>
        <w:rFonts w:hint="default"/>
      </w:rPr>
    </w:lvl>
    <w:lvl w:ilvl="1">
      <w:start w:val="1"/>
      <w:numFmt w:val="decimal"/>
      <w:lvlText w:val="%1.%2"/>
      <w:lvlJc w:val="left"/>
      <w:pPr>
        <w:ind w:left="1558" w:hanging="72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594" w:hanging="1080"/>
      </w:pPr>
      <w:rPr>
        <w:rFonts w:hint="default"/>
      </w:rPr>
    </w:lvl>
    <w:lvl w:ilvl="4">
      <w:start w:val="1"/>
      <w:numFmt w:val="decimal"/>
      <w:lvlText w:val="%1.%2.%3.%4.%5"/>
      <w:lvlJc w:val="left"/>
      <w:pPr>
        <w:ind w:left="4792" w:hanging="1440"/>
      </w:pPr>
      <w:rPr>
        <w:rFonts w:hint="default"/>
      </w:rPr>
    </w:lvl>
    <w:lvl w:ilvl="5">
      <w:start w:val="1"/>
      <w:numFmt w:val="decimal"/>
      <w:lvlText w:val="%1.%2.%3.%4.%5.%6"/>
      <w:lvlJc w:val="left"/>
      <w:pPr>
        <w:ind w:left="5630"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8026" w:hanging="2160"/>
      </w:pPr>
      <w:rPr>
        <w:rFonts w:hint="default"/>
      </w:rPr>
    </w:lvl>
    <w:lvl w:ilvl="8">
      <w:start w:val="1"/>
      <w:numFmt w:val="decimal"/>
      <w:lvlText w:val="%1.%2.%3.%4.%5.%6.%7.%8.%9"/>
      <w:lvlJc w:val="left"/>
      <w:pPr>
        <w:ind w:left="8864" w:hanging="2160"/>
      </w:pPr>
      <w:rPr>
        <w:rFonts w:hint="default"/>
      </w:rPr>
    </w:lvl>
  </w:abstractNum>
  <w:abstractNum w:abstractNumId="8" w15:restartNumberingAfterBreak="0">
    <w:nsid w:val="1BAA7DE9"/>
    <w:multiLevelType w:val="hybridMultilevel"/>
    <w:tmpl w:val="6A0E2EFE"/>
    <w:lvl w:ilvl="0" w:tplc="041D0001">
      <w:start w:val="1"/>
      <w:numFmt w:val="bullet"/>
      <w:lvlText w:val=""/>
      <w:lvlJc w:val="left"/>
      <w:pPr>
        <w:ind w:left="838" w:hanging="360"/>
      </w:pPr>
      <w:rPr>
        <w:rFonts w:ascii="Symbol" w:hAnsi="Symbol" w:hint="default"/>
      </w:rPr>
    </w:lvl>
    <w:lvl w:ilvl="1" w:tplc="041D0003" w:tentative="1">
      <w:start w:val="1"/>
      <w:numFmt w:val="bullet"/>
      <w:lvlText w:val="o"/>
      <w:lvlJc w:val="left"/>
      <w:pPr>
        <w:ind w:left="1558" w:hanging="360"/>
      </w:pPr>
      <w:rPr>
        <w:rFonts w:ascii="Courier New" w:hAnsi="Courier New" w:cs="Courier New" w:hint="default"/>
      </w:rPr>
    </w:lvl>
    <w:lvl w:ilvl="2" w:tplc="041D0005" w:tentative="1">
      <w:start w:val="1"/>
      <w:numFmt w:val="bullet"/>
      <w:lvlText w:val=""/>
      <w:lvlJc w:val="left"/>
      <w:pPr>
        <w:ind w:left="2278" w:hanging="360"/>
      </w:pPr>
      <w:rPr>
        <w:rFonts w:ascii="Wingdings" w:hAnsi="Wingdings" w:hint="default"/>
      </w:rPr>
    </w:lvl>
    <w:lvl w:ilvl="3" w:tplc="041D0001" w:tentative="1">
      <w:start w:val="1"/>
      <w:numFmt w:val="bullet"/>
      <w:lvlText w:val=""/>
      <w:lvlJc w:val="left"/>
      <w:pPr>
        <w:ind w:left="2998" w:hanging="360"/>
      </w:pPr>
      <w:rPr>
        <w:rFonts w:ascii="Symbol" w:hAnsi="Symbol" w:hint="default"/>
      </w:rPr>
    </w:lvl>
    <w:lvl w:ilvl="4" w:tplc="041D0003" w:tentative="1">
      <w:start w:val="1"/>
      <w:numFmt w:val="bullet"/>
      <w:lvlText w:val="o"/>
      <w:lvlJc w:val="left"/>
      <w:pPr>
        <w:ind w:left="3718" w:hanging="360"/>
      </w:pPr>
      <w:rPr>
        <w:rFonts w:ascii="Courier New" w:hAnsi="Courier New" w:cs="Courier New" w:hint="default"/>
      </w:rPr>
    </w:lvl>
    <w:lvl w:ilvl="5" w:tplc="041D0005" w:tentative="1">
      <w:start w:val="1"/>
      <w:numFmt w:val="bullet"/>
      <w:lvlText w:val=""/>
      <w:lvlJc w:val="left"/>
      <w:pPr>
        <w:ind w:left="4438" w:hanging="360"/>
      </w:pPr>
      <w:rPr>
        <w:rFonts w:ascii="Wingdings" w:hAnsi="Wingdings" w:hint="default"/>
      </w:rPr>
    </w:lvl>
    <w:lvl w:ilvl="6" w:tplc="041D0001" w:tentative="1">
      <w:start w:val="1"/>
      <w:numFmt w:val="bullet"/>
      <w:lvlText w:val=""/>
      <w:lvlJc w:val="left"/>
      <w:pPr>
        <w:ind w:left="5158" w:hanging="360"/>
      </w:pPr>
      <w:rPr>
        <w:rFonts w:ascii="Symbol" w:hAnsi="Symbol" w:hint="default"/>
      </w:rPr>
    </w:lvl>
    <w:lvl w:ilvl="7" w:tplc="041D0003" w:tentative="1">
      <w:start w:val="1"/>
      <w:numFmt w:val="bullet"/>
      <w:lvlText w:val="o"/>
      <w:lvlJc w:val="left"/>
      <w:pPr>
        <w:ind w:left="5878" w:hanging="360"/>
      </w:pPr>
      <w:rPr>
        <w:rFonts w:ascii="Courier New" w:hAnsi="Courier New" w:cs="Courier New" w:hint="default"/>
      </w:rPr>
    </w:lvl>
    <w:lvl w:ilvl="8" w:tplc="041D0005" w:tentative="1">
      <w:start w:val="1"/>
      <w:numFmt w:val="bullet"/>
      <w:lvlText w:val=""/>
      <w:lvlJc w:val="left"/>
      <w:pPr>
        <w:ind w:left="6598" w:hanging="360"/>
      </w:pPr>
      <w:rPr>
        <w:rFonts w:ascii="Wingdings" w:hAnsi="Wingdings" w:hint="default"/>
      </w:rPr>
    </w:lvl>
  </w:abstractNum>
  <w:abstractNum w:abstractNumId="9" w15:restartNumberingAfterBreak="0">
    <w:nsid w:val="1DB25FCF"/>
    <w:multiLevelType w:val="hybridMultilevel"/>
    <w:tmpl w:val="AEF8FC94"/>
    <w:lvl w:ilvl="0" w:tplc="EC308524">
      <w:start w:val="1"/>
      <w:numFmt w:val="decimal"/>
      <w:lvlText w:val="%1"/>
      <w:lvlJc w:val="left"/>
      <w:pPr>
        <w:ind w:left="550" w:hanging="432"/>
      </w:pPr>
      <w:rPr>
        <w:rFonts w:ascii="Corbel" w:eastAsia="Corbel" w:hAnsi="Corbel" w:cs="Corbel" w:hint="default"/>
        <w:b w:val="0"/>
        <w:bCs w:val="0"/>
        <w:i w:val="0"/>
        <w:iCs w:val="0"/>
        <w:color w:val="2D74B5"/>
        <w:w w:val="99"/>
        <w:sz w:val="32"/>
        <w:szCs w:val="32"/>
        <w:lang w:val="sv-SE" w:eastAsia="en-US" w:bidi="ar-SA"/>
      </w:rPr>
    </w:lvl>
    <w:lvl w:ilvl="1" w:tplc="3320D7EC">
      <w:numFmt w:val="bullet"/>
      <w:lvlText w:val=""/>
      <w:lvlJc w:val="left"/>
      <w:pPr>
        <w:ind w:left="478" w:hanging="360"/>
      </w:pPr>
      <w:rPr>
        <w:rFonts w:ascii="Symbol" w:eastAsia="Symbol" w:hAnsi="Symbol" w:cs="Symbol" w:hint="default"/>
        <w:b w:val="0"/>
        <w:bCs w:val="0"/>
        <w:i w:val="0"/>
        <w:iCs w:val="0"/>
        <w:w w:val="100"/>
        <w:sz w:val="22"/>
        <w:szCs w:val="22"/>
        <w:lang w:val="sv-SE" w:eastAsia="en-US" w:bidi="ar-SA"/>
      </w:rPr>
    </w:lvl>
    <w:lvl w:ilvl="2" w:tplc="00C04714">
      <w:start w:val="1"/>
      <w:numFmt w:val="decimal"/>
      <w:lvlText w:val="%3."/>
      <w:lvlJc w:val="left"/>
      <w:pPr>
        <w:ind w:left="668" w:hanging="226"/>
      </w:pPr>
      <w:rPr>
        <w:rFonts w:ascii="Arial" w:eastAsia="Arial" w:hAnsi="Arial" w:cs="Arial" w:hint="default"/>
        <w:b w:val="0"/>
        <w:bCs w:val="0"/>
        <w:i w:val="0"/>
        <w:iCs w:val="0"/>
        <w:spacing w:val="-3"/>
        <w:w w:val="99"/>
        <w:sz w:val="19"/>
        <w:szCs w:val="19"/>
        <w:lang w:val="sv-SE" w:eastAsia="en-US" w:bidi="ar-SA"/>
      </w:rPr>
    </w:lvl>
    <w:lvl w:ilvl="3" w:tplc="2F2AA3CA">
      <w:numFmt w:val="bullet"/>
      <w:lvlText w:val="•"/>
      <w:lvlJc w:val="left"/>
      <w:pPr>
        <w:ind w:left="1200" w:hanging="226"/>
      </w:pPr>
      <w:rPr>
        <w:rFonts w:hint="default"/>
        <w:lang w:val="sv-SE" w:eastAsia="en-US" w:bidi="ar-SA"/>
      </w:rPr>
    </w:lvl>
    <w:lvl w:ilvl="4" w:tplc="2468EFF0">
      <w:numFmt w:val="bullet"/>
      <w:lvlText w:val="•"/>
      <w:lvlJc w:val="left"/>
      <w:pPr>
        <w:ind w:left="2380" w:hanging="226"/>
      </w:pPr>
      <w:rPr>
        <w:rFonts w:hint="default"/>
        <w:lang w:val="sv-SE" w:eastAsia="en-US" w:bidi="ar-SA"/>
      </w:rPr>
    </w:lvl>
    <w:lvl w:ilvl="5" w:tplc="6CAED256">
      <w:numFmt w:val="bullet"/>
      <w:lvlText w:val="•"/>
      <w:lvlJc w:val="left"/>
      <w:pPr>
        <w:ind w:left="3561" w:hanging="226"/>
      </w:pPr>
      <w:rPr>
        <w:rFonts w:hint="default"/>
        <w:lang w:val="sv-SE" w:eastAsia="en-US" w:bidi="ar-SA"/>
      </w:rPr>
    </w:lvl>
    <w:lvl w:ilvl="6" w:tplc="ED208816">
      <w:numFmt w:val="bullet"/>
      <w:lvlText w:val="•"/>
      <w:lvlJc w:val="left"/>
      <w:pPr>
        <w:ind w:left="4742" w:hanging="226"/>
      </w:pPr>
      <w:rPr>
        <w:rFonts w:hint="default"/>
        <w:lang w:val="sv-SE" w:eastAsia="en-US" w:bidi="ar-SA"/>
      </w:rPr>
    </w:lvl>
    <w:lvl w:ilvl="7" w:tplc="19FE72A2">
      <w:numFmt w:val="bullet"/>
      <w:lvlText w:val="•"/>
      <w:lvlJc w:val="left"/>
      <w:pPr>
        <w:ind w:left="5923" w:hanging="226"/>
      </w:pPr>
      <w:rPr>
        <w:rFonts w:hint="default"/>
        <w:lang w:val="sv-SE" w:eastAsia="en-US" w:bidi="ar-SA"/>
      </w:rPr>
    </w:lvl>
    <w:lvl w:ilvl="8" w:tplc="21701942">
      <w:numFmt w:val="bullet"/>
      <w:lvlText w:val="•"/>
      <w:lvlJc w:val="left"/>
      <w:pPr>
        <w:ind w:left="7104" w:hanging="226"/>
      </w:pPr>
      <w:rPr>
        <w:rFonts w:hint="default"/>
        <w:lang w:val="sv-SE" w:eastAsia="en-US" w:bidi="ar-SA"/>
      </w:rPr>
    </w:lvl>
  </w:abstractNum>
  <w:abstractNum w:abstractNumId="10" w15:restartNumberingAfterBreak="0">
    <w:nsid w:val="24F800C9"/>
    <w:multiLevelType w:val="hybridMultilevel"/>
    <w:tmpl w:val="A6AA76BE"/>
    <w:lvl w:ilvl="0" w:tplc="DA5A7252">
      <w:start w:val="1"/>
      <w:numFmt w:val="decimal"/>
      <w:lvlText w:val="%1."/>
      <w:lvlJc w:val="left"/>
      <w:pPr>
        <w:ind w:left="838" w:hanging="360"/>
      </w:pPr>
      <w:rPr>
        <w:rFonts w:ascii="Corbel" w:eastAsia="Corbel" w:hAnsi="Corbel" w:cs="Corbel" w:hint="default"/>
        <w:b w:val="0"/>
        <w:bCs w:val="0"/>
        <w:i w:val="0"/>
        <w:iCs w:val="0"/>
        <w:spacing w:val="-1"/>
        <w:w w:val="100"/>
        <w:sz w:val="22"/>
        <w:szCs w:val="22"/>
        <w:lang w:val="sv-SE" w:eastAsia="en-US" w:bidi="ar-SA"/>
      </w:rPr>
    </w:lvl>
    <w:lvl w:ilvl="1" w:tplc="20C8E970">
      <w:numFmt w:val="bullet"/>
      <w:lvlText w:val="•"/>
      <w:lvlJc w:val="left"/>
      <w:pPr>
        <w:ind w:left="1702" w:hanging="360"/>
      </w:pPr>
      <w:rPr>
        <w:rFonts w:hint="default"/>
        <w:lang w:val="sv-SE" w:eastAsia="en-US" w:bidi="ar-SA"/>
      </w:rPr>
    </w:lvl>
    <w:lvl w:ilvl="2" w:tplc="23DE5E72">
      <w:numFmt w:val="bullet"/>
      <w:lvlText w:val="•"/>
      <w:lvlJc w:val="left"/>
      <w:pPr>
        <w:ind w:left="2565" w:hanging="360"/>
      </w:pPr>
      <w:rPr>
        <w:rFonts w:hint="default"/>
        <w:lang w:val="sv-SE" w:eastAsia="en-US" w:bidi="ar-SA"/>
      </w:rPr>
    </w:lvl>
    <w:lvl w:ilvl="3" w:tplc="B5D2DB54">
      <w:numFmt w:val="bullet"/>
      <w:lvlText w:val="•"/>
      <w:lvlJc w:val="left"/>
      <w:pPr>
        <w:ind w:left="3427" w:hanging="360"/>
      </w:pPr>
      <w:rPr>
        <w:rFonts w:hint="default"/>
        <w:lang w:val="sv-SE" w:eastAsia="en-US" w:bidi="ar-SA"/>
      </w:rPr>
    </w:lvl>
    <w:lvl w:ilvl="4" w:tplc="B658BB58">
      <w:numFmt w:val="bullet"/>
      <w:lvlText w:val="•"/>
      <w:lvlJc w:val="left"/>
      <w:pPr>
        <w:ind w:left="4290" w:hanging="360"/>
      </w:pPr>
      <w:rPr>
        <w:rFonts w:hint="default"/>
        <w:lang w:val="sv-SE" w:eastAsia="en-US" w:bidi="ar-SA"/>
      </w:rPr>
    </w:lvl>
    <w:lvl w:ilvl="5" w:tplc="C90201A4">
      <w:numFmt w:val="bullet"/>
      <w:lvlText w:val="•"/>
      <w:lvlJc w:val="left"/>
      <w:pPr>
        <w:ind w:left="5153" w:hanging="360"/>
      </w:pPr>
      <w:rPr>
        <w:rFonts w:hint="default"/>
        <w:lang w:val="sv-SE" w:eastAsia="en-US" w:bidi="ar-SA"/>
      </w:rPr>
    </w:lvl>
    <w:lvl w:ilvl="6" w:tplc="5E7628D0">
      <w:numFmt w:val="bullet"/>
      <w:lvlText w:val="•"/>
      <w:lvlJc w:val="left"/>
      <w:pPr>
        <w:ind w:left="6015" w:hanging="360"/>
      </w:pPr>
      <w:rPr>
        <w:rFonts w:hint="default"/>
        <w:lang w:val="sv-SE" w:eastAsia="en-US" w:bidi="ar-SA"/>
      </w:rPr>
    </w:lvl>
    <w:lvl w:ilvl="7" w:tplc="2020D218">
      <w:numFmt w:val="bullet"/>
      <w:lvlText w:val="•"/>
      <w:lvlJc w:val="left"/>
      <w:pPr>
        <w:ind w:left="6878" w:hanging="360"/>
      </w:pPr>
      <w:rPr>
        <w:rFonts w:hint="default"/>
        <w:lang w:val="sv-SE" w:eastAsia="en-US" w:bidi="ar-SA"/>
      </w:rPr>
    </w:lvl>
    <w:lvl w:ilvl="8" w:tplc="694A96AA">
      <w:numFmt w:val="bullet"/>
      <w:lvlText w:val="•"/>
      <w:lvlJc w:val="left"/>
      <w:pPr>
        <w:ind w:left="7741" w:hanging="360"/>
      </w:pPr>
      <w:rPr>
        <w:rFonts w:hint="default"/>
        <w:lang w:val="sv-SE" w:eastAsia="en-US" w:bidi="ar-SA"/>
      </w:rPr>
    </w:lvl>
  </w:abstractNum>
  <w:abstractNum w:abstractNumId="11" w15:restartNumberingAfterBreak="0">
    <w:nsid w:val="29CC29F6"/>
    <w:multiLevelType w:val="hybridMultilevel"/>
    <w:tmpl w:val="DF22D510"/>
    <w:lvl w:ilvl="0" w:tplc="041D000F">
      <w:start w:val="1"/>
      <w:numFmt w:val="decimal"/>
      <w:lvlText w:val="%1."/>
      <w:lvlJc w:val="left"/>
      <w:pPr>
        <w:ind w:left="836" w:hanging="360"/>
      </w:pPr>
      <w:rPr>
        <w:rFonts w:hint="default"/>
        <w:b w:val="0"/>
        <w:bCs w:val="0"/>
        <w:i w:val="0"/>
        <w:iCs w:val="0"/>
        <w:w w:val="100"/>
        <w:sz w:val="22"/>
        <w:szCs w:val="22"/>
        <w:lang w:val="sv-SE" w:eastAsia="en-US" w:bidi="ar-SA"/>
      </w:rPr>
    </w:lvl>
    <w:lvl w:ilvl="1" w:tplc="FFFFFFFF">
      <w:numFmt w:val="bullet"/>
      <w:lvlText w:val="•"/>
      <w:lvlJc w:val="left"/>
      <w:pPr>
        <w:ind w:left="1686" w:hanging="360"/>
      </w:pPr>
      <w:rPr>
        <w:rFonts w:hint="default"/>
        <w:lang w:val="sv-SE" w:eastAsia="en-US" w:bidi="ar-SA"/>
      </w:rPr>
    </w:lvl>
    <w:lvl w:ilvl="2" w:tplc="FFFFFFFF">
      <w:numFmt w:val="bullet"/>
      <w:lvlText w:val="•"/>
      <w:lvlJc w:val="left"/>
      <w:pPr>
        <w:ind w:left="2533" w:hanging="360"/>
      </w:pPr>
      <w:rPr>
        <w:rFonts w:hint="default"/>
        <w:lang w:val="sv-SE" w:eastAsia="en-US" w:bidi="ar-SA"/>
      </w:rPr>
    </w:lvl>
    <w:lvl w:ilvl="3" w:tplc="FFFFFFFF">
      <w:numFmt w:val="bullet"/>
      <w:lvlText w:val="•"/>
      <w:lvlJc w:val="left"/>
      <w:pPr>
        <w:ind w:left="3379" w:hanging="360"/>
      </w:pPr>
      <w:rPr>
        <w:rFonts w:hint="default"/>
        <w:lang w:val="sv-SE" w:eastAsia="en-US" w:bidi="ar-SA"/>
      </w:rPr>
    </w:lvl>
    <w:lvl w:ilvl="4" w:tplc="FFFFFFFF">
      <w:numFmt w:val="bullet"/>
      <w:lvlText w:val="•"/>
      <w:lvlJc w:val="left"/>
      <w:pPr>
        <w:ind w:left="4226" w:hanging="360"/>
      </w:pPr>
      <w:rPr>
        <w:rFonts w:hint="default"/>
        <w:lang w:val="sv-SE" w:eastAsia="en-US" w:bidi="ar-SA"/>
      </w:rPr>
    </w:lvl>
    <w:lvl w:ilvl="5" w:tplc="FFFFFFFF">
      <w:numFmt w:val="bullet"/>
      <w:lvlText w:val="•"/>
      <w:lvlJc w:val="left"/>
      <w:pPr>
        <w:ind w:left="5073" w:hanging="360"/>
      </w:pPr>
      <w:rPr>
        <w:rFonts w:hint="default"/>
        <w:lang w:val="sv-SE" w:eastAsia="en-US" w:bidi="ar-SA"/>
      </w:rPr>
    </w:lvl>
    <w:lvl w:ilvl="6" w:tplc="FFFFFFFF">
      <w:numFmt w:val="bullet"/>
      <w:lvlText w:val="•"/>
      <w:lvlJc w:val="left"/>
      <w:pPr>
        <w:ind w:left="5919" w:hanging="360"/>
      </w:pPr>
      <w:rPr>
        <w:rFonts w:hint="default"/>
        <w:lang w:val="sv-SE" w:eastAsia="en-US" w:bidi="ar-SA"/>
      </w:rPr>
    </w:lvl>
    <w:lvl w:ilvl="7" w:tplc="FFFFFFFF">
      <w:numFmt w:val="bullet"/>
      <w:lvlText w:val="•"/>
      <w:lvlJc w:val="left"/>
      <w:pPr>
        <w:ind w:left="6766" w:hanging="360"/>
      </w:pPr>
      <w:rPr>
        <w:rFonts w:hint="default"/>
        <w:lang w:val="sv-SE" w:eastAsia="en-US" w:bidi="ar-SA"/>
      </w:rPr>
    </w:lvl>
    <w:lvl w:ilvl="8" w:tplc="FFFFFFFF">
      <w:numFmt w:val="bullet"/>
      <w:lvlText w:val="•"/>
      <w:lvlJc w:val="left"/>
      <w:pPr>
        <w:ind w:left="7613" w:hanging="360"/>
      </w:pPr>
      <w:rPr>
        <w:rFonts w:hint="default"/>
        <w:lang w:val="sv-SE" w:eastAsia="en-US" w:bidi="ar-SA"/>
      </w:rPr>
    </w:lvl>
  </w:abstractNum>
  <w:abstractNum w:abstractNumId="12" w15:restartNumberingAfterBreak="0">
    <w:nsid w:val="2CBC5AA0"/>
    <w:multiLevelType w:val="hybridMultilevel"/>
    <w:tmpl w:val="DC289FB4"/>
    <w:lvl w:ilvl="0" w:tplc="4DEE25B0">
      <w:numFmt w:val="bullet"/>
      <w:lvlText w:val=""/>
      <w:lvlJc w:val="left"/>
      <w:pPr>
        <w:ind w:left="838" w:hanging="360"/>
      </w:pPr>
      <w:rPr>
        <w:rFonts w:ascii="Symbol" w:eastAsia="Symbol" w:hAnsi="Symbol" w:cs="Symbol" w:hint="default"/>
        <w:b w:val="0"/>
        <w:bCs w:val="0"/>
        <w:i w:val="0"/>
        <w:iCs w:val="0"/>
        <w:w w:val="100"/>
        <w:sz w:val="22"/>
        <w:szCs w:val="22"/>
        <w:lang w:val="sv-SE" w:eastAsia="en-US" w:bidi="ar-SA"/>
      </w:rPr>
    </w:lvl>
    <w:lvl w:ilvl="1" w:tplc="5B843294">
      <w:numFmt w:val="bullet"/>
      <w:lvlText w:val="•"/>
      <w:lvlJc w:val="left"/>
      <w:pPr>
        <w:ind w:left="1702" w:hanging="360"/>
      </w:pPr>
      <w:rPr>
        <w:rFonts w:hint="default"/>
        <w:lang w:val="sv-SE" w:eastAsia="en-US" w:bidi="ar-SA"/>
      </w:rPr>
    </w:lvl>
    <w:lvl w:ilvl="2" w:tplc="BA76D918">
      <w:numFmt w:val="bullet"/>
      <w:lvlText w:val="•"/>
      <w:lvlJc w:val="left"/>
      <w:pPr>
        <w:ind w:left="2565" w:hanging="360"/>
      </w:pPr>
      <w:rPr>
        <w:rFonts w:hint="default"/>
        <w:lang w:val="sv-SE" w:eastAsia="en-US" w:bidi="ar-SA"/>
      </w:rPr>
    </w:lvl>
    <w:lvl w:ilvl="3" w:tplc="FDE4B9F6">
      <w:numFmt w:val="bullet"/>
      <w:lvlText w:val="•"/>
      <w:lvlJc w:val="left"/>
      <w:pPr>
        <w:ind w:left="3427" w:hanging="360"/>
      </w:pPr>
      <w:rPr>
        <w:rFonts w:hint="default"/>
        <w:lang w:val="sv-SE" w:eastAsia="en-US" w:bidi="ar-SA"/>
      </w:rPr>
    </w:lvl>
    <w:lvl w:ilvl="4" w:tplc="C2AA7D96">
      <w:numFmt w:val="bullet"/>
      <w:lvlText w:val="•"/>
      <w:lvlJc w:val="left"/>
      <w:pPr>
        <w:ind w:left="4290" w:hanging="360"/>
      </w:pPr>
      <w:rPr>
        <w:rFonts w:hint="default"/>
        <w:lang w:val="sv-SE" w:eastAsia="en-US" w:bidi="ar-SA"/>
      </w:rPr>
    </w:lvl>
    <w:lvl w:ilvl="5" w:tplc="6172B8D2">
      <w:numFmt w:val="bullet"/>
      <w:lvlText w:val="•"/>
      <w:lvlJc w:val="left"/>
      <w:pPr>
        <w:ind w:left="5153" w:hanging="360"/>
      </w:pPr>
      <w:rPr>
        <w:rFonts w:hint="default"/>
        <w:lang w:val="sv-SE" w:eastAsia="en-US" w:bidi="ar-SA"/>
      </w:rPr>
    </w:lvl>
    <w:lvl w:ilvl="6" w:tplc="C38C6A62">
      <w:numFmt w:val="bullet"/>
      <w:lvlText w:val="•"/>
      <w:lvlJc w:val="left"/>
      <w:pPr>
        <w:ind w:left="6015" w:hanging="360"/>
      </w:pPr>
      <w:rPr>
        <w:rFonts w:hint="default"/>
        <w:lang w:val="sv-SE" w:eastAsia="en-US" w:bidi="ar-SA"/>
      </w:rPr>
    </w:lvl>
    <w:lvl w:ilvl="7" w:tplc="CC009692">
      <w:numFmt w:val="bullet"/>
      <w:lvlText w:val="•"/>
      <w:lvlJc w:val="left"/>
      <w:pPr>
        <w:ind w:left="6878" w:hanging="360"/>
      </w:pPr>
      <w:rPr>
        <w:rFonts w:hint="default"/>
        <w:lang w:val="sv-SE" w:eastAsia="en-US" w:bidi="ar-SA"/>
      </w:rPr>
    </w:lvl>
    <w:lvl w:ilvl="8" w:tplc="07CEDC30">
      <w:numFmt w:val="bullet"/>
      <w:lvlText w:val="•"/>
      <w:lvlJc w:val="left"/>
      <w:pPr>
        <w:ind w:left="7741" w:hanging="360"/>
      </w:pPr>
      <w:rPr>
        <w:rFonts w:hint="default"/>
        <w:lang w:val="sv-SE" w:eastAsia="en-US" w:bidi="ar-SA"/>
      </w:rPr>
    </w:lvl>
  </w:abstractNum>
  <w:abstractNum w:abstractNumId="13" w15:restartNumberingAfterBreak="0">
    <w:nsid w:val="2EF941B9"/>
    <w:multiLevelType w:val="hybridMultilevel"/>
    <w:tmpl w:val="4FEEF2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FA45EA5"/>
    <w:multiLevelType w:val="multilevel"/>
    <w:tmpl w:val="55A64F10"/>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FE3C6E"/>
    <w:multiLevelType w:val="hybridMultilevel"/>
    <w:tmpl w:val="D8FCC600"/>
    <w:lvl w:ilvl="0" w:tplc="FFFFFFFF">
      <w:start w:val="1"/>
      <w:numFmt w:val="decimal"/>
      <w:lvlText w:val="%1."/>
      <w:lvlJc w:val="left"/>
      <w:pPr>
        <w:ind w:left="1195" w:hanging="360"/>
      </w:pPr>
    </w:lvl>
    <w:lvl w:ilvl="1" w:tplc="FFFFFFFF" w:tentative="1">
      <w:start w:val="1"/>
      <w:numFmt w:val="lowerLetter"/>
      <w:lvlText w:val="%2."/>
      <w:lvlJc w:val="left"/>
      <w:pPr>
        <w:ind w:left="1915" w:hanging="360"/>
      </w:pPr>
    </w:lvl>
    <w:lvl w:ilvl="2" w:tplc="FFFFFFFF" w:tentative="1">
      <w:start w:val="1"/>
      <w:numFmt w:val="lowerRoman"/>
      <w:lvlText w:val="%3."/>
      <w:lvlJc w:val="right"/>
      <w:pPr>
        <w:ind w:left="2635" w:hanging="180"/>
      </w:pPr>
    </w:lvl>
    <w:lvl w:ilvl="3" w:tplc="FFFFFFFF" w:tentative="1">
      <w:start w:val="1"/>
      <w:numFmt w:val="decimal"/>
      <w:lvlText w:val="%4."/>
      <w:lvlJc w:val="left"/>
      <w:pPr>
        <w:ind w:left="3355" w:hanging="360"/>
      </w:pPr>
    </w:lvl>
    <w:lvl w:ilvl="4" w:tplc="FFFFFFFF" w:tentative="1">
      <w:start w:val="1"/>
      <w:numFmt w:val="lowerLetter"/>
      <w:lvlText w:val="%5."/>
      <w:lvlJc w:val="left"/>
      <w:pPr>
        <w:ind w:left="4075" w:hanging="360"/>
      </w:pPr>
    </w:lvl>
    <w:lvl w:ilvl="5" w:tplc="FFFFFFFF" w:tentative="1">
      <w:start w:val="1"/>
      <w:numFmt w:val="lowerRoman"/>
      <w:lvlText w:val="%6."/>
      <w:lvlJc w:val="right"/>
      <w:pPr>
        <w:ind w:left="4795" w:hanging="180"/>
      </w:pPr>
    </w:lvl>
    <w:lvl w:ilvl="6" w:tplc="FFFFFFFF" w:tentative="1">
      <w:start w:val="1"/>
      <w:numFmt w:val="decimal"/>
      <w:lvlText w:val="%7."/>
      <w:lvlJc w:val="left"/>
      <w:pPr>
        <w:ind w:left="5515" w:hanging="360"/>
      </w:pPr>
    </w:lvl>
    <w:lvl w:ilvl="7" w:tplc="FFFFFFFF" w:tentative="1">
      <w:start w:val="1"/>
      <w:numFmt w:val="lowerLetter"/>
      <w:lvlText w:val="%8."/>
      <w:lvlJc w:val="left"/>
      <w:pPr>
        <w:ind w:left="6235" w:hanging="360"/>
      </w:pPr>
    </w:lvl>
    <w:lvl w:ilvl="8" w:tplc="FFFFFFFF" w:tentative="1">
      <w:start w:val="1"/>
      <w:numFmt w:val="lowerRoman"/>
      <w:lvlText w:val="%9."/>
      <w:lvlJc w:val="right"/>
      <w:pPr>
        <w:ind w:left="6955" w:hanging="180"/>
      </w:pPr>
    </w:lvl>
  </w:abstractNum>
  <w:abstractNum w:abstractNumId="16" w15:restartNumberingAfterBreak="0">
    <w:nsid w:val="37806B55"/>
    <w:multiLevelType w:val="multilevel"/>
    <w:tmpl w:val="F3021B3A"/>
    <w:lvl w:ilvl="0">
      <w:start w:val="4"/>
      <w:numFmt w:val="decimal"/>
      <w:lvlText w:val="%1"/>
      <w:lvlJc w:val="left"/>
      <w:pPr>
        <w:ind w:left="530" w:hanging="530"/>
      </w:pPr>
      <w:rPr>
        <w:rFonts w:hint="default"/>
        <w:color w:val="2D74B5"/>
        <w:w w:val="105"/>
      </w:rPr>
    </w:lvl>
    <w:lvl w:ilvl="1">
      <w:start w:val="2"/>
      <w:numFmt w:val="decimal"/>
      <w:lvlText w:val="%1.%2"/>
      <w:lvlJc w:val="left"/>
      <w:pPr>
        <w:ind w:left="530" w:hanging="530"/>
      </w:pPr>
      <w:rPr>
        <w:rFonts w:hint="default"/>
        <w:color w:val="2D74B5"/>
        <w:w w:val="105"/>
      </w:rPr>
    </w:lvl>
    <w:lvl w:ilvl="2">
      <w:start w:val="1"/>
      <w:numFmt w:val="decimal"/>
      <w:lvlText w:val="%1.%2.%3"/>
      <w:lvlJc w:val="left"/>
      <w:pPr>
        <w:ind w:left="720" w:hanging="720"/>
      </w:pPr>
      <w:rPr>
        <w:rFonts w:hint="default"/>
        <w:color w:val="2D74B5"/>
        <w:w w:val="105"/>
      </w:rPr>
    </w:lvl>
    <w:lvl w:ilvl="3">
      <w:start w:val="1"/>
      <w:numFmt w:val="decimal"/>
      <w:lvlText w:val="%1.%2.%3.%4"/>
      <w:lvlJc w:val="left"/>
      <w:pPr>
        <w:ind w:left="720" w:hanging="720"/>
      </w:pPr>
      <w:rPr>
        <w:rFonts w:hint="default"/>
        <w:color w:val="2D74B5"/>
        <w:w w:val="105"/>
      </w:rPr>
    </w:lvl>
    <w:lvl w:ilvl="4">
      <w:start w:val="1"/>
      <w:numFmt w:val="decimal"/>
      <w:lvlText w:val="%1.%2.%3.%4.%5"/>
      <w:lvlJc w:val="left"/>
      <w:pPr>
        <w:ind w:left="1080" w:hanging="1080"/>
      </w:pPr>
      <w:rPr>
        <w:rFonts w:hint="default"/>
        <w:color w:val="2D74B5"/>
        <w:w w:val="105"/>
      </w:rPr>
    </w:lvl>
    <w:lvl w:ilvl="5">
      <w:start w:val="1"/>
      <w:numFmt w:val="decimal"/>
      <w:lvlText w:val="%1.%2.%3.%4.%5.%6"/>
      <w:lvlJc w:val="left"/>
      <w:pPr>
        <w:ind w:left="1440" w:hanging="1440"/>
      </w:pPr>
      <w:rPr>
        <w:rFonts w:hint="default"/>
        <w:color w:val="2D74B5"/>
        <w:w w:val="105"/>
      </w:rPr>
    </w:lvl>
    <w:lvl w:ilvl="6">
      <w:start w:val="1"/>
      <w:numFmt w:val="decimal"/>
      <w:lvlText w:val="%1.%2.%3.%4.%5.%6.%7"/>
      <w:lvlJc w:val="left"/>
      <w:pPr>
        <w:ind w:left="1440" w:hanging="1440"/>
      </w:pPr>
      <w:rPr>
        <w:rFonts w:hint="default"/>
        <w:color w:val="2D74B5"/>
        <w:w w:val="105"/>
      </w:rPr>
    </w:lvl>
    <w:lvl w:ilvl="7">
      <w:start w:val="1"/>
      <w:numFmt w:val="decimal"/>
      <w:lvlText w:val="%1.%2.%3.%4.%5.%6.%7.%8"/>
      <w:lvlJc w:val="left"/>
      <w:pPr>
        <w:ind w:left="1800" w:hanging="1800"/>
      </w:pPr>
      <w:rPr>
        <w:rFonts w:hint="default"/>
        <w:color w:val="2D74B5"/>
        <w:w w:val="105"/>
      </w:rPr>
    </w:lvl>
    <w:lvl w:ilvl="8">
      <w:start w:val="1"/>
      <w:numFmt w:val="decimal"/>
      <w:lvlText w:val="%1.%2.%3.%4.%5.%6.%7.%8.%9"/>
      <w:lvlJc w:val="left"/>
      <w:pPr>
        <w:ind w:left="1800" w:hanging="1800"/>
      </w:pPr>
      <w:rPr>
        <w:rFonts w:hint="default"/>
        <w:color w:val="2D74B5"/>
        <w:w w:val="105"/>
      </w:rPr>
    </w:lvl>
  </w:abstractNum>
  <w:abstractNum w:abstractNumId="17" w15:restartNumberingAfterBreak="0">
    <w:nsid w:val="40733944"/>
    <w:multiLevelType w:val="hybridMultilevel"/>
    <w:tmpl w:val="ADA03D98"/>
    <w:lvl w:ilvl="0" w:tplc="4BDC8902">
      <w:start w:val="5"/>
      <w:numFmt w:val="decimal"/>
      <w:lvlText w:val="%1"/>
      <w:lvlJc w:val="left"/>
      <w:pPr>
        <w:ind w:left="478" w:hanging="360"/>
      </w:pPr>
      <w:rPr>
        <w:rFonts w:hint="default"/>
      </w:rPr>
    </w:lvl>
    <w:lvl w:ilvl="1" w:tplc="041D0019" w:tentative="1">
      <w:start w:val="1"/>
      <w:numFmt w:val="lowerLetter"/>
      <w:lvlText w:val="%2."/>
      <w:lvlJc w:val="left"/>
      <w:pPr>
        <w:ind w:left="1198" w:hanging="360"/>
      </w:pPr>
    </w:lvl>
    <w:lvl w:ilvl="2" w:tplc="041D001B" w:tentative="1">
      <w:start w:val="1"/>
      <w:numFmt w:val="lowerRoman"/>
      <w:lvlText w:val="%3."/>
      <w:lvlJc w:val="right"/>
      <w:pPr>
        <w:ind w:left="1918" w:hanging="180"/>
      </w:pPr>
    </w:lvl>
    <w:lvl w:ilvl="3" w:tplc="041D000F" w:tentative="1">
      <w:start w:val="1"/>
      <w:numFmt w:val="decimal"/>
      <w:lvlText w:val="%4."/>
      <w:lvlJc w:val="left"/>
      <w:pPr>
        <w:ind w:left="2638" w:hanging="360"/>
      </w:pPr>
    </w:lvl>
    <w:lvl w:ilvl="4" w:tplc="041D0019" w:tentative="1">
      <w:start w:val="1"/>
      <w:numFmt w:val="lowerLetter"/>
      <w:lvlText w:val="%5."/>
      <w:lvlJc w:val="left"/>
      <w:pPr>
        <w:ind w:left="3358" w:hanging="360"/>
      </w:pPr>
    </w:lvl>
    <w:lvl w:ilvl="5" w:tplc="041D001B" w:tentative="1">
      <w:start w:val="1"/>
      <w:numFmt w:val="lowerRoman"/>
      <w:lvlText w:val="%6."/>
      <w:lvlJc w:val="right"/>
      <w:pPr>
        <w:ind w:left="4078" w:hanging="180"/>
      </w:pPr>
    </w:lvl>
    <w:lvl w:ilvl="6" w:tplc="041D000F" w:tentative="1">
      <w:start w:val="1"/>
      <w:numFmt w:val="decimal"/>
      <w:lvlText w:val="%7."/>
      <w:lvlJc w:val="left"/>
      <w:pPr>
        <w:ind w:left="4798" w:hanging="360"/>
      </w:pPr>
    </w:lvl>
    <w:lvl w:ilvl="7" w:tplc="041D0019" w:tentative="1">
      <w:start w:val="1"/>
      <w:numFmt w:val="lowerLetter"/>
      <w:lvlText w:val="%8."/>
      <w:lvlJc w:val="left"/>
      <w:pPr>
        <w:ind w:left="5518" w:hanging="360"/>
      </w:pPr>
    </w:lvl>
    <w:lvl w:ilvl="8" w:tplc="041D001B" w:tentative="1">
      <w:start w:val="1"/>
      <w:numFmt w:val="lowerRoman"/>
      <w:lvlText w:val="%9."/>
      <w:lvlJc w:val="right"/>
      <w:pPr>
        <w:ind w:left="6238" w:hanging="180"/>
      </w:pPr>
    </w:lvl>
  </w:abstractNum>
  <w:abstractNum w:abstractNumId="18" w15:restartNumberingAfterBreak="0">
    <w:nsid w:val="411E6F09"/>
    <w:multiLevelType w:val="hybridMultilevel"/>
    <w:tmpl w:val="D8FCC600"/>
    <w:lvl w:ilvl="0" w:tplc="041D000F">
      <w:start w:val="1"/>
      <w:numFmt w:val="decimal"/>
      <w:lvlText w:val="%1."/>
      <w:lvlJc w:val="left"/>
      <w:pPr>
        <w:ind w:left="1195" w:hanging="360"/>
      </w:pPr>
    </w:lvl>
    <w:lvl w:ilvl="1" w:tplc="041D0019" w:tentative="1">
      <w:start w:val="1"/>
      <w:numFmt w:val="lowerLetter"/>
      <w:lvlText w:val="%2."/>
      <w:lvlJc w:val="left"/>
      <w:pPr>
        <w:ind w:left="1915" w:hanging="360"/>
      </w:pPr>
    </w:lvl>
    <w:lvl w:ilvl="2" w:tplc="041D001B" w:tentative="1">
      <w:start w:val="1"/>
      <w:numFmt w:val="lowerRoman"/>
      <w:lvlText w:val="%3."/>
      <w:lvlJc w:val="right"/>
      <w:pPr>
        <w:ind w:left="2635" w:hanging="180"/>
      </w:pPr>
    </w:lvl>
    <w:lvl w:ilvl="3" w:tplc="041D000F" w:tentative="1">
      <w:start w:val="1"/>
      <w:numFmt w:val="decimal"/>
      <w:lvlText w:val="%4."/>
      <w:lvlJc w:val="left"/>
      <w:pPr>
        <w:ind w:left="3355" w:hanging="360"/>
      </w:pPr>
    </w:lvl>
    <w:lvl w:ilvl="4" w:tplc="041D0019" w:tentative="1">
      <w:start w:val="1"/>
      <w:numFmt w:val="lowerLetter"/>
      <w:lvlText w:val="%5."/>
      <w:lvlJc w:val="left"/>
      <w:pPr>
        <w:ind w:left="4075" w:hanging="360"/>
      </w:pPr>
    </w:lvl>
    <w:lvl w:ilvl="5" w:tplc="041D001B" w:tentative="1">
      <w:start w:val="1"/>
      <w:numFmt w:val="lowerRoman"/>
      <w:lvlText w:val="%6."/>
      <w:lvlJc w:val="right"/>
      <w:pPr>
        <w:ind w:left="4795" w:hanging="180"/>
      </w:pPr>
    </w:lvl>
    <w:lvl w:ilvl="6" w:tplc="041D000F" w:tentative="1">
      <w:start w:val="1"/>
      <w:numFmt w:val="decimal"/>
      <w:lvlText w:val="%7."/>
      <w:lvlJc w:val="left"/>
      <w:pPr>
        <w:ind w:left="5515" w:hanging="360"/>
      </w:pPr>
    </w:lvl>
    <w:lvl w:ilvl="7" w:tplc="041D0019" w:tentative="1">
      <w:start w:val="1"/>
      <w:numFmt w:val="lowerLetter"/>
      <w:lvlText w:val="%8."/>
      <w:lvlJc w:val="left"/>
      <w:pPr>
        <w:ind w:left="6235" w:hanging="360"/>
      </w:pPr>
    </w:lvl>
    <w:lvl w:ilvl="8" w:tplc="041D001B" w:tentative="1">
      <w:start w:val="1"/>
      <w:numFmt w:val="lowerRoman"/>
      <w:lvlText w:val="%9."/>
      <w:lvlJc w:val="right"/>
      <w:pPr>
        <w:ind w:left="6955" w:hanging="180"/>
      </w:pPr>
    </w:lvl>
  </w:abstractNum>
  <w:abstractNum w:abstractNumId="19" w15:restartNumberingAfterBreak="0">
    <w:nsid w:val="42B60D00"/>
    <w:multiLevelType w:val="multilevel"/>
    <w:tmpl w:val="C1F6A436"/>
    <w:lvl w:ilvl="0">
      <w:start w:val="4"/>
      <w:numFmt w:val="decimal"/>
      <w:lvlText w:val="%1"/>
      <w:lvlJc w:val="left"/>
      <w:pPr>
        <w:ind w:left="1218" w:hanging="660"/>
      </w:pPr>
      <w:rPr>
        <w:rFonts w:hint="default"/>
        <w:lang w:val="sv-SE" w:eastAsia="en-US" w:bidi="ar-SA"/>
      </w:rPr>
    </w:lvl>
    <w:lvl w:ilvl="1">
      <w:start w:val="1"/>
      <w:numFmt w:val="decimal"/>
      <w:lvlText w:val="%1.%2"/>
      <w:lvlJc w:val="left"/>
      <w:pPr>
        <w:ind w:left="1218" w:hanging="660"/>
      </w:pPr>
      <w:rPr>
        <w:rFonts w:hint="default"/>
        <w:lang w:val="sv-SE" w:eastAsia="en-US" w:bidi="ar-SA"/>
      </w:rPr>
    </w:lvl>
    <w:lvl w:ilvl="2">
      <w:start w:val="1"/>
      <w:numFmt w:val="decimal"/>
      <w:lvlText w:val="%1.%2.%3"/>
      <w:lvlJc w:val="left"/>
      <w:pPr>
        <w:ind w:left="1218" w:hanging="660"/>
      </w:pPr>
      <w:rPr>
        <w:rFonts w:ascii="Corbel" w:eastAsia="Corbel" w:hAnsi="Corbel" w:cs="Corbel" w:hint="default"/>
        <w:b w:val="0"/>
        <w:bCs w:val="0"/>
        <w:i w:val="0"/>
        <w:iCs w:val="0"/>
        <w:spacing w:val="-2"/>
        <w:w w:val="100"/>
        <w:sz w:val="22"/>
        <w:szCs w:val="22"/>
        <w:lang w:val="sv-SE" w:eastAsia="en-US" w:bidi="ar-SA"/>
      </w:rPr>
    </w:lvl>
    <w:lvl w:ilvl="3">
      <w:numFmt w:val="bullet"/>
      <w:lvlText w:val="•"/>
      <w:lvlJc w:val="left"/>
      <w:pPr>
        <w:ind w:left="3693" w:hanging="660"/>
      </w:pPr>
      <w:rPr>
        <w:rFonts w:hint="default"/>
        <w:lang w:val="sv-SE" w:eastAsia="en-US" w:bidi="ar-SA"/>
      </w:rPr>
    </w:lvl>
    <w:lvl w:ilvl="4">
      <w:numFmt w:val="bullet"/>
      <w:lvlText w:val="•"/>
      <w:lvlJc w:val="left"/>
      <w:pPr>
        <w:ind w:left="4518" w:hanging="660"/>
      </w:pPr>
      <w:rPr>
        <w:rFonts w:hint="default"/>
        <w:lang w:val="sv-SE" w:eastAsia="en-US" w:bidi="ar-SA"/>
      </w:rPr>
    </w:lvl>
    <w:lvl w:ilvl="5">
      <w:numFmt w:val="bullet"/>
      <w:lvlText w:val="•"/>
      <w:lvlJc w:val="left"/>
      <w:pPr>
        <w:ind w:left="5343" w:hanging="660"/>
      </w:pPr>
      <w:rPr>
        <w:rFonts w:hint="default"/>
        <w:lang w:val="sv-SE" w:eastAsia="en-US" w:bidi="ar-SA"/>
      </w:rPr>
    </w:lvl>
    <w:lvl w:ilvl="6">
      <w:numFmt w:val="bullet"/>
      <w:lvlText w:val="•"/>
      <w:lvlJc w:val="left"/>
      <w:pPr>
        <w:ind w:left="6167" w:hanging="660"/>
      </w:pPr>
      <w:rPr>
        <w:rFonts w:hint="default"/>
        <w:lang w:val="sv-SE" w:eastAsia="en-US" w:bidi="ar-SA"/>
      </w:rPr>
    </w:lvl>
    <w:lvl w:ilvl="7">
      <w:numFmt w:val="bullet"/>
      <w:lvlText w:val="•"/>
      <w:lvlJc w:val="left"/>
      <w:pPr>
        <w:ind w:left="6992" w:hanging="660"/>
      </w:pPr>
      <w:rPr>
        <w:rFonts w:hint="default"/>
        <w:lang w:val="sv-SE" w:eastAsia="en-US" w:bidi="ar-SA"/>
      </w:rPr>
    </w:lvl>
    <w:lvl w:ilvl="8">
      <w:numFmt w:val="bullet"/>
      <w:lvlText w:val="•"/>
      <w:lvlJc w:val="left"/>
      <w:pPr>
        <w:ind w:left="7817" w:hanging="660"/>
      </w:pPr>
      <w:rPr>
        <w:rFonts w:hint="default"/>
        <w:lang w:val="sv-SE" w:eastAsia="en-US" w:bidi="ar-SA"/>
      </w:rPr>
    </w:lvl>
  </w:abstractNum>
  <w:abstractNum w:abstractNumId="20" w15:restartNumberingAfterBreak="0">
    <w:nsid w:val="44AC3377"/>
    <w:multiLevelType w:val="hybridMultilevel"/>
    <w:tmpl w:val="B07AAF90"/>
    <w:lvl w:ilvl="0" w:tplc="041D000F">
      <w:start w:val="1"/>
      <w:numFmt w:val="decimal"/>
      <w:lvlText w:val="%1."/>
      <w:lvlJc w:val="left"/>
      <w:pPr>
        <w:ind w:left="836" w:hanging="360"/>
      </w:pPr>
      <w:rPr>
        <w:rFonts w:hint="default"/>
        <w:b w:val="0"/>
        <w:bCs w:val="0"/>
        <w:i w:val="0"/>
        <w:iCs w:val="0"/>
        <w:w w:val="100"/>
        <w:sz w:val="22"/>
        <w:szCs w:val="22"/>
        <w:lang w:val="sv-SE" w:eastAsia="en-US" w:bidi="ar-SA"/>
      </w:rPr>
    </w:lvl>
    <w:lvl w:ilvl="1" w:tplc="FFFFFFFF">
      <w:numFmt w:val="bullet"/>
      <w:lvlText w:val="•"/>
      <w:lvlJc w:val="left"/>
      <w:pPr>
        <w:ind w:left="1686" w:hanging="360"/>
      </w:pPr>
      <w:rPr>
        <w:rFonts w:hint="default"/>
        <w:lang w:val="sv-SE" w:eastAsia="en-US" w:bidi="ar-SA"/>
      </w:rPr>
    </w:lvl>
    <w:lvl w:ilvl="2" w:tplc="FFFFFFFF">
      <w:numFmt w:val="bullet"/>
      <w:lvlText w:val="•"/>
      <w:lvlJc w:val="left"/>
      <w:pPr>
        <w:ind w:left="2533" w:hanging="360"/>
      </w:pPr>
      <w:rPr>
        <w:rFonts w:hint="default"/>
        <w:lang w:val="sv-SE" w:eastAsia="en-US" w:bidi="ar-SA"/>
      </w:rPr>
    </w:lvl>
    <w:lvl w:ilvl="3" w:tplc="FFFFFFFF">
      <w:numFmt w:val="bullet"/>
      <w:lvlText w:val="•"/>
      <w:lvlJc w:val="left"/>
      <w:pPr>
        <w:ind w:left="3379" w:hanging="360"/>
      </w:pPr>
      <w:rPr>
        <w:rFonts w:hint="default"/>
        <w:lang w:val="sv-SE" w:eastAsia="en-US" w:bidi="ar-SA"/>
      </w:rPr>
    </w:lvl>
    <w:lvl w:ilvl="4" w:tplc="FFFFFFFF">
      <w:numFmt w:val="bullet"/>
      <w:lvlText w:val="•"/>
      <w:lvlJc w:val="left"/>
      <w:pPr>
        <w:ind w:left="4226" w:hanging="360"/>
      </w:pPr>
      <w:rPr>
        <w:rFonts w:hint="default"/>
        <w:lang w:val="sv-SE" w:eastAsia="en-US" w:bidi="ar-SA"/>
      </w:rPr>
    </w:lvl>
    <w:lvl w:ilvl="5" w:tplc="FFFFFFFF">
      <w:numFmt w:val="bullet"/>
      <w:lvlText w:val="•"/>
      <w:lvlJc w:val="left"/>
      <w:pPr>
        <w:ind w:left="5073" w:hanging="360"/>
      </w:pPr>
      <w:rPr>
        <w:rFonts w:hint="default"/>
        <w:lang w:val="sv-SE" w:eastAsia="en-US" w:bidi="ar-SA"/>
      </w:rPr>
    </w:lvl>
    <w:lvl w:ilvl="6" w:tplc="FFFFFFFF">
      <w:numFmt w:val="bullet"/>
      <w:lvlText w:val="•"/>
      <w:lvlJc w:val="left"/>
      <w:pPr>
        <w:ind w:left="5919" w:hanging="360"/>
      </w:pPr>
      <w:rPr>
        <w:rFonts w:hint="default"/>
        <w:lang w:val="sv-SE" w:eastAsia="en-US" w:bidi="ar-SA"/>
      </w:rPr>
    </w:lvl>
    <w:lvl w:ilvl="7" w:tplc="FFFFFFFF">
      <w:numFmt w:val="bullet"/>
      <w:lvlText w:val="•"/>
      <w:lvlJc w:val="left"/>
      <w:pPr>
        <w:ind w:left="6766" w:hanging="360"/>
      </w:pPr>
      <w:rPr>
        <w:rFonts w:hint="default"/>
        <w:lang w:val="sv-SE" w:eastAsia="en-US" w:bidi="ar-SA"/>
      </w:rPr>
    </w:lvl>
    <w:lvl w:ilvl="8" w:tplc="FFFFFFFF">
      <w:numFmt w:val="bullet"/>
      <w:lvlText w:val="•"/>
      <w:lvlJc w:val="left"/>
      <w:pPr>
        <w:ind w:left="7613" w:hanging="360"/>
      </w:pPr>
      <w:rPr>
        <w:rFonts w:hint="default"/>
        <w:lang w:val="sv-SE" w:eastAsia="en-US" w:bidi="ar-SA"/>
      </w:rPr>
    </w:lvl>
  </w:abstractNum>
  <w:abstractNum w:abstractNumId="21" w15:restartNumberingAfterBreak="0">
    <w:nsid w:val="45964B51"/>
    <w:multiLevelType w:val="multilevel"/>
    <w:tmpl w:val="E2881BE2"/>
    <w:lvl w:ilvl="0">
      <w:start w:val="4"/>
      <w:numFmt w:val="decimal"/>
      <w:lvlText w:val="%1"/>
      <w:lvlJc w:val="left"/>
      <w:pPr>
        <w:ind w:left="838" w:hanging="720"/>
      </w:pPr>
      <w:rPr>
        <w:rFonts w:hint="default"/>
        <w:lang w:val="sv-SE" w:eastAsia="en-US" w:bidi="ar-SA"/>
      </w:rPr>
    </w:lvl>
    <w:lvl w:ilvl="1">
      <w:start w:val="2"/>
      <w:numFmt w:val="decimal"/>
      <w:lvlText w:val="%1.%2"/>
      <w:lvlJc w:val="left"/>
      <w:pPr>
        <w:ind w:left="838" w:hanging="720"/>
      </w:pPr>
      <w:rPr>
        <w:rFonts w:hint="default"/>
        <w:lang w:val="sv-SE" w:eastAsia="en-US" w:bidi="ar-SA"/>
      </w:rPr>
    </w:lvl>
    <w:lvl w:ilvl="2">
      <w:start w:val="1"/>
      <w:numFmt w:val="decimal"/>
      <w:lvlText w:val="%1.%2.%3"/>
      <w:lvlJc w:val="left"/>
      <w:pPr>
        <w:ind w:left="838" w:hanging="720"/>
      </w:pPr>
      <w:rPr>
        <w:rFonts w:ascii="Corbel" w:eastAsia="Corbel" w:hAnsi="Corbel" w:cs="Corbel" w:hint="default"/>
        <w:b w:val="0"/>
        <w:bCs w:val="0"/>
        <w:i w:val="0"/>
        <w:iCs w:val="0"/>
        <w:color w:val="1F4D78"/>
        <w:spacing w:val="-2"/>
        <w:w w:val="100"/>
        <w:sz w:val="24"/>
        <w:szCs w:val="24"/>
        <w:lang w:val="sv-SE" w:eastAsia="en-US" w:bidi="ar-SA"/>
      </w:rPr>
    </w:lvl>
    <w:lvl w:ilvl="3">
      <w:start w:val="1"/>
      <w:numFmt w:val="decimal"/>
      <w:lvlText w:val="%1.%2.%3.%4"/>
      <w:lvlJc w:val="left"/>
      <w:pPr>
        <w:ind w:left="982" w:hanging="864"/>
      </w:pPr>
      <w:rPr>
        <w:rFonts w:ascii="Corbel" w:eastAsia="Corbel" w:hAnsi="Corbel" w:cs="Corbel" w:hint="default"/>
        <w:b w:val="0"/>
        <w:bCs w:val="0"/>
        <w:i w:val="0"/>
        <w:iCs w:val="0"/>
        <w:color w:val="2D74B5"/>
        <w:spacing w:val="-2"/>
        <w:w w:val="104"/>
        <w:sz w:val="22"/>
        <w:szCs w:val="22"/>
        <w:lang w:val="sv-SE" w:eastAsia="en-US" w:bidi="ar-SA"/>
      </w:rPr>
    </w:lvl>
    <w:lvl w:ilvl="4">
      <w:numFmt w:val="bullet"/>
      <w:lvlText w:val="•"/>
      <w:lvlJc w:val="left"/>
      <w:pPr>
        <w:ind w:left="3808" w:hanging="864"/>
      </w:pPr>
      <w:rPr>
        <w:rFonts w:hint="default"/>
        <w:lang w:val="sv-SE" w:eastAsia="en-US" w:bidi="ar-SA"/>
      </w:rPr>
    </w:lvl>
    <w:lvl w:ilvl="5">
      <w:numFmt w:val="bullet"/>
      <w:lvlText w:val="•"/>
      <w:lvlJc w:val="left"/>
      <w:pPr>
        <w:ind w:left="4751" w:hanging="864"/>
      </w:pPr>
      <w:rPr>
        <w:rFonts w:hint="default"/>
        <w:lang w:val="sv-SE" w:eastAsia="en-US" w:bidi="ar-SA"/>
      </w:rPr>
    </w:lvl>
    <w:lvl w:ilvl="6">
      <w:numFmt w:val="bullet"/>
      <w:lvlText w:val="•"/>
      <w:lvlJc w:val="left"/>
      <w:pPr>
        <w:ind w:left="5694" w:hanging="864"/>
      </w:pPr>
      <w:rPr>
        <w:rFonts w:hint="default"/>
        <w:lang w:val="sv-SE" w:eastAsia="en-US" w:bidi="ar-SA"/>
      </w:rPr>
    </w:lvl>
    <w:lvl w:ilvl="7">
      <w:numFmt w:val="bullet"/>
      <w:lvlText w:val="•"/>
      <w:lvlJc w:val="left"/>
      <w:pPr>
        <w:ind w:left="6637" w:hanging="864"/>
      </w:pPr>
      <w:rPr>
        <w:rFonts w:hint="default"/>
        <w:lang w:val="sv-SE" w:eastAsia="en-US" w:bidi="ar-SA"/>
      </w:rPr>
    </w:lvl>
    <w:lvl w:ilvl="8">
      <w:numFmt w:val="bullet"/>
      <w:lvlText w:val="•"/>
      <w:lvlJc w:val="left"/>
      <w:pPr>
        <w:ind w:left="7580" w:hanging="864"/>
      </w:pPr>
      <w:rPr>
        <w:rFonts w:hint="default"/>
        <w:lang w:val="sv-SE" w:eastAsia="en-US" w:bidi="ar-SA"/>
      </w:rPr>
    </w:lvl>
  </w:abstractNum>
  <w:abstractNum w:abstractNumId="22" w15:restartNumberingAfterBreak="0">
    <w:nsid w:val="46CA7019"/>
    <w:multiLevelType w:val="hybridMultilevel"/>
    <w:tmpl w:val="9E2A2B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7B8344B"/>
    <w:multiLevelType w:val="hybridMultilevel"/>
    <w:tmpl w:val="DC0A1608"/>
    <w:lvl w:ilvl="0" w:tplc="9160889A">
      <w:start w:val="1"/>
      <w:numFmt w:val="lowerLetter"/>
      <w:lvlText w:val="%1."/>
      <w:lvlJc w:val="left"/>
      <w:pPr>
        <w:ind w:left="765" w:hanging="222"/>
      </w:pPr>
      <w:rPr>
        <w:rFonts w:ascii="Arial" w:eastAsia="Arial" w:hAnsi="Arial" w:cs="Arial" w:hint="default"/>
        <w:b w:val="0"/>
        <w:bCs w:val="0"/>
        <w:i w:val="0"/>
        <w:iCs w:val="0"/>
        <w:spacing w:val="-1"/>
        <w:w w:val="100"/>
        <w:sz w:val="20"/>
        <w:szCs w:val="20"/>
        <w:lang w:val="sv-SE" w:eastAsia="en-US" w:bidi="ar-SA"/>
      </w:rPr>
    </w:lvl>
    <w:lvl w:ilvl="1" w:tplc="DB946720">
      <w:numFmt w:val="bullet"/>
      <w:lvlText w:val="•"/>
      <w:lvlJc w:val="left"/>
      <w:pPr>
        <w:ind w:left="1065" w:hanging="225"/>
      </w:pPr>
      <w:rPr>
        <w:rFonts w:ascii="Arial" w:eastAsia="Arial" w:hAnsi="Arial" w:cs="Arial" w:hint="default"/>
        <w:b w:val="0"/>
        <w:bCs w:val="0"/>
        <w:i w:val="0"/>
        <w:iCs w:val="0"/>
        <w:w w:val="100"/>
        <w:sz w:val="20"/>
        <w:szCs w:val="20"/>
        <w:lang w:val="sv-SE" w:eastAsia="en-US" w:bidi="ar-SA"/>
      </w:rPr>
    </w:lvl>
    <w:lvl w:ilvl="2" w:tplc="AE6C0C64">
      <w:numFmt w:val="bullet"/>
      <w:lvlText w:val="•"/>
      <w:lvlJc w:val="left"/>
      <w:pPr>
        <w:ind w:left="1966" w:hanging="225"/>
      </w:pPr>
      <w:rPr>
        <w:rFonts w:hint="default"/>
        <w:lang w:val="sv-SE" w:eastAsia="en-US" w:bidi="ar-SA"/>
      </w:rPr>
    </w:lvl>
    <w:lvl w:ilvl="3" w:tplc="9BDA816E">
      <w:numFmt w:val="bullet"/>
      <w:lvlText w:val="•"/>
      <w:lvlJc w:val="left"/>
      <w:pPr>
        <w:ind w:left="2873" w:hanging="225"/>
      </w:pPr>
      <w:rPr>
        <w:rFonts w:hint="default"/>
        <w:lang w:val="sv-SE" w:eastAsia="en-US" w:bidi="ar-SA"/>
      </w:rPr>
    </w:lvl>
    <w:lvl w:ilvl="4" w:tplc="F11427C0">
      <w:numFmt w:val="bullet"/>
      <w:lvlText w:val="•"/>
      <w:lvlJc w:val="left"/>
      <w:pPr>
        <w:ind w:left="3780" w:hanging="225"/>
      </w:pPr>
      <w:rPr>
        <w:rFonts w:hint="default"/>
        <w:lang w:val="sv-SE" w:eastAsia="en-US" w:bidi="ar-SA"/>
      </w:rPr>
    </w:lvl>
    <w:lvl w:ilvl="5" w:tplc="4CD27BB8">
      <w:numFmt w:val="bullet"/>
      <w:lvlText w:val="•"/>
      <w:lvlJc w:val="left"/>
      <w:pPr>
        <w:ind w:left="4686" w:hanging="225"/>
      </w:pPr>
      <w:rPr>
        <w:rFonts w:hint="default"/>
        <w:lang w:val="sv-SE" w:eastAsia="en-US" w:bidi="ar-SA"/>
      </w:rPr>
    </w:lvl>
    <w:lvl w:ilvl="6" w:tplc="D16235C6">
      <w:numFmt w:val="bullet"/>
      <w:lvlText w:val="•"/>
      <w:lvlJc w:val="left"/>
      <w:pPr>
        <w:ind w:left="5593" w:hanging="225"/>
      </w:pPr>
      <w:rPr>
        <w:rFonts w:hint="default"/>
        <w:lang w:val="sv-SE" w:eastAsia="en-US" w:bidi="ar-SA"/>
      </w:rPr>
    </w:lvl>
    <w:lvl w:ilvl="7" w:tplc="6B202EEE">
      <w:numFmt w:val="bullet"/>
      <w:lvlText w:val="•"/>
      <w:lvlJc w:val="left"/>
      <w:pPr>
        <w:ind w:left="6500" w:hanging="225"/>
      </w:pPr>
      <w:rPr>
        <w:rFonts w:hint="default"/>
        <w:lang w:val="sv-SE" w:eastAsia="en-US" w:bidi="ar-SA"/>
      </w:rPr>
    </w:lvl>
    <w:lvl w:ilvl="8" w:tplc="D9367162">
      <w:numFmt w:val="bullet"/>
      <w:lvlText w:val="•"/>
      <w:lvlJc w:val="left"/>
      <w:pPr>
        <w:ind w:left="7406" w:hanging="225"/>
      </w:pPr>
      <w:rPr>
        <w:rFonts w:hint="default"/>
        <w:lang w:val="sv-SE" w:eastAsia="en-US" w:bidi="ar-SA"/>
      </w:rPr>
    </w:lvl>
  </w:abstractNum>
  <w:abstractNum w:abstractNumId="24" w15:restartNumberingAfterBreak="0">
    <w:nsid w:val="4B0C4CD5"/>
    <w:multiLevelType w:val="hybridMultilevel"/>
    <w:tmpl w:val="886C2DEA"/>
    <w:lvl w:ilvl="0" w:tplc="FFFFFFFF">
      <w:start w:val="1"/>
      <w:numFmt w:val="decimal"/>
      <w:lvlText w:val="%1"/>
      <w:lvlJc w:val="left"/>
      <w:pPr>
        <w:ind w:left="550" w:hanging="432"/>
      </w:pPr>
      <w:rPr>
        <w:rFonts w:ascii="Corbel" w:eastAsia="Corbel" w:hAnsi="Corbel" w:cs="Corbel" w:hint="default"/>
        <w:b w:val="0"/>
        <w:bCs w:val="0"/>
        <w:i w:val="0"/>
        <w:iCs w:val="0"/>
        <w:color w:val="2D74B5"/>
        <w:w w:val="99"/>
        <w:sz w:val="32"/>
        <w:szCs w:val="32"/>
        <w:lang w:val="sv-SE" w:eastAsia="en-US" w:bidi="ar-SA"/>
      </w:rPr>
    </w:lvl>
    <w:lvl w:ilvl="1" w:tplc="FFFFFFFF">
      <w:numFmt w:val="bullet"/>
      <w:lvlText w:val=""/>
      <w:lvlJc w:val="left"/>
      <w:pPr>
        <w:ind w:left="478" w:hanging="360"/>
      </w:pPr>
      <w:rPr>
        <w:rFonts w:ascii="Symbol" w:eastAsia="Symbol" w:hAnsi="Symbol" w:cs="Symbol" w:hint="default"/>
        <w:b w:val="0"/>
        <w:bCs w:val="0"/>
        <w:i w:val="0"/>
        <w:iCs w:val="0"/>
        <w:w w:val="100"/>
        <w:sz w:val="22"/>
        <w:szCs w:val="22"/>
        <w:lang w:val="sv-SE" w:eastAsia="en-US" w:bidi="ar-SA"/>
      </w:rPr>
    </w:lvl>
    <w:lvl w:ilvl="2" w:tplc="FFFFFFFF">
      <w:start w:val="1"/>
      <w:numFmt w:val="decimal"/>
      <w:lvlText w:val="%3."/>
      <w:lvlJc w:val="left"/>
      <w:pPr>
        <w:ind w:left="668" w:hanging="226"/>
      </w:pPr>
      <w:rPr>
        <w:rFonts w:ascii="Arial" w:eastAsia="Arial" w:hAnsi="Arial" w:cs="Arial" w:hint="default"/>
        <w:b w:val="0"/>
        <w:bCs w:val="0"/>
        <w:i w:val="0"/>
        <w:iCs w:val="0"/>
        <w:spacing w:val="-3"/>
        <w:w w:val="99"/>
        <w:sz w:val="19"/>
        <w:szCs w:val="19"/>
        <w:lang w:val="sv-SE" w:eastAsia="en-US" w:bidi="ar-SA"/>
      </w:rPr>
    </w:lvl>
    <w:lvl w:ilvl="3" w:tplc="FFFFFFFF">
      <w:numFmt w:val="bullet"/>
      <w:lvlText w:val="•"/>
      <w:lvlJc w:val="left"/>
      <w:pPr>
        <w:ind w:left="1200" w:hanging="226"/>
      </w:pPr>
      <w:rPr>
        <w:rFonts w:hint="default"/>
        <w:lang w:val="sv-SE" w:eastAsia="en-US" w:bidi="ar-SA"/>
      </w:rPr>
    </w:lvl>
    <w:lvl w:ilvl="4" w:tplc="FFFFFFFF">
      <w:numFmt w:val="bullet"/>
      <w:lvlText w:val="•"/>
      <w:lvlJc w:val="left"/>
      <w:pPr>
        <w:ind w:left="2380" w:hanging="226"/>
      </w:pPr>
      <w:rPr>
        <w:rFonts w:hint="default"/>
        <w:lang w:val="sv-SE" w:eastAsia="en-US" w:bidi="ar-SA"/>
      </w:rPr>
    </w:lvl>
    <w:lvl w:ilvl="5" w:tplc="FFFFFFFF">
      <w:numFmt w:val="bullet"/>
      <w:lvlText w:val="•"/>
      <w:lvlJc w:val="left"/>
      <w:pPr>
        <w:ind w:left="3561" w:hanging="226"/>
      </w:pPr>
      <w:rPr>
        <w:rFonts w:hint="default"/>
        <w:lang w:val="sv-SE" w:eastAsia="en-US" w:bidi="ar-SA"/>
      </w:rPr>
    </w:lvl>
    <w:lvl w:ilvl="6" w:tplc="FFFFFFFF">
      <w:numFmt w:val="bullet"/>
      <w:lvlText w:val="•"/>
      <w:lvlJc w:val="left"/>
      <w:pPr>
        <w:ind w:left="4742" w:hanging="226"/>
      </w:pPr>
      <w:rPr>
        <w:rFonts w:hint="default"/>
        <w:lang w:val="sv-SE" w:eastAsia="en-US" w:bidi="ar-SA"/>
      </w:rPr>
    </w:lvl>
    <w:lvl w:ilvl="7" w:tplc="FFFFFFFF">
      <w:numFmt w:val="bullet"/>
      <w:lvlText w:val="•"/>
      <w:lvlJc w:val="left"/>
      <w:pPr>
        <w:ind w:left="5923" w:hanging="226"/>
      </w:pPr>
      <w:rPr>
        <w:rFonts w:hint="default"/>
        <w:lang w:val="sv-SE" w:eastAsia="en-US" w:bidi="ar-SA"/>
      </w:rPr>
    </w:lvl>
    <w:lvl w:ilvl="8" w:tplc="FFFFFFFF">
      <w:numFmt w:val="bullet"/>
      <w:lvlText w:val="•"/>
      <w:lvlJc w:val="left"/>
      <w:pPr>
        <w:ind w:left="7104" w:hanging="226"/>
      </w:pPr>
      <w:rPr>
        <w:rFonts w:hint="default"/>
        <w:lang w:val="sv-SE" w:eastAsia="en-US" w:bidi="ar-SA"/>
      </w:rPr>
    </w:lvl>
  </w:abstractNum>
  <w:abstractNum w:abstractNumId="25" w15:restartNumberingAfterBreak="0">
    <w:nsid w:val="4BF00112"/>
    <w:multiLevelType w:val="hybridMultilevel"/>
    <w:tmpl w:val="6BC60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CDF4E83"/>
    <w:multiLevelType w:val="multilevel"/>
    <w:tmpl w:val="7B22505E"/>
    <w:lvl w:ilvl="0">
      <w:start w:val="4"/>
      <w:numFmt w:val="decimal"/>
      <w:lvlText w:val="%1"/>
      <w:lvlJc w:val="left"/>
      <w:pPr>
        <w:ind w:left="838" w:hanging="720"/>
      </w:pPr>
      <w:rPr>
        <w:rFonts w:hint="default"/>
        <w:lang w:val="sv-SE" w:eastAsia="en-US" w:bidi="ar-SA"/>
      </w:rPr>
    </w:lvl>
    <w:lvl w:ilvl="1">
      <w:start w:val="1"/>
      <w:numFmt w:val="decimal"/>
      <w:lvlText w:val="%1.%2"/>
      <w:lvlJc w:val="left"/>
      <w:pPr>
        <w:ind w:left="838" w:hanging="720"/>
      </w:pPr>
      <w:rPr>
        <w:rFonts w:hint="default"/>
        <w:lang w:val="sv-SE" w:eastAsia="en-US" w:bidi="ar-SA"/>
      </w:rPr>
    </w:lvl>
    <w:lvl w:ilvl="2">
      <w:start w:val="1"/>
      <w:numFmt w:val="decimal"/>
      <w:lvlText w:val="%1.%2.%3"/>
      <w:lvlJc w:val="left"/>
      <w:pPr>
        <w:ind w:left="838" w:hanging="720"/>
      </w:pPr>
      <w:rPr>
        <w:rFonts w:ascii="Corbel" w:eastAsia="Corbel" w:hAnsi="Corbel" w:cs="Corbel" w:hint="default"/>
        <w:b w:val="0"/>
        <w:bCs w:val="0"/>
        <w:i w:val="0"/>
        <w:iCs w:val="0"/>
        <w:color w:val="1F4D78"/>
        <w:spacing w:val="-1"/>
        <w:w w:val="100"/>
        <w:sz w:val="24"/>
        <w:szCs w:val="24"/>
        <w:lang w:val="sv-SE" w:eastAsia="en-US" w:bidi="ar-SA"/>
      </w:rPr>
    </w:lvl>
    <w:lvl w:ilvl="3">
      <w:numFmt w:val="bullet"/>
      <w:lvlText w:val="•"/>
      <w:lvlJc w:val="left"/>
      <w:pPr>
        <w:ind w:left="3427" w:hanging="720"/>
      </w:pPr>
      <w:rPr>
        <w:rFonts w:hint="default"/>
        <w:lang w:val="sv-SE" w:eastAsia="en-US" w:bidi="ar-SA"/>
      </w:rPr>
    </w:lvl>
    <w:lvl w:ilvl="4">
      <w:numFmt w:val="bullet"/>
      <w:lvlText w:val="•"/>
      <w:lvlJc w:val="left"/>
      <w:pPr>
        <w:ind w:left="4290" w:hanging="720"/>
      </w:pPr>
      <w:rPr>
        <w:rFonts w:hint="default"/>
        <w:lang w:val="sv-SE" w:eastAsia="en-US" w:bidi="ar-SA"/>
      </w:rPr>
    </w:lvl>
    <w:lvl w:ilvl="5">
      <w:numFmt w:val="bullet"/>
      <w:lvlText w:val="•"/>
      <w:lvlJc w:val="left"/>
      <w:pPr>
        <w:ind w:left="5153" w:hanging="720"/>
      </w:pPr>
      <w:rPr>
        <w:rFonts w:hint="default"/>
        <w:lang w:val="sv-SE" w:eastAsia="en-US" w:bidi="ar-SA"/>
      </w:rPr>
    </w:lvl>
    <w:lvl w:ilvl="6">
      <w:numFmt w:val="bullet"/>
      <w:lvlText w:val="•"/>
      <w:lvlJc w:val="left"/>
      <w:pPr>
        <w:ind w:left="6015" w:hanging="720"/>
      </w:pPr>
      <w:rPr>
        <w:rFonts w:hint="default"/>
        <w:lang w:val="sv-SE" w:eastAsia="en-US" w:bidi="ar-SA"/>
      </w:rPr>
    </w:lvl>
    <w:lvl w:ilvl="7">
      <w:numFmt w:val="bullet"/>
      <w:lvlText w:val="•"/>
      <w:lvlJc w:val="left"/>
      <w:pPr>
        <w:ind w:left="6878" w:hanging="720"/>
      </w:pPr>
      <w:rPr>
        <w:rFonts w:hint="default"/>
        <w:lang w:val="sv-SE" w:eastAsia="en-US" w:bidi="ar-SA"/>
      </w:rPr>
    </w:lvl>
    <w:lvl w:ilvl="8">
      <w:numFmt w:val="bullet"/>
      <w:lvlText w:val="•"/>
      <w:lvlJc w:val="left"/>
      <w:pPr>
        <w:ind w:left="7741" w:hanging="720"/>
      </w:pPr>
      <w:rPr>
        <w:rFonts w:hint="default"/>
        <w:lang w:val="sv-SE" w:eastAsia="en-US" w:bidi="ar-SA"/>
      </w:rPr>
    </w:lvl>
  </w:abstractNum>
  <w:abstractNum w:abstractNumId="27" w15:restartNumberingAfterBreak="0">
    <w:nsid w:val="51ED326B"/>
    <w:multiLevelType w:val="hybridMultilevel"/>
    <w:tmpl w:val="DCF06E5C"/>
    <w:lvl w:ilvl="0" w:tplc="520C2FBC">
      <w:start w:val="1"/>
      <w:numFmt w:val="bullet"/>
      <w:lvlText w:val="•"/>
      <w:lvlJc w:val="left"/>
      <w:pPr>
        <w:tabs>
          <w:tab w:val="num" w:pos="720"/>
        </w:tabs>
        <w:ind w:left="720" w:hanging="360"/>
      </w:pPr>
      <w:rPr>
        <w:rFonts w:ascii="Arial" w:hAnsi="Arial" w:hint="default"/>
      </w:rPr>
    </w:lvl>
    <w:lvl w:ilvl="1" w:tplc="9564B6D2">
      <w:numFmt w:val="bullet"/>
      <w:lvlText w:val="•"/>
      <w:lvlJc w:val="left"/>
      <w:pPr>
        <w:tabs>
          <w:tab w:val="num" w:pos="1440"/>
        </w:tabs>
        <w:ind w:left="1440" w:hanging="360"/>
      </w:pPr>
      <w:rPr>
        <w:rFonts w:ascii="Arial" w:hAnsi="Arial" w:hint="default"/>
      </w:rPr>
    </w:lvl>
    <w:lvl w:ilvl="2" w:tplc="269EF260" w:tentative="1">
      <w:start w:val="1"/>
      <w:numFmt w:val="bullet"/>
      <w:lvlText w:val="•"/>
      <w:lvlJc w:val="left"/>
      <w:pPr>
        <w:tabs>
          <w:tab w:val="num" w:pos="2160"/>
        </w:tabs>
        <w:ind w:left="2160" w:hanging="360"/>
      </w:pPr>
      <w:rPr>
        <w:rFonts w:ascii="Arial" w:hAnsi="Arial" w:hint="default"/>
      </w:rPr>
    </w:lvl>
    <w:lvl w:ilvl="3" w:tplc="D9EE0B3A" w:tentative="1">
      <w:start w:val="1"/>
      <w:numFmt w:val="bullet"/>
      <w:lvlText w:val="•"/>
      <w:lvlJc w:val="left"/>
      <w:pPr>
        <w:tabs>
          <w:tab w:val="num" w:pos="2880"/>
        </w:tabs>
        <w:ind w:left="2880" w:hanging="360"/>
      </w:pPr>
      <w:rPr>
        <w:rFonts w:ascii="Arial" w:hAnsi="Arial" w:hint="default"/>
      </w:rPr>
    </w:lvl>
    <w:lvl w:ilvl="4" w:tplc="14D47A90" w:tentative="1">
      <w:start w:val="1"/>
      <w:numFmt w:val="bullet"/>
      <w:lvlText w:val="•"/>
      <w:lvlJc w:val="left"/>
      <w:pPr>
        <w:tabs>
          <w:tab w:val="num" w:pos="3600"/>
        </w:tabs>
        <w:ind w:left="3600" w:hanging="360"/>
      </w:pPr>
      <w:rPr>
        <w:rFonts w:ascii="Arial" w:hAnsi="Arial" w:hint="default"/>
      </w:rPr>
    </w:lvl>
    <w:lvl w:ilvl="5" w:tplc="600AD856" w:tentative="1">
      <w:start w:val="1"/>
      <w:numFmt w:val="bullet"/>
      <w:lvlText w:val="•"/>
      <w:lvlJc w:val="left"/>
      <w:pPr>
        <w:tabs>
          <w:tab w:val="num" w:pos="4320"/>
        </w:tabs>
        <w:ind w:left="4320" w:hanging="360"/>
      </w:pPr>
      <w:rPr>
        <w:rFonts w:ascii="Arial" w:hAnsi="Arial" w:hint="default"/>
      </w:rPr>
    </w:lvl>
    <w:lvl w:ilvl="6" w:tplc="D6506A16" w:tentative="1">
      <w:start w:val="1"/>
      <w:numFmt w:val="bullet"/>
      <w:lvlText w:val="•"/>
      <w:lvlJc w:val="left"/>
      <w:pPr>
        <w:tabs>
          <w:tab w:val="num" w:pos="5040"/>
        </w:tabs>
        <w:ind w:left="5040" w:hanging="360"/>
      </w:pPr>
      <w:rPr>
        <w:rFonts w:ascii="Arial" w:hAnsi="Arial" w:hint="default"/>
      </w:rPr>
    </w:lvl>
    <w:lvl w:ilvl="7" w:tplc="2EC49400" w:tentative="1">
      <w:start w:val="1"/>
      <w:numFmt w:val="bullet"/>
      <w:lvlText w:val="•"/>
      <w:lvlJc w:val="left"/>
      <w:pPr>
        <w:tabs>
          <w:tab w:val="num" w:pos="5760"/>
        </w:tabs>
        <w:ind w:left="5760" w:hanging="360"/>
      </w:pPr>
      <w:rPr>
        <w:rFonts w:ascii="Arial" w:hAnsi="Arial" w:hint="default"/>
      </w:rPr>
    </w:lvl>
    <w:lvl w:ilvl="8" w:tplc="60FAEFA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B76760"/>
    <w:multiLevelType w:val="multilevel"/>
    <w:tmpl w:val="3550B584"/>
    <w:lvl w:ilvl="0">
      <w:start w:val="10"/>
      <w:numFmt w:val="decimal"/>
      <w:lvlText w:val="%1"/>
      <w:lvlJc w:val="left"/>
      <w:pPr>
        <w:ind w:left="580" w:hanging="580"/>
      </w:pPr>
      <w:rPr>
        <w:rFonts w:hint="default"/>
        <w:color w:val="1F4D78"/>
      </w:rPr>
    </w:lvl>
    <w:lvl w:ilvl="1">
      <w:start w:val="1"/>
      <w:numFmt w:val="decimal"/>
      <w:lvlText w:val="%1.%2"/>
      <w:lvlJc w:val="left"/>
      <w:pPr>
        <w:ind w:left="778" w:hanging="720"/>
      </w:pPr>
      <w:rPr>
        <w:rFonts w:hint="default"/>
        <w:color w:val="1F4D78"/>
      </w:rPr>
    </w:lvl>
    <w:lvl w:ilvl="2">
      <w:start w:val="2"/>
      <w:numFmt w:val="decimal"/>
      <w:lvlText w:val="%1.%2.%3"/>
      <w:lvlJc w:val="left"/>
      <w:pPr>
        <w:ind w:left="836" w:hanging="720"/>
      </w:pPr>
      <w:rPr>
        <w:rFonts w:hint="default"/>
        <w:color w:val="1F4D78"/>
      </w:rPr>
    </w:lvl>
    <w:lvl w:ilvl="3">
      <w:start w:val="1"/>
      <w:numFmt w:val="decimal"/>
      <w:lvlText w:val="%1.%2.%3.%4"/>
      <w:lvlJc w:val="left"/>
      <w:pPr>
        <w:ind w:left="1254" w:hanging="1080"/>
      </w:pPr>
      <w:rPr>
        <w:rFonts w:hint="default"/>
        <w:color w:val="1F4D78"/>
      </w:rPr>
    </w:lvl>
    <w:lvl w:ilvl="4">
      <w:start w:val="1"/>
      <w:numFmt w:val="decimal"/>
      <w:lvlText w:val="%1.%2.%3.%4.%5"/>
      <w:lvlJc w:val="left"/>
      <w:pPr>
        <w:ind w:left="1312" w:hanging="1080"/>
      </w:pPr>
      <w:rPr>
        <w:rFonts w:hint="default"/>
        <w:color w:val="1F4D78"/>
      </w:rPr>
    </w:lvl>
    <w:lvl w:ilvl="5">
      <w:start w:val="1"/>
      <w:numFmt w:val="decimal"/>
      <w:lvlText w:val="%1.%2.%3.%4.%5.%6"/>
      <w:lvlJc w:val="left"/>
      <w:pPr>
        <w:ind w:left="1730" w:hanging="1440"/>
      </w:pPr>
      <w:rPr>
        <w:rFonts w:hint="default"/>
        <w:color w:val="1F4D78"/>
      </w:rPr>
    </w:lvl>
    <w:lvl w:ilvl="6">
      <w:start w:val="1"/>
      <w:numFmt w:val="decimal"/>
      <w:lvlText w:val="%1.%2.%3.%4.%5.%6.%7"/>
      <w:lvlJc w:val="left"/>
      <w:pPr>
        <w:ind w:left="2148" w:hanging="1800"/>
      </w:pPr>
      <w:rPr>
        <w:rFonts w:hint="default"/>
        <w:color w:val="1F4D78"/>
      </w:rPr>
    </w:lvl>
    <w:lvl w:ilvl="7">
      <w:start w:val="1"/>
      <w:numFmt w:val="decimal"/>
      <w:lvlText w:val="%1.%2.%3.%4.%5.%6.%7.%8"/>
      <w:lvlJc w:val="left"/>
      <w:pPr>
        <w:ind w:left="2206" w:hanging="1800"/>
      </w:pPr>
      <w:rPr>
        <w:rFonts w:hint="default"/>
        <w:color w:val="1F4D78"/>
      </w:rPr>
    </w:lvl>
    <w:lvl w:ilvl="8">
      <w:start w:val="1"/>
      <w:numFmt w:val="decimal"/>
      <w:lvlText w:val="%1.%2.%3.%4.%5.%6.%7.%8.%9"/>
      <w:lvlJc w:val="left"/>
      <w:pPr>
        <w:ind w:left="2624" w:hanging="2160"/>
      </w:pPr>
      <w:rPr>
        <w:rFonts w:hint="default"/>
        <w:color w:val="1F4D78"/>
      </w:rPr>
    </w:lvl>
  </w:abstractNum>
  <w:abstractNum w:abstractNumId="29" w15:restartNumberingAfterBreak="0">
    <w:nsid w:val="597B7E62"/>
    <w:multiLevelType w:val="hybridMultilevel"/>
    <w:tmpl w:val="9536C45C"/>
    <w:lvl w:ilvl="0" w:tplc="041D0001">
      <w:start w:val="1"/>
      <w:numFmt w:val="bullet"/>
      <w:lvlText w:val=""/>
      <w:lvlJc w:val="left"/>
      <w:pPr>
        <w:ind w:left="838" w:hanging="360"/>
      </w:pPr>
      <w:rPr>
        <w:rFonts w:ascii="Symbol" w:hAnsi="Symbol" w:hint="default"/>
      </w:rPr>
    </w:lvl>
    <w:lvl w:ilvl="1" w:tplc="041D0003" w:tentative="1">
      <w:start w:val="1"/>
      <w:numFmt w:val="bullet"/>
      <w:lvlText w:val="o"/>
      <w:lvlJc w:val="left"/>
      <w:pPr>
        <w:ind w:left="1558" w:hanging="360"/>
      </w:pPr>
      <w:rPr>
        <w:rFonts w:ascii="Courier New" w:hAnsi="Courier New" w:cs="Courier New" w:hint="default"/>
      </w:rPr>
    </w:lvl>
    <w:lvl w:ilvl="2" w:tplc="041D0005" w:tentative="1">
      <w:start w:val="1"/>
      <w:numFmt w:val="bullet"/>
      <w:lvlText w:val=""/>
      <w:lvlJc w:val="left"/>
      <w:pPr>
        <w:ind w:left="2278" w:hanging="360"/>
      </w:pPr>
      <w:rPr>
        <w:rFonts w:ascii="Wingdings" w:hAnsi="Wingdings" w:hint="default"/>
      </w:rPr>
    </w:lvl>
    <w:lvl w:ilvl="3" w:tplc="041D0001" w:tentative="1">
      <w:start w:val="1"/>
      <w:numFmt w:val="bullet"/>
      <w:lvlText w:val=""/>
      <w:lvlJc w:val="left"/>
      <w:pPr>
        <w:ind w:left="2998" w:hanging="360"/>
      </w:pPr>
      <w:rPr>
        <w:rFonts w:ascii="Symbol" w:hAnsi="Symbol" w:hint="default"/>
      </w:rPr>
    </w:lvl>
    <w:lvl w:ilvl="4" w:tplc="041D0003" w:tentative="1">
      <w:start w:val="1"/>
      <w:numFmt w:val="bullet"/>
      <w:lvlText w:val="o"/>
      <w:lvlJc w:val="left"/>
      <w:pPr>
        <w:ind w:left="3718" w:hanging="360"/>
      </w:pPr>
      <w:rPr>
        <w:rFonts w:ascii="Courier New" w:hAnsi="Courier New" w:cs="Courier New" w:hint="default"/>
      </w:rPr>
    </w:lvl>
    <w:lvl w:ilvl="5" w:tplc="041D0005" w:tentative="1">
      <w:start w:val="1"/>
      <w:numFmt w:val="bullet"/>
      <w:lvlText w:val=""/>
      <w:lvlJc w:val="left"/>
      <w:pPr>
        <w:ind w:left="4438" w:hanging="360"/>
      </w:pPr>
      <w:rPr>
        <w:rFonts w:ascii="Wingdings" w:hAnsi="Wingdings" w:hint="default"/>
      </w:rPr>
    </w:lvl>
    <w:lvl w:ilvl="6" w:tplc="041D0001" w:tentative="1">
      <w:start w:val="1"/>
      <w:numFmt w:val="bullet"/>
      <w:lvlText w:val=""/>
      <w:lvlJc w:val="left"/>
      <w:pPr>
        <w:ind w:left="5158" w:hanging="360"/>
      </w:pPr>
      <w:rPr>
        <w:rFonts w:ascii="Symbol" w:hAnsi="Symbol" w:hint="default"/>
      </w:rPr>
    </w:lvl>
    <w:lvl w:ilvl="7" w:tplc="041D0003" w:tentative="1">
      <w:start w:val="1"/>
      <w:numFmt w:val="bullet"/>
      <w:lvlText w:val="o"/>
      <w:lvlJc w:val="left"/>
      <w:pPr>
        <w:ind w:left="5878" w:hanging="360"/>
      </w:pPr>
      <w:rPr>
        <w:rFonts w:ascii="Courier New" w:hAnsi="Courier New" w:cs="Courier New" w:hint="default"/>
      </w:rPr>
    </w:lvl>
    <w:lvl w:ilvl="8" w:tplc="041D0005" w:tentative="1">
      <w:start w:val="1"/>
      <w:numFmt w:val="bullet"/>
      <w:lvlText w:val=""/>
      <w:lvlJc w:val="left"/>
      <w:pPr>
        <w:ind w:left="6598" w:hanging="360"/>
      </w:pPr>
      <w:rPr>
        <w:rFonts w:ascii="Wingdings" w:hAnsi="Wingdings" w:hint="default"/>
      </w:rPr>
    </w:lvl>
  </w:abstractNum>
  <w:abstractNum w:abstractNumId="30" w15:restartNumberingAfterBreak="0">
    <w:nsid w:val="5D641395"/>
    <w:multiLevelType w:val="hybridMultilevel"/>
    <w:tmpl w:val="B8C62C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1303720"/>
    <w:multiLevelType w:val="multilevel"/>
    <w:tmpl w:val="E70077FC"/>
    <w:lvl w:ilvl="0">
      <w:start w:val="4"/>
      <w:numFmt w:val="decimal"/>
      <w:lvlText w:val="%1"/>
      <w:lvlJc w:val="left"/>
      <w:pPr>
        <w:ind w:left="1218" w:hanging="660"/>
      </w:pPr>
      <w:rPr>
        <w:rFonts w:hint="default"/>
        <w:lang w:val="sv-SE" w:eastAsia="en-US" w:bidi="ar-SA"/>
      </w:rPr>
    </w:lvl>
    <w:lvl w:ilvl="1">
      <w:start w:val="2"/>
      <w:numFmt w:val="decimal"/>
      <w:lvlText w:val="%1.%2"/>
      <w:lvlJc w:val="left"/>
      <w:pPr>
        <w:ind w:left="1218" w:hanging="660"/>
      </w:pPr>
      <w:rPr>
        <w:rFonts w:hint="default"/>
        <w:lang w:val="sv-SE" w:eastAsia="en-US" w:bidi="ar-SA"/>
      </w:rPr>
    </w:lvl>
    <w:lvl w:ilvl="2">
      <w:start w:val="1"/>
      <w:numFmt w:val="decimal"/>
      <w:lvlText w:val="%1.%2.%3"/>
      <w:lvlJc w:val="left"/>
      <w:pPr>
        <w:ind w:left="1218" w:hanging="660"/>
      </w:pPr>
      <w:rPr>
        <w:rFonts w:ascii="Corbel" w:eastAsia="Corbel" w:hAnsi="Corbel" w:cs="Corbel" w:hint="default"/>
        <w:b w:val="0"/>
        <w:bCs w:val="0"/>
        <w:i w:val="0"/>
        <w:iCs w:val="0"/>
        <w:spacing w:val="-1"/>
        <w:w w:val="100"/>
        <w:sz w:val="22"/>
        <w:szCs w:val="22"/>
        <w:lang w:val="sv-SE" w:eastAsia="en-US" w:bidi="ar-SA"/>
      </w:rPr>
    </w:lvl>
    <w:lvl w:ilvl="3">
      <w:numFmt w:val="bullet"/>
      <w:lvlText w:val="•"/>
      <w:lvlJc w:val="left"/>
      <w:pPr>
        <w:ind w:left="3693" w:hanging="660"/>
      </w:pPr>
      <w:rPr>
        <w:rFonts w:hint="default"/>
        <w:lang w:val="sv-SE" w:eastAsia="en-US" w:bidi="ar-SA"/>
      </w:rPr>
    </w:lvl>
    <w:lvl w:ilvl="4">
      <w:numFmt w:val="bullet"/>
      <w:lvlText w:val="•"/>
      <w:lvlJc w:val="left"/>
      <w:pPr>
        <w:ind w:left="4518" w:hanging="660"/>
      </w:pPr>
      <w:rPr>
        <w:rFonts w:hint="default"/>
        <w:lang w:val="sv-SE" w:eastAsia="en-US" w:bidi="ar-SA"/>
      </w:rPr>
    </w:lvl>
    <w:lvl w:ilvl="5">
      <w:numFmt w:val="bullet"/>
      <w:lvlText w:val="•"/>
      <w:lvlJc w:val="left"/>
      <w:pPr>
        <w:ind w:left="5343" w:hanging="660"/>
      </w:pPr>
      <w:rPr>
        <w:rFonts w:hint="default"/>
        <w:lang w:val="sv-SE" w:eastAsia="en-US" w:bidi="ar-SA"/>
      </w:rPr>
    </w:lvl>
    <w:lvl w:ilvl="6">
      <w:numFmt w:val="bullet"/>
      <w:lvlText w:val="•"/>
      <w:lvlJc w:val="left"/>
      <w:pPr>
        <w:ind w:left="6167" w:hanging="660"/>
      </w:pPr>
      <w:rPr>
        <w:rFonts w:hint="default"/>
        <w:lang w:val="sv-SE" w:eastAsia="en-US" w:bidi="ar-SA"/>
      </w:rPr>
    </w:lvl>
    <w:lvl w:ilvl="7">
      <w:numFmt w:val="bullet"/>
      <w:lvlText w:val="•"/>
      <w:lvlJc w:val="left"/>
      <w:pPr>
        <w:ind w:left="6992" w:hanging="660"/>
      </w:pPr>
      <w:rPr>
        <w:rFonts w:hint="default"/>
        <w:lang w:val="sv-SE" w:eastAsia="en-US" w:bidi="ar-SA"/>
      </w:rPr>
    </w:lvl>
    <w:lvl w:ilvl="8">
      <w:numFmt w:val="bullet"/>
      <w:lvlText w:val="•"/>
      <w:lvlJc w:val="left"/>
      <w:pPr>
        <w:ind w:left="7817" w:hanging="660"/>
      </w:pPr>
      <w:rPr>
        <w:rFonts w:hint="default"/>
        <w:lang w:val="sv-SE" w:eastAsia="en-US" w:bidi="ar-SA"/>
      </w:rPr>
    </w:lvl>
  </w:abstractNum>
  <w:abstractNum w:abstractNumId="32" w15:restartNumberingAfterBreak="0">
    <w:nsid w:val="637B209F"/>
    <w:multiLevelType w:val="hybridMultilevel"/>
    <w:tmpl w:val="33BE57EA"/>
    <w:lvl w:ilvl="0" w:tplc="469AF538">
      <w:numFmt w:val="bullet"/>
      <w:lvlText w:val=""/>
      <w:lvlJc w:val="left"/>
      <w:pPr>
        <w:ind w:left="738" w:hanging="360"/>
      </w:pPr>
      <w:rPr>
        <w:rFonts w:ascii="Symbol" w:eastAsia="Symbol" w:hAnsi="Symbol" w:cs="Symbol" w:hint="default"/>
        <w:b w:val="0"/>
        <w:bCs w:val="0"/>
        <w:i w:val="0"/>
        <w:iCs w:val="0"/>
        <w:w w:val="100"/>
        <w:sz w:val="22"/>
        <w:szCs w:val="22"/>
        <w:lang w:val="sv-SE" w:eastAsia="en-US" w:bidi="ar-SA"/>
      </w:rPr>
    </w:lvl>
    <w:lvl w:ilvl="1" w:tplc="FC06F6AC">
      <w:numFmt w:val="bullet"/>
      <w:lvlText w:val="•"/>
      <w:lvlJc w:val="left"/>
      <w:pPr>
        <w:ind w:left="1612" w:hanging="360"/>
      </w:pPr>
      <w:rPr>
        <w:rFonts w:hint="default"/>
        <w:lang w:val="sv-SE" w:eastAsia="en-US" w:bidi="ar-SA"/>
      </w:rPr>
    </w:lvl>
    <w:lvl w:ilvl="2" w:tplc="C1CE9DA6">
      <w:numFmt w:val="bullet"/>
      <w:lvlText w:val="•"/>
      <w:lvlJc w:val="left"/>
      <w:pPr>
        <w:ind w:left="2485" w:hanging="360"/>
      </w:pPr>
      <w:rPr>
        <w:rFonts w:hint="default"/>
        <w:lang w:val="sv-SE" w:eastAsia="en-US" w:bidi="ar-SA"/>
      </w:rPr>
    </w:lvl>
    <w:lvl w:ilvl="3" w:tplc="9960935C">
      <w:numFmt w:val="bullet"/>
      <w:lvlText w:val="•"/>
      <w:lvlJc w:val="left"/>
      <w:pPr>
        <w:ind w:left="3357" w:hanging="360"/>
      </w:pPr>
      <w:rPr>
        <w:rFonts w:hint="default"/>
        <w:lang w:val="sv-SE" w:eastAsia="en-US" w:bidi="ar-SA"/>
      </w:rPr>
    </w:lvl>
    <w:lvl w:ilvl="4" w:tplc="D728B644">
      <w:numFmt w:val="bullet"/>
      <w:lvlText w:val="•"/>
      <w:lvlJc w:val="left"/>
      <w:pPr>
        <w:ind w:left="4230" w:hanging="360"/>
      </w:pPr>
      <w:rPr>
        <w:rFonts w:hint="default"/>
        <w:lang w:val="sv-SE" w:eastAsia="en-US" w:bidi="ar-SA"/>
      </w:rPr>
    </w:lvl>
    <w:lvl w:ilvl="5" w:tplc="BEB0F510">
      <w:numFmt w:val="bullet"/>
      <w:lvlText w:val="•"/>
      <w:lvlJc w:val="left"/>
      <w:pPr>
        <w:ind w:left="5103" w:hanging="360"/>
      </w:pPr>
      <w:rPr>
        <w:rFonts w:hint="default"/>
        <w:lang w:val="sv-SE" w:eastAsia="en-US" w:bidi="ar-SA"/>
      </w:rPr>
    </w:lvl>
    <w:lvl w:ilvl="6" w:tplc="0CFC8F30">
      <w:numFmt w:val="bullet"/>
      <w:lvlText w:val="•"/>
      <w:lvlJc w:val="left"/>
      <w:pPr>
        <w:ind w:left="5975" w:hanging="360"/>
      </w:pPr>
      <w:rPr>
        <w:rFonts w:hint="default"/>
        <w:lang w:val="sv-SE" w:eastAsia="en-US" w:bidi="ar-SA"/>
      </w:rPr>
    </w:lvl>
    <w:lvl w:ilvl="7" w:tplc="C728DCC0">
      <w:numFmt w:val="bullet"/>
      <w:lvlText w:val="•"/>
      <w:lvlJc w:val="left"/>
      <w:pPr>
        <w:ind w:left="6848" w:hanging="360"/>
      </w:pPr>
      <w:rPr>
        <w:rFonts w:hint="default"/>
        <w:lang w:val="sv-SE" w:eastAsia="en-US" w:bidi="ar-SA"/>
      </w:rPr>
    </w:lvl>
    <w:lvl w:ilvl="8" w:tplc="64EABAA8">
      <w:numFmt w:val="bullet"/>
      <w:lvlText w:val="•"/>
      <w:lvlJc w:val="left"/>
      <w:pPr>
        <w:ind w:left="7721" w:hanging="360"/>
      </w:pPr>
      <w:rPr>
        <w:rFonts w:hint="default"/>
        <w:lang w:val="sv-SE" w:eastAsia="en-US" w:bidi="ar-SA"/>
      </w:rPr>
    </w:lvl>
  </w:abstractNum>
  <w:abstractNum w:abstractNumId="33" w15:restartNumberingAfterBreak="0">
    <w:nsid w:val="63C1215D"/>
    <w:multiLevelType w:val="hybridMultilevel"/>
    <w:tmpl w:val="DF22D510"/>
    <w:lvl w:ilvl="0" w:tplc="FFFFFFFF">
      <w:start w:val="1"/>
      <w:numFmt w:val="decimal"/>
      <w:lvlText w:val="%1."/>
      <w:lvlJc w:val="left"/>
      <w:pPr>
        <w:ind w:left="836" w:hanging="360"/>
      </w:pPr>
      <w:rPr>
        <w:rFonts w:hint="default"/>
        <w:b w:val="0"/>
        <w:bCs w:val="0"/>
        <w:i w:val="0"/>
        <w:iCs w:val="0"/>
        <w:w w:val="100"/>
        <w:sz w:val="22"/>
        <w:szCs w:val="22"/>
        <w:lang w:val="sv-SE" w:eastAsia="en-US" w:bidi="ar-SA"/>
      </w:rPr>
    </w:lvl>
    <w:lvl w:ilvl="1" w:tplc="FFFFFFFF">
      <w:numFmt w:val="bullet"/>
      <w:lvlText w:val="•"/>
      <w:lvlJc w:val="left"/>
      <w:pPr>
        <w:ind w:left="1686" w:hanging="360"/>
      </w:pPr>
      <w:rPr>
        <w:rFonts w:hint="default"/>
        <w:lang w:val="sv-SE" w:eastAsia="en-US" w:bidi="ar-SA"/>
      </w:rPr>
    </w:lvl>
    <w:lvl w:ilvl="2" w:tplc="FFFFFFFF">
      <w:numFmt w:val="bullet"/>
      <w:lvlText w:val="•"/>
      <w:lvlJc w:val="left"/>
      <w:pPr>
        <w:ind w:left="2533" w:hanging="360"/>
      </w:pPr>
      <w:rPr>
        <w:rFonts w:hint="default"/>
        <w:lang w:val="sv-SE" w:eastAsia="en-US" w:bidi="ar-SA"/>
      </w:rPr>
    </w:lvl>
    <w:lvl w:ilvl="3" w:tplc="FFFFFFFF">
      <w:numFmt w:val="bullet"/>
      <w:lvlText w:val="•"/>
      <w:lvlJc w:val="left"/>
      <w:pPr>
        <w:ind w:left="3379" w:hanging="360"/>
      </w:pPr>
      <w:rPr>
        <w:rFonts w:hint="default"/>
        <w:lang w:val="sv-SE" w:eastAsia="en-US" w:bidi="ar-SA"/>
      </w:rPr>
    </w:lvl>
    <w:lvl w:ilvl="4" w:tplc="FFFFFFFF">
      <w:numFmt w:val="bullet"/>
      <w:lvlText w:val="•"/>
      <w:lvlJc w:val="left"/>
      <w:pPr>
        <w:ind w:left="4226" w:hanging="360"/>
      </w:pPr>
      <w:rPr>
        <w:rFonts w:hint="default"/>
        <w:lang w:val="sv-SE" w:eastAsia="en-US" w:bidi="ar-SA"/>
      </w:rPr>
    </w:lvl>
    <w:lvl w:ilvl="5" w:tplc="FFFFFFFF">
      <w:numFmt w:val="bullet"/>
      <w:lvlText w:val="•"/>
      <w:lvlJc w:val="left"/>
      <w:pPr>
        <w:ind w:left="5073" w:hanging="360"/>
      </w:pPr>
      <w:rPr>
        <w:rFonts w:hint="default"/>
        <w:lang w:val="sv-SE" w:eastAsia="en-US" w:bidi="ar-SA"/>
      </w:rPr>
    </w:lvl>
    <w:lvl w:ilvl="6" w:tplc="FFFFFFFF">
      <w:numFmt w:val="bullet"/>
      <w:lvlText w:val="•"/>
      <w:lvlJc w:val="left"/>
      <w:pPr>
        <w:ind w:left="5919" w:hanging="360"/>
      </w:pPr>
      <w:rPr>
        <w:rFonts w:hint="default"/>
        <w:lang w:val="sv-SE" w:eastAsia="en-US" w:bidi="ar-SA"/>
      </w:rPr>
    </w:lvl>
    <w:lvl w:ilvl="7" w:tplc="FFFFFFFF">
      <w:numFmt w:val="bullet"/>
      <w:lvlText w:val="•"/>
      <w:lvlJc w:val="left"/>
      <w:pPr>
        <w:ind w:left="6766" w:hanging="360"/>
      </w:pPr>
      <w:rPr>
        <w:rFonts w:hint="default"/>
        <w:lang w:val="sv-SE" w:eastAsia="en-US" w:bidi="ar-SA"/>
      </w:rPr>
    </w:lvl>
    <w:lvl w:ilvl="8" w:tplc="FFFFFFFF">
      <w:numFmt w:val="bullet"/>
      <w:lvlText w:val="•"/>
      <w:lvlJc w:val="left"/>
      <w:pPr>
        <w:ind w:left="7613" w:hanging="360"/>
      </w:pPr>
      <w:rPr>
        <w:rFonts w:hint="default"/>
        <w:lang w:val="sv-SE" w:eastAsia="en-US" w:bidi="ar-SA"/>
      </w:rPr>
    </w:lvl>
  </w:abstractNum>
  <w:abstractNum w:abstractNumId="34" w15:restartNumberingAfterBreak="0">
    <w:nsid w:val="66644CD2"/>
    <w:multiLevelType w:val="multilevel"/>
    <w:tmpl w:val="238AD6A6"/>
    <w:lvl w:ilvl="0">
      <w:start w:val="4"/>
      <w:numFmt w:val="decimal"/>
      <w:lvlText w:val="%1"/>
      <w:lvlJc w:val="left"/>
      <w:pPr>
        <w:ind w:left="838" w:hanging="720"/>
      </w:pPr>
      <w:rPr>
        <w:rFonts w:hint="default"/>
        <w:lang w:val="sv-SE" w:eastAsia="en-US" w:bidi="ar-SA"/>
      </w:rPr>
    </w:lvl>
    <w:lvl w:ilvl="1">
      <w:start w:val="3"/>
      <w:numFmt w:val="decimal"/>
      <w:lvlText w:val="%1.%2"/>
      <w:lvlJc w:val="left"/>
      <w:pPr>
        <w:ind w:left="838" w:hanging="720"/>
      </w:pPr>
      <w:rPr>
        <w:rFonts w:hint="default"/>
        <w:lang w:val="sv-SE" w:eastAsia="en-US" w:bidi="ar-SA"/>
      </w:rPr>
    </w:lvl>
    <w:lvl w:ilvl="2">
      <w:start w:val="1"/>
      <w:numFmt w:val="decimal"/>
      <w:lvlText w:val="%1.%2.%3"/>
      <w:lvlJc w:val="left"/>
      <w:pPr>
        <w:ind w:left="838" w:hanging="720"/>
      </w:pPr>
      <w:rPr>
        <w:rFonts w:ascii="Corbel" w:eastAsia="Corbel" w:hAnsi="Corbel" w:cs="Corbel" w:hint="default"/>
        <w:b w:val="0"/>
        <w:bCs w:val="0"/>
        <w:i w:val="0"/>
        <w:iCs w:val="0"/>
        <w:color w:val="1F4D78"/>
        <w:spacing w:val="-1"/>
        <w:w w:val="100"/>
        <w:sz w:val="24"/>
        <w:szCs w:val="24"/>
        <w:lang w:val="sv-SE" w:eastAsia="en-US" w:bidi="ar-SA"/>
      </w:rPr>
    </w:lvl>
    <w:lvl w:ilvl="3">
      <w:start w:val="1"/>
      <w:numFmt w:val="decimal"/>
      <w:lvlText w:val="%1.%2.%3.%4"/>
      <w:lvlJc w:val="left"/>
      <w:pPr>
        <w:ind w:left="982" w:hanging="864"/>
      </w:pPr>
      <w:rPr>
        <w:rFonts w:ascii="Corbel" w:eastAsia="Corbel" w:hAnsi="Corbel" w:cs="Corbel" w:hint="default"/>
        <w:b w:val="0"/>
        <w:bCs w:val="0"/>
        <w:i w:val="0"/>
        <w:iCs w:val="0"/>
        <w:color w:val="2D74B5"/>
        <w:spacing w:val="-1"/>
        <w:w w:val="100"/>
        <w:sz w:val="22"/>
        <w:szCs w:val="22"/>
        <w:lang w:val="sv-SE" w:eastAsia="en-US" w:bidi="ar-SA"/>
      </w:rPr>
    </w:lvl>
    <w:lvl w:ilvl="4">
      <w:numFmt w:val="bullet"/>
      <w:lvlText w:val="•"/>
      <w:lvlJc w:val="left"/>
      <w:pPr>
        <w:ind w:left="3808" w:hanging="864"/>
      </w:pPr>
      <w:rPr>
        <w:rFonts w:hint="default"/>
        <w:lang w:val="sv-SE" w:eastAsia="en-US" w:bidi="ar-SA"/>
      </w:rPr>
    </w:lvl>
    <w:lvl w:ilvl="5">
      <w:numFmt w:val="bullet"/>
      <w:lvlText w:val="•"/>
      <w:lvlJc w:val="left"/>
      <w:pPr>
        <w:ind w:left="4751" w:hanging="864"/>
      </w:pPr>
      <w:rPr>
        <w:rFonts w:hint="default"/>
        <w:lang w:val="sv-SE" w:eastAsia="en-US" w:bidi="ar-SA"/>
      </w:rPr>
    </w:lvl>
    <w:lvl w:ilvl="6">
      <w:numFmt w:val="bullet"/>
      <w:lvlText w:val="•"/>
      <w:lvlJc w:val="left"/>
      <w:pPr>
        <w:ind w:left="5694" w:hanging="864"/>
      </w:pPr>
      <w:rPr>
        <w:rFonts w:hint="default"/>
        <w:lang w:val="sv-SE" w:eastAsia="en-US" w:bidi="ar-SA"/>
      </w:rPr>
    </w:lvl>
    <w:lvl w:ilvl="7">
      <w:numFmt w:val="bullet"/>
      <w:lvlText w:val="•"/>
      <w:lvlJc w:val="left"/>
      <w:pPr>
        <w:ind w:left="6637" w:hanging="864"/>
      </w:pPr>
      <w:rPr>
        <w:rFonts w:hint="default"/>
        <w:lang w:val="sv-SE" w:eastAsia="en-US" w:bidi="ar-SA"/>
      </w:rPr>
    </w:lvl>
    <w:lvl w:ilvl="8">
      <w:numFmt w:val="bullet"/>
      <w:lvlText w:val="•"/>
      <w:lvlJc w:val="left"/>
      <w:pPr>
        <w:ind w:left="7580" w:hanging="864"/>
      </w:pPr>
      <w:rPr>
        <w:rFonts w:hint="default"/>
        <w:lang w:val="sv-SE" w:eastAsia="en-US" w:bidi="ar-SA"/>
      </w:rPr>
    </w:lvl>
  </w:abstractNum>
  <w:abstractNum w:abstractNumId="35" w15:restartNumberingAfterBreak="0">
    <w:nsid w:val="6B2F306B"/>
    <w:multiLevelType w:val="hybridMultilevel"/>
    <w:tmpl w:val="642EAC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BFC7AA3"/>
    <w:multiLevelType w:val="hybridMultilevel"/>
    <w:tmpl w:val="48A44840"/>
    <w:lvl w:ilvl="0" w:tplc="41CC830E">
      <w:numFmt w:val="bullet"/>
      <w:lvlText w:val=""/>
      <w:lvlJc w:val="left"/>
      <w:pPr>
        <w:ind w:left="838" w:hanging="360"/>
      </w:pPr>
      <w:rPr>
        <w:rFonts w:ascii="Symbol" w:eastAsia="Symbol" w:hAnsi="Symbol" w:cs="Symbol" w:hint="default"/>
        <w:b w:val="0"/>
        <w:bCs w:val="0"/>
        <w:i w:val="0"/>
        <w:iCs w:val="0"/>
        <w:w w:val="100"/>
        <w:sz w:val="22"/>
        <w:szCs w:val="22"/>
        <w:lang w:val="sv-SE" w:eastAsia="en-US" w:bidi="ar-SA"/>
      </w:rPr>
    </w:lvl>
    <w:lvl w:ilvl="1" w:tplc="2F3EC6D0">
      <w:numFmt w:val="bullet"/>
      <w:lvlText w:val="•"/>
      <w:lvlJc w:val="left"/>
      <w:pPr>
        <w:ind w:left="1702" w:hanging="360"/>
      </w:pPr>
      <w:rPr>
        <w:rFonts w:hint="default"/>
        <w:lang w:val="sv-SE" w:eastAsia="en-US" w:bidi="ar-SA"/>
      </w:rPr>
    </w:lvl>
    <w:lvl w:ilvl="2" w:tplc="B3B4A134">
      <w:numFmt w:val="bullet"/>
      <w:lvlText w:val="•"/>
      <w:lvlJc w:val="left"/>
      <w:pPr>
        <w:ind w:left="2565" w:hanging="360"/>
      </w:pPr>
      <w:rPr>
        <w:rFonts w:hint="default"/>
        <w:lang w:val="sv-SE" w:eastAsia="en-US" w:bidi="ar-SA"/>
      </w:rPr>
    </w:lvl>
    <w:lvl w:ilvl="3" w:tplc="DB5E593C">
      <w:numFmt w:val="bullet"/>
      <w:lvlText w:val="•"/>
      <w:lvlJc w:val="left"/>
      <w:pPr>
        <w:ind w:left="3427" w:hanging="360"/>
      </w:pPr>
      <w:rPr>
        <w:rFonts w:hint="default"/>
        <w:lang w:val="sv-SE" w:eastAsia="en-US" w:bidi="ar-SA"/>
      </w:rPr>
    </w:lvl>
    <w:lvl w:ilvl="4" w:tplc="C6DC6E04">
      <w:numFmt w:val="bullet"/>
      <w:lvlText w:val="•"/>
      <w:lvlJc w:val="left"/>
      <w:pPr>
        <w:ind w:left="4290" w:hanging="360"/>
      </w:pPr>
      <w:rPr>
        <w:rFonts w:hint="default"/>
        <w:lang w:val="sv-SE" w:eastAsia="en-US" w:bidi="ar-SA"/>
      </w:rPr>
    </w:lvl>
    <w:lvl w:ilvl="5" w:tplc="F760CA96">
      <w:numFmt w:val="bullet"/>
      <w:lvlText w:val="•"/>
      <w:lvlJc w:val="left"/>
      <w:pPr>
        <w:ind w:left="5153" w:hanging="360"/>
      </w:pPr>
      <w:rPr>
        <w:rFonts w:hint="default"/>
        <w:lang w:val="sv-SE" w:eastAsia="en-US" w:bidi="ar-SA"/>
      </w:rPr>
    </w:lvl>
    <w:lvl w:ilvl="6" w:tplc="9A92389A">
      <w:numFmt w:val="bullet"/>
      <w:lvlText w:val="•"/>
      <w:lvlJc w:val="left"/>
      <w:pPr>
        <w:ind w:left="6015" w:hanging="360"/>
      </w:pPr>
      <w:rPr>
        <w:rFonts w:hint="default"/>
        <w:lang w:val="sv-SE" w:eastAsia="en-US" w:bidi="ar-SA"/>
      </w:rPr>
    </w:lvl>
    <w:lvl w:ilvl="7" w:tplc="CFD01DBC">
      <w:numFmt w:val="bullet"/>
      <w:lvlText w:val="•"/>
      <w:lvlJc w:val="left"/>
      <w:pPr>
        <w:ind w:left="6878" w:hanging="360"/>
      </w:pPr>
      <w:rPr>
        <w:rFonts w:hint="default"/>
        <w:lang w:val="sv-SE" w:eastAsia="en-US" w:bidi="ar-SA"/>
      </w:rPr>
    </w:lvl>
    <w:lvl w:ilvl="8" w:tplc="09FEC1FA">
      <w:numFmt w:val="bullet"/>
      <w:lvlText w:val="•"/>
      <w:lvlJc w:val="left"/>
      <w:pPr>
        <w:ind w:left="7741" w:hanging="360"/>
      </w:pPr>
      <w:rPr>
        <w:rFonts w:hint="default"/>
        <w:lang w:val="sv-SE" w:eastAsia="en-US" w:bidi="ar-SA"/>
      </w:rPr>
    </w:lvl>
  </w:abstractNum>
  <w:abstractNum w:abstractNumId="37" w15:restartNumberingAfterBreak="0">
    <w:nsid w:val="6BFD0B7E"/>
    <w:multiLevelType w:val="hybridMultilevel"/>
    <w:tmpl w:val="C5A4B958"/>
    <w:lvl w:ilvl="0" w:tplc="041D0001">
      <w:start w:val="1"/>
      <w:numFmt w:val="bullet"/>
      <w:lvlText w:val=""/>
      <w:lvlJc w:val="left"/>
      <w:pPr>
        <w:ind w:left="720" w:hanging="360"/>
      </w:pPr>
      <w:rPr>
        <w:rFonts w:ascii="Symbol" w:hAnsi="Symbol" w:hint="default"/>
      </w:rPr>
    </w:lvl>
    <w:lvl w:ilvl="1" w:tplc="DA4E7C8E">
      <w:start w:val="1"/>
      <w:numFmt w:val="bullet"/>
      <w:lvlText w:val="-"/>
      <w:lvlJc w:val="left"/>
      <w:pPr>
        <w:ind w:left="1440" w:hanging="360"/>
      </w:pPr>
      <w:rPr>
        <w:rFonts w:ascii="Corbel" w:eastAsia="Corbel" w:hAnsi="Corbel" w:cs="Corbe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7A65FE"/>
    <w:multiLevelType w:val="multilevel"/>
    <w:tmpl w:val="22E06CD4"/>
    <w:lvl w:ilvl="0">
      <w:start w:val="2"/>
      <w:numFmt w:val="decimal"/>
      <w:lvlText w:val="%1."/>
      <w:lvlJc w:val="left"/>
      <w:pPr>
        <w:ind w:left="530" w:hanging="530"/>
      </w:pPr>
      <w:rPr>
        <w:rFonts w:hint="default"/>
        <w:color w:val="1F4D78"/>
      </w:rPr>
    </w:lvl>
    <w:lvl w:ilvl="1">
      <w:start w:val="2"/>
      <w:numFmt w:val="decimal"/>
      <w:lvlText w:val="%1.%2."/>
      <w:lvlJc w:val="left"/>
      <w:pPr>
        <w:ind w:left="779" w:hanging="720"/>
      </w:pPr>
      <w:rPr>
        <w:rFonts w:hint="default"/>
        <w:color w:val="1F4D78"/>
      </w:rPr>
    </w:lvl>
    <w:lvl w:ilvl="2">
      <w:start w:val="1"/>
      <w:numFmt w:val="decimal"/>
      <w:lvlText w:val="%1.%2.%3."/>
      <w:lvlJc w:val="left"/>
      <w:pPr>
        <w:ind w:left="838" w:hanging="720"/>
      </w:pPr>
      <w:rPr>
        <w:rFonts w:hint="default"/>
        <w:color w:val="1F4D78"/>
      </w:rPr>
    </w:lvl>
    <w:lvl w:ilvl="3">
      <w:start w:val="1"/>
      <w:numFmt w:val="decimal"/>
      <w:lvlText w:val="%1.%2.%3.%4."/>
      <w:lvlJc w:val="left"/>
      <w:pPr>
        <w:ind w:left="1257" w:hanging="1080"/>
      </w:pPr>
      <w:rPr>
        <w:rFonts w:hint="default"/>
        <w:color w:val="1F4D78"/>
      </w:rPr>
    </w:lvl>
    <w:lvl w:ilvl="4">
      <w:start w:val="1"/>
      <w:numFmt w:val="decimal"/>
      <w:lvlText w:val="%1.%2.%3.%4.%5."/>
      <w:lvlJc w:val="left"/>
      <w:pPr>
        <w:ind w:left="1676" w:hanging="1440"/>
      </w:pPr>
      <w:rPr>
        <w:rFonts w:hint="default"/>
        <w:color w:val="1F4D78"/>
      </w:rPr>
    </w:lvl>
    <w:lvl w:ilvl="5">
      <w:start w:val="1"/>
      <w:numFmt w:val="decimal"/>
      <w:lvlText w:val="%1.%2.%3.%4.%5.%6."/>
      <w:lvlJc w:val="left"/>
      <w:pPr>
        <w:ind w:left="1735" w:hanging="1440"/>
      </w:pPr>
      <w:rPr>
        <w:rFonts w:hint="default"/>
        <w:color w:val="1F4D78"/>
      </w:rPr>
    </w:lvl>
    <w:lvl w:ilvl="6">
      <w:start w:val="1"/>
      <w:numFmt w:val="decimal"/>
      <w:lvlText w:val="%1.%2.%3.%4.%5.%6.%7."/>
      <w:lvlJc w:val="left"/>
      <w:pPr>
        <w:ind w:left="2154" w:hanging="1800"/>
      </w:pPr>
      <w:rPr>
        <w:rFonts w:hint="default"/>
        <w:color w:val="1F4D78"/>
      </w:rPr>
    </w:lvl>
    <w:lvl w:ilvl="7">
      <w:start w:val="1"/>
      <w:numFmt w:val="decimal"/>
      <w:lvlText w:val="%1.%2.%3.%4.%5.%6.%7.%8."/>
      <w:lvlJc w:val="left"/>
      <w:pPr>
        <w:ind w:left="2213" w:hanging="1800"/>
      </w:pPr>
      <w:rPr>
        <w:rFonts w:hint="default"/>
        <w:color w:val="1F4D78"/>
      </w:rPr>
    </w:lvl>
    <w:lvl w:ilvl="8">
      <w:start w:val="1"/>
      <w:numFmt w:val="decimal"/>
      <w:lvlText w:val="%1.%2.%3.%4.%5.%6.%7.%8.%9."/>
      <w:lvlJc w:val="left"/>
      <w:pPr>
        <w:ind w:left="2632" w:hanging="2160"/>
      </w:pPr>
      <w:rPr>
        <w:rFonts w:hint="default"/>
        <w:color w:val="1F4D78"/>
      </w:rPr>
    </w:lvl>
  </w:abstractNum>
  <w:abstractNum w:abstractNumId="39" w15:restartNumberingAfterBreak="0">
    <w:nsid w:val="74A95914"/>
    <w:multiLevelType w:val="multilevel"/>
    <w:tmpl w:val="1E74BFDC"/>
    <w:lvl w:ilvl="0">
      <w:start w:val="3"/>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E52DD2"/>
    <w:multiLevelType w:val="multilevel"/>
    <w:tmpl w:val="238AD6A6"/>
    <w:lvl w:ilvl="0">
      <w:start w:val="4"/>
      <w:numFmt w:val="decimal"/>
      <w:lvlText w:val="%1"/>
      <w:lvlJc w:val="left"/>
      <w:pPr>
        <w:ind w:left="838" w:hanging="720"/>
      </w:pPr>
      <w:rPr>
        <w:rFonts w:hint="default"/>
        <w:lang w:val="sv-SE" w:eastAsia="en-US" w:bidi="ar-SA"/>
      </w:rPr>
    </w:lvl>
    <w:lvl w:ilvl="1">
      <w:start w:val="3"/>
      <w:numFmt w:val="decimal"/>
      <w:lvlText w:val="%1.%2"/>
      <w:lvlJc w:val="left"/>
      <w:pPr>
        <w:ind w:left="838" w:hanging="720"/>
      </w:pPr>
      <w:rPr>
        <w:rFonts w:hint="default"/>
        <w:lang w:val="sv-SE" w:eastAsia="en-US" w:bidi="ar-SA"/>
      </w:rPr>
    </w:lvl>
    <w:lvl w:ilvl="2">
      <w:start w:val="1"/>
      <w:numFmt w:val="decimal"/>
      <w:lvlText w:val="%1.%2.%3"/>
      <w:lvlJc w:val="left"/>
      <w:pPr>
        <w:ind w:left="838" w:hanging="720"/>
      </w:pPr>
      <w:rPr>
        <w:rFonts w:ascii="Corbel" w:eastAsia="Corbel" w:hAnsi="Corbel" w:cs="Corbel" w:hint="default"/>
        <w:b w:val="0"/>
        <w:bCs w:val="0"/>
        <w:i w:val="0"/>
        <w:iCs w:val="0"/>
        <w:color w:val="1F4D78"/>
        <w:spacing w:val="-1"/>
        <w:w w:val="100"/>
        <w:sz w:val="24"/>
        <w:szCs w:val="24"/>
        <w:lang w:val="sv-SE" w:eastAsia="en-US" w:bidi="ar-SA"/>
      </w:rPr>
    </w:lvl>
    <w:lvl w:ilvl="3">
      <w:start w:val="1"/>
      <w:numFmt w:val="decimal"/>
      <w:lvlText w:val="%1.%2.%3.%4"/>
      <w:lvlJc w:val="left"/>
      <w:pPr>
        <w:ind w:left="982" w:hanging="864"/>
      </w:pPr>
      <w:rPr>
        <w:rFonts w:ascii="Corbel" w:eastAsia="Corbel" w:hAnsi="Corbel" w:cs="Corbel" w:hint="default"/>
        <w:b w:val="0"/>
        <w:bCs w:val="0"/>
        <w:i w:val="0"/>
        <w:iCs w:val="0"/>
        <w:color w:val="2D74B5"/>
        <w:spacing w:val="-1"/>
        <w:w w:val="100"/>
        <w:sz w:val="22"/>
        <w:szCs w:val="22"/>
        <w:lang w:val="sv-SE" w:eastAsia="en-US" w:bidi="ar-SA"/>
      </w:rPr>
    </w:lvl>
    <w:lvl w:ilvl="4">
      <w:numFmt w:val="bullet"/>
      <w:lvlText w:val="•"/>
      <w:lvlJc w:val="left"/>
      <w:pPr>
        <w:ind w:left="3808" w:hanging="864"/>
      </w:pPr>
      <w:rPr>
        <w:rFonts w:hint="default"/>
        <w:lang w:val="sv-SE" w:eastAsia="en-US" w:bidi="ar-SA"/>
      </w:rPr>
    </w:lvl>
    <w:lvl w:ilvl="5">
      <w:numFmt w:val="bullet"/>
      <w:lvlText w:val="•"/>
      <w:lvlJc w:val="left"/>
      <w:pPr>
        <w:ind w:left="4751" w:hanging="864"/>
      </w:pPr>
      <w:rPr>
        <w:rFonts w:hint="default"/>
        <w:lang w:val="sv-SE" w:eastAsia="en-US" w:bidi="ar-SA"/>
      </w:rPr>
    </w:lvl>
    <w:lvl w:ilvl="6">
      <w:numFmt w:val="bullet"/>
      <w:lvlText w:val="•"/>
      <w:lvlJc w:val="left"/>
      <w:pPr>
        <w:ind w:left="5694" w:hanging="864"/>
      </w:pPr>
      <w:rPr>
        <w:rFonts w:hint="default"/>
        <w:lang w:val="sv-SE" w:eastAsia="en-US" w:bidi="ar-SA"/>
      </w:rPr>
    </w:lvl>
    <w:lvl w:ilvl="7">
      <w:numFmt w:val="bullet"/>
      <w:lvlText w:val="•"/>
      <w:lvlJc w:val="left"/>
      <w:pPr>
        <w:ind w:left="6637" w:hanging="864"/>
      </w:pPr>
      <w:rPr>
        <w:rFonts w:hint="default"/>
        <w:lang w:val="sv-SE" w:eastAsia="en-US" w:bidi="ar-SA"/>
      </w:rPr>
    </w:lvl>
    <w:lvl w:ilvl="8">
      <w:numFmt w:val="bullet"/>
      <w:lvlText w:val="•"/>
      <w:lvlJc w:val="left"/>
      <w:pPr>
        <w:ind w:left="7580" w:hanging="864"/>
      </w:pPr>
      <w:rPr>
        <w:rFonts w:hint="default"/>
        <w:lang w:val="sv-SE" w:eastAsia="en-US" w:bidi="ar-SA"/>
      </w:rPr>
    </w:lvl>
  </w:abstractNum>
  <w:abstractNum w:abstractNumId="41" w15:restartNumberingAfterBreak="0">
    <w:nsid w:val="7B28100D"/>
    <w:multiLevelType w:val="multilevel"/>
    <w:tmpl w:val="DABE658E"/>
    <w:lvl w:ilvl="0">
      <w:start w:val="4"/>
      <w:numFmt w:val="decimal"/>
      <w:lvlText w:val="%1"/>
      <w:lvlJc w:val="left"/>
      <w:pPr>
        <w:ind w:left="1218" w:hanging="660"/>
      </w:pPr>
      <w:rPr>
        <w:rFonts w:hint="default"/>
        <w:lang w:val="sv-SE" w:eastAsia="en-US" w:bidi="ar-SA"/>
      </w:rPr>
    </w:lvl>
    <w:lvl w:ilvl="1">
      <w:start w:val="3"/>
      <w:numFmt w:val="decimal"/>
      <w:lvlText w:val="%1.%2"/>
      <w:lvlJc w:val="left"/>
      <w:pPr>
        <w:ind w:left="1218" w:hanging="660"/>
      </w:pPr>
      <w:rPr>
        <w:rFonts w:hint="default"/>
        <w:lang w:val="sv-SE" w:eastAsia="en-US" w:bidi="ar-SA"/>
      </w:rPr>
    </w:lvl>
    <w:lvl w:ilvl="2">
      <w:start w:val="1"/>
      <w:numFmt w:val="decimal"/>
      <w:lvlText w:val="%1.%2.%3"/>
      <w:lvlJc w:val="left"/>
      <w:pPr>
        <w:ind w:left="1218" w:hanging="660"/>
      </w:pPr>
      <w:rPr>
        <w:rFonts w:ascii="Corbel" w:eastAsia="Corbel" w:hAnsi="Corbel" w:cs="Corbel" w:hint="default"/>
        <w:b w:val="0"/>
        <w:bCs w:val="0"/>
        <w:i w:val="0"/>
        <w:iCs w:val="0"/>
        <w:spacing w:val="-1"/>
        <w:w w:val="100"/>
        <w:sz w:val="22"/>
        <w:szCs w:val="22"/>
        <w:lang w:val="sv-SE" w:eastAsia="en-US" w:bidi="ar-SA"/>
      </w:rPr>
    </w:lvl>
    <w:lvl w:ilvl="3">
      <w:numFmt w:val="bullet"/>
      <w:lvlText w:val="•"/>
      <w:lvlJc w:val="left"/>
      <w:pPr>
        <w:ind w:left="3693" w:hanging="660"/>
      </w:pPr>
      <w:rPr>
        <w:rFonts w:hint="default"/>
        <w:lang w:val="sv-SE" w:eastAsia="en-US" w:bidi="ar-SA"/>
      </w:rPr>
    </w:lvl>
    <w:lvl w:ilvl="4">
      <w:numFmt w:val="bullet"/>
      <w:lvlText w:val="•"/>
      <w:lvlJc w:val="left"/>
      <w:pPr>
        <w:ind w:left="4518" w:hanging="660"/>
      </w:pPr>
      <w:rPr>
        <w:rFonts w:hint="default"/>
        <w:lang w:val="sv-SE" w:eastAsia="en-US" w:bidi="ar-SA"/>
      </w:rPr>
    </w:lvl>
    <w:lvl w:ilvl="5">
      <w:numFmt w:val="bullet"/>
      <w:lvlText w:val="•"/>
      <w:lvlJc w:val="left"/>
      <w:pPr>
        <w:ind w:left="5343" w:hanging="660"/>
      </w:pPr>
      <w:rPr>
        <w:rFonts w:hint="default"/>
        <w:lang w:val="sv-SE" w:eastAsia="en-US" w:bidi="ar-SA"/>
      </w:rPr>
    </w:lvl>
    <w:lvl w:ilvl="6">
      <w:numFmt w:val="bullet"/>
      <w:lvlText w:val="•"/>
      <w:lvlJc w:val="left"/>
      <w:pPr>
        <w:ind w:left="6167" w:hanging="660"/>
      </w:pPr>
      <w:rPr>
        <w:rFonts w:hint="default"/>
        <w:lang w:val="sv-SE" w:eastAsia="en-US" w:bidi="ar-SA"/>
      </w:rPr>
    </w:lvl>
    <w:lvl w:ilvl="7">
      <w:numFmt w:val="bullet"/>
      <w:lvlText w:val="•"/>
      <w:lvlJc w:val="left"/>
      <w:pPr>
        <w:ind w:left="6992" w:hanging="660"/>
      </w:pPr>
      <w:rPr>
        <w:rFonts w:hint="default"/>
        <w:lang w:val="sv-SE" w:eastAsia="en-US" w:bidi="ar-SA"/>
      </w:rPr>
    </w:lvl>
    <w:lvl w:ilvl="8">
      <w:numFmt w:val="bullet"/>
      <w:lvlText w:val="•"/>
      <w:lvlJc w:val="left"/>
      <w:pPr>
        <w:ind w:left="7817" w:hanging="660"/>
      </w:pPr>
      <w:rPr>
        <w:rFonts w:hint="default"/>
        <w:lang w:val="sv-SE" w:eastAsia="en-US" w:bidi="ar-SA"/>
      </w:rPr>
    </w:lvl>
  </w:abstractNum>
  <w:abstractNum w:abstractNumId="42" w15:restartNumberingAfterBreak="0">
    <w:nsid w:val="7E8470A7"/>
    <w:multiLevelType w:val="hybridMultilevel"/>
    <w:tmpl w:val="FC9A67E6"/>
    <w:lvl w:ilvl="0" w:tplc="42AAD4F0">
      <w:start w:val="1"/>
      <w:numFmt w:val="lowerLetter"/>
      <w:lvlText w:val="%1)"/>
      <w:lvlJc w:val="left"/>
      <w:pPr>
        <w:ind w:left="864" w:hanging="360"/>
      </w:pPr>
      <w:rPr>
        <w:rFonts w:ascii="Corbel" w:eastAsia="Corbel" w:hAnsi="Corbel" w:cs="Corbel" w:hint="default"/>
        <w:b w:val="0"/>
        <w:bCs w:val="0"/>
        <w:i/>
        <w:iCs/>
        <w:spacing w:val="0"/>
        <w:w w:val="100"/>
        <w:sz w:val="22"/>
        <w:szCs w:val="22"/>
        <w:lang w:val="sv-SE" w:eastAsia="en-US" w:bidi="ar-SA"/>
      </w:rPr>
    </w:lvl>
    <w:lvl w:ilvl="1" w:tplc="7B7601C2">
      <w:numFmt w:val="bullet"/>
      <w:lvlText w:val="•"/>
      <w:lvlJc w:val="left"/>
      <w:pPr>
        <w:ind w:left="1674" w:hanging="360"/>
      </w:pPr>
      <w:rPr>
        <w:rFonts w:hint="default"/>
        <w:lang w:val="sv-SE" w:eastAsia="en-US" w:bidi="ar-SA"/>
      </w:rPr>
    </w:lvl>
    <w:lvl w:ilvl="2" w:tplc="BC186CD6">
      <w:numFmt w:val="bullet"/>
      <w:lvlText w:val="•"/>
      <w:lvlJc w:val="left"/>
      <w:pPr>
        <w:ind w:left="2488" w:hanging="360"/>
      </w:pPr>
      <w:rPr>
        <w:rFonts w:hint="default"/>
        <w:lang w:val="sv-SE" w:eastAsia="en-US" w:bidi="ar-SA"/>
      </w:rPr>
    </w:lvl>
    <w:lvl w:ilvl="3" w:tplc="CCAA4A1A">
      <w:numFmt w:val="bullet"/>
      <w:lvlText w:val="•"/>
      <w:lvlJc w:val="left"/>
      <w:pPr>
        <w:ind w:left="3302" w:hanging="360"/>
      </w:pPr>
      <w:rPr>
        <w:rFonts w:hint="default"/>
        <w:lang w:val="sv-SE" w:eastAsia="en-US" w:bidi="ar-SA"/>
      </w:rPr>
    </w:lvl>
    <w:lvl w:ilvl="4" w:tplc="424010EC">
      <w:numFmt w:val="bullet"/>
      <w:lvlText w:val="•"/>
      <w:lvlJc w:val="left"/>
      <w:pPr>
        <w:ind w:left="4116" w:hanging="360"/>
      </w:pPr>
      <w:rPr>
        <w:rFonts w:hint="default"/>
        <w:lang w:val="sv-SE" w:eastAsia="en-US" w:bidi="ar-SA"/>
      </w:rPr>
    </w:lvl>
    <w:lvl w:ilvl="5" w:tplc="84D2FC5E">
      <w:numFmt w:val="bullet"/>
      <w:lvlText w:val="•"/>
      <w:lvlJc w:val="left"/>
      <w:pPr>
        <w:ind w:left="4930" w:hanging="360"/>
      </w:pPr>
      <w:rPr>
        <w:rFonts w:hint="default"/>
        <w:lang w:val="sv-SE" w:eastAsia="en-US" w:bidi="ar-SA"/>
      </w:rPr>
    </w:lvl>
    <w:lvl w:ilvl="6" w:tplc="29B08DAA">
      <w:numFmt w:val="bullet"/>
      <w:lvlText w:val="•"/>
      <w:lvlJc w:val="left"/>
      <w:pPr>
        <w:ind w:left="5744" w:hanging="360"/>
      </w:pPr>
      <w:rPr>
        <w:rFonts w:hint="default"/>
        <w:lang w:val="sv-SE" w:eastAsia="en-US" w:bidi="ar-SA"/>
      </w:rPr>
    </w:lvl>
    <w:lvl w:ilvl="7" w:tplc="25BE6A90">
      <w:numFmt w:val="bullet"/>
      <w:lvlText w:val="•"/>
      <w:lvlJc w:val="left"/>
      <w:pPr>
        <w:ind w:left="6558" w:hanging="360"/>
      </w:pPr>
      <w:rPr>
        <w:rFonts w:hint="default"/>
        <w:lang w:val="sv-SE" w:eastAsia="en-US" w:bidi="ar-SA"/>
      </w:rPr>
    </w:lvl>
    <w:lvl w:ilvl="8" w:tplc="B66A9246">
      <w:numFmt w:val="bullet"/>
      <w:lvlText w:val="•"/>
      <w:lvlJc w:val="left"/>
      <w:pPr>
        <w:ind w:left="7372" w:hanging="360"/>
      </w:pPr>
      <w:rPr>
        <w:rFonts w:hint="default"/>
        <w:lang w:val="sv-SE" w:eastAsia="en-US" w:bidi="ar-SA"/>
      </w:rPr>
    </w:lvl>
  </w:abstractNum>
  <w:abstractNum w:abstractNumId="43" w15:restartNumberingAfterBreak="0">
    <w:nsid w:val="7F7D3DBA"/>
    <w:multiLevelType w:val="hybridMultilevel"/>
    <w:tmpl w:val="6CF0CACA"/>
    <w:lvl w:ilvl="0" w:tplc="299810AC">
      <w:start w:val="1"/>
      <w:numFmt w:val="decimal"/>
      <w:lvlText w:val="%1"/>
      <w:lvlJc w:val="left"/>
      <w:pPr>
        <w:ind w:left="558" w:hanging="440"/>
      </w:pPr>
      <w:rPr>
        <w:rFonts w:ascii="Corbel" w:eastAsia="Corbel" w:hAnsi="Corbel" w:cs="Corbel" w:hint="default"/>
        <w:b w:val="0"/>
        <w:bCs w:val="0"/>
        <w:i w:val="0"/>
        <w:iCs w:val="0"/>
        <w:w w:val="100"/>
        <w:sz w:val="22"/>
        <w:szCs w:val="22"/>
        <w:lang w:val="sv-SE" w:eastAsia="en-US" w:bidi="ar-SA"/>
      </w:rPr>
    </w:lvl>
    <w:lvl w:ilvl="1" w:tplc="D9EA5DEA">
      <w:numFmt w:val="bullet"/>
      <w:lvlText w:val="•"/>
      <w:lvlJc w:val="left"/>
      <w:pPr>
        <w:ind w:left="1450" w:hanging="440"/>
      </w:pPr>
      <w:rPr>
        <w:rFonts w:hint="default"/>
        <w:lang w:val="sv-SE" w:eastAsia="en-US" w:bidi="ar-SA"/>
      </w:rPr>
    </w:lvl>
    <w:lvl w:ilvl="2" w:tplc="3CF29FDC">
      <w:numFmt w:val="bullet"/>
      <w:lvlText w:val="•"/>
      <w:lvlJc w:val="left"/>
      <w:pPr>
        <w:ind w:left="2341" w:hanging="440"/>
      </w:pPr>
      <w:rPr>
        <w:rFonts w:hint="default"/>
        <w:lang w:val="sv-SE" w:eastAsia="en-US" w:bidi="ar-SA"/>
      </w:rPr>
    </w:lvl>
    <w:lvl w:ilvl="3" w:tplc="6C1E3F74">
      <w:numFmt w:val="bullet"/>
      <w:lvlText w:val="•"/>
      <w:lvlJc w:val="left"/>
      <w:pPr>
        <w:ind w:left="3231" w:hanging="440"/>
      </w:pPr>
      <w:rPr>
        <w:rFonts w:hint="default"/>
        <w:lang w:val="sv-SE" w:eastAsia="en-US" w:bidi="ar-SA"/>
      </w:rPr>
    </w:lvl>
    <w:lvl w:ilvl="4" w:tplc="9376BEE2">
      <w:numFmt w:val="bullet"/>
      <w:lvlText w:val="•"/>
      <w:lvlJc w:val="left"/>
      <w:pPr>
        <w:ind w:left="4122" w:hanging="440"/>
      </w:pPr>
      <w:rPr>
        <w:rFonts w:hint="default"/>
        <w:lang w:val="sv-SE" w:eastAsia="en-US" w:bidi="ar-SA"/>
      </w:rPr>
    </w:lvl>
    <w:lvl w:ilvl="5" w:tplc="88D84FB6">
      <w:numFmt w:val="bullet"/>
      <w:lvlText w:val="•"/>
      <w:lvlJc w:val="left"/>
      <w:pPr>
        <w:ind w:left="5013" w:hanging="440"/>
      </w:pPr>
      <w:rPr>
        <w:rFonts w:hint="default"/>
        <w:lang w:val="sv-SE" w:eastAsia="en-US" w:bidi="ar-SA"/>
      </w:rPr>
    </w:lvl>
    <w:lvl w:ilvl="6" w:tplc="77DA80EC">
      <w:numFmt w:val="bullet"/>
      <w:lvlText w:val="•"/>
      <w:lvlJc w:val="left"/>
      <w:pPr>
        <w:ind w:left="5903" w:hanging="440"/>
      </w:pPr>
      <w:rPr>
        <w:rFonts w:hint="default"/>
        <w:lang w:val="sv-SE" w:eastAsia="en-US" w:bidi="ar-SA"/>
      </w:rPr>
    </w:lvl>
    <w:lvl w:ilvl="7" w:tplc="75523886">
      <w:numFmt w:val="bullet"/>
      <w:lvlText w:val="•"/>
      <w:lvlJc w:val="left"/>
      <w:pPr>
        <w:ind w:left="6794" w:hanging="440"/>
      </w:pPr>
      <w:rPr>
        <w:rFonts w:hint="default"/>
        <w:lang w:val="sv-SE" w:eastAsia="en-US" w:bidi="ar-SA"/>
      </w:rPr>
    </w:lvl>
    <w:lvl w:ilvl="8" w:tplc="D402FF18">
      <w:numFmt w:val="bullet"/>
      <w:lvlText w:val="•"/>
      <w:lvlJc w:val="left"/>
      <w:pPr>
        <w:ind w:left="7685" w:hanging="440"/>
      </w:pPr>
      <w:rPr>
        <w:rFonts w:hint="default"/>
        <w:lang w:val="sv-SE" w:eastAsia="en-US" w:bidi="ar-SA"/>
      </w:rPr>
    </w:lvl>
  </w:abstractNum>
  <w:num w:numId="1" w16cid:durableId="1425570634">
    <w:abstractNumId w:val="42"/>
  </w:num>
  <w:num w:numId="2" w16cid:durableId="283974105">
    <w:abstractNumId w:val="10"/>
  </w:num>
  <w:num w:numId="3" w16cid:durableId="1539003058">
    <w:abstractNumId w:val="32"/>
  </w:num>
  <w:num w:numId="4" w16cid:durableId="1439839012">
    <w:abstractNumId w:val="40"/>
  </w:num>
  <w:num w:numId="5" w16cid:durableId="1942640322">
    <w:abstractNumId w:val="12"/>
  </w:num>
  <w:num w:numId="6" w16cid:durableId="632753072">
    <w:abstractNumId w:val="6"/>
  </w:num>
  <w:num w:numId="7" w16cid:durableId="1692533200">
    <w:abstractNumId w:val="36"/>
  </w:num>
  <w:num w:numId="8" w16cid:durableId="1731340375">
    <w:abstractNumId w:val="26"/>
  </w:num>
  <w:num w:numId="9" w16cid:durableId="1603494435">
    <w:abstractNumId w:val="5"/>
  </w:num>
  <w:num w:numId="10" w16cid:durableId="524638869">
    <w:abstractNumId w:val="4"/>
  </w:num>
  <w:num w:numId="11" w16cid:durableId="1840461862">
    <w:abstractNumId w:val="9"/>
  </w:num>
  <w:num w:numId="12" w16cid:durableId="423690758">
    <w:abstractNumId w:val="41"/>
  </w:num>
  <w:num w:numId="13" w16cid:durableId="262882897">
    <w:abstractNumId w:val="31"/>
  </w:num>
  <w:num w:numId="14" w16cid:durableId="1729188780">
    <w:abstractNumId w:val="19"/>
  </w:num>
  <w:num w:numId="15" w16cid:durableId="848371223">
    <w:abstractNumId w:val="43"/>
  </w:num>
  <w:num w:numId="16" w16cid:durableId="435029284">
    <w:abstractNumId w:val="29"/>
  </w:num>
  <w:num w:numId="17" w16cid:durableId="1144153978">
    <w:abstractNumId w:val="38"/>
  </w:num>
  <w:num w:numId="18" w16cid:durableId="1136138700">
    <w:abstractNumId w:val="25"/>
  </w:num>
  <w:num w:numId="19" w16cid:durableId="1504516045">
    <w:abstractNumId w:val="3"/>
  </w:num>
  <w:num w:numId="20" w16cid:durableId="1129859090">
    <w:abstractNumId w:val="24"/>
  </w:num>
  <w:num w:numId="21" w16cid:durableId="492919763">
    <w:abstractNumId w:val="2"/>
  </w:num>
  <w:num w:numId="22" w16cid:durableId="295574251">
    <w:abstractNumId w:val="20"/>
  </w:num>
  <w:num w:numId="23" w16cid:durableId="2142991122">
    <w:abstractNumId w:val="18"/>
  </w:num>
  <w:num w:numId="24" w16cid:durableId="2124958854">
    <w:abstractNumId w:val="11"/>
  </w:num>
  <w:num w:numId="25" w16cid:durableId="304970568">
    <w:abstractNumId w:val="30"/>
  </w:num>
  <w:num w:numId="26" w16cid:durableId="200480059">
    <w:abstractNumId w:val="0"/>
  </w:num>
  <w:num w:numId="27" w16cid:durableId="397900597">
    <w:abstractNumId w:val="1"/>
  </w:num>
  <w:num w:numId="28" w16cid:durableId="615530183">
    <w:abstractNumId w:val="33"/>
  </w:num>
  <w:num w:numId="29" w16cid:durableId="143201278">
    <w:abstractNumId w:val="8"/>
  </w:num>
  <w:num w:numId="30" w16cid:durableId="2053730167">
    <w:abstractNumId w:val="15"/>
  </w:num>
  <w:num w:numId="31" w16cid:durableId="526598510">
    <w:abstractNumId w:val="34"/>
  </w:num>
  <w:num w:numId="32" w16cid:durableId="1691839133">
    <w:abstractNumId w:val="7"/>
  </w:num>
  <w:num w:numId="33" w16cid:durableId="498547524">
    <w:abstractNumId w:val="28"/>
  </w:num>
  <w:num w:numId="34" w16cid:durableId="1596473710">
    <w:abstractNumId w:val="37"/>
  </w:num>
  <w:num w:numId="35" w16cid:durableId="1724671300">
    <w:abstractNumId w:val="27"/>
  </w:num>
  <w:num w:numId="36" w16cid:durableId="1430276624">
    <w:abstractNumId w:val="21"/>
  </w:num>
  <w:num w:numId="37" w16cid:durableId="313948378">
    <w:abstractNumId w:val="16"/>
  </w:num>
  <w:num w:numId="38" w16cid:durableId="22168487">
    <w:abstractNumId w:val="39"/>
  </w:num>
  <w:num w:numId="39" w16cid:durableId="873268505">
    <w:abstractNumId w:val="14"/>
  </w:num>
  <w:num w:numId="40" w16cid:durableId="600184031">
    <w:abstractNumId w:val="23"/>
  </w:num>
  <w:num w:numId="41" w16cid:durableId="207572559">
    <w:abstractNumId w:val="35"/>
  </w:num>
  <w:num w:numId="42" w16cid:durableId="379675442">
    <w:abstractNumId w:val="13"/>
  </w:num>
  <w:num w:numId="43" w16cid:durableId="1577544776">
    <w:abstractNumId w:val="22"/>
  </w:num>
  <w:num w:numId="44" w16cid:durableId="9212592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24"/>
    <w:rsid w:val="00030EFB"/>
    <w:rsid w:val="00034C7C"/>
    <w:rsid w:val="00036DF8"/>
    <w:rsid w:val="00040695"/>
    <w:rsid w:val="00043540"/>
    <w:rsid w:val="00050554"/>
    <w:rsid w:val="00065C2E"/>
    <w:rsid w:val="000719CE"/>
    <w:rsid w:val="000802CA"/>
    <w:rsid w:val="00082912"/>
    <w:rsid w:val="00083853"/>
    <w:rsid w:val="000934DE"/>
    <w:rsid w:val="000A1CAC"/>
    <w:rsid w:val="000B5689"/>
    <w:rsid w:val="000D0866"/>
    <w:rsid w:val="00122571"/>
    <w:rsid w:val="00122BB7"/>
    <w:rsid w:val="00122C6E"/>
    <w:rsid w:val="00130FD1"/>
    <w:rsid w:val="00131F6F"/>
    <w:rsid w:val="00137764"/>
    <w:rsid w:val="00181027"/>
    <w:rsid w:val="00183892"/>
    <w:rsid w:val="00185B51"/>
    <w:rsid w:val="00187C06"/>
    <w:rsid w:val="00192D26"/>
    <w:rsid w:val="00192D44"/>
    <w:rsid w:val="001A3907"/>
    <w:rsid w:val="001B6524"/>
    <w:rsid w:val="001B7B00"/>
    <w:rsid w:val="001C029C"/>
    <w:rsid w:val="001C188B"/>
    <w:rsid w:val="001C3874"/>
    <w:rsid w:val="00205FE0"/>
    <w:rsid w:val="00220080"/>
    <w:rsid w:val="00221281"/>
    <w:rsid w:val="0022629A"/>
    <w:rsid w:val="00235BB3"/>
    <w:rsid w:val="002625F7"/>
    <w:rsid w:val="00271E57"/>
    <w:rsid w:val="002823C2"/>
    <w:rsid w:val="002908A1"/>
    <w:rsid w:val="00291C83"/>
    <w:rsid w:val="002A7BE5"/>
    <w:rsid w:val="002C708C"/>
    <w:rsid w:val="002D45AF"/>
    <w:rsid w:val="002F3F43"/>
    <w:rsid w:val="002F7E7D"/>
    <w:rsid w:val="003100F8"/>
    <w:rsid w:val="003130C8"/>
    <w:rsid w:val="0032013C"/>
    <w:rsid w:val="00320F75"/>
    <w:rsid w:val="00333606"/>
    <w:rsid w:val="00336328"/>
    <w:rsid w:val="003363FF"/>
    <w:rsid w:val="003648BC"/>
    <w:rsid w:val="003702CB"/>
    <w:rsid w:val="00377711"/>
    <w:rsid w:val="003830F9"/>
    <w:rsid w:val="00392458"/>
    <w:rsid w:val="00396244"/>
    <w:rsid w:val="003B2050"/>
    <w:rsid w:val="003B4825"/>
    <w:rsid w:val="003B53F2"/>
    <w:rsid w:val="003C52E9"/>
    <w:rsid w:val="003F44DB"/>
    <w:rsid w:val="00405C71"/>
    <w:rsid w:val="00414094"/>
    <w:rsid w:val="004167F5"/>
    <w:rsid w:val="00421C07"/>
    <w:rsid w:val="00427F5A"/>
    <w:rsid w:val="00431DCC"/>
    <w:rsid w:val="004406B1"/>
    <w:rsid w:val="00477F53"/>
    <w:rsid w:val="004846A0"/>
    <w:rsid w:val="00485D89"/>
    <w:rsid w:val="004964A8"/>
    <w:rsid w:val="004A32B8"/>
    <w:rsid w:val="004A33DA"/>
    <w:rsid w:val="004A7137"/>
    <w:rsid w:val="004B27BD"/>
    <w:rsid w:val="004C5254"/>
    <w:rsid w:val="004D7E8E"/>
    <w:rsid w:val="004E49CB"/>
    <w:rsid w:val="004E7B07"/>
    <w:rsid w:val="00506E46"/>
    <w:rsid w:val="005108FD"/>
    <w:rsid w:val="0051460A"/>
    <w:rsid w:val="0051716E"/>
    <w:rsid w:val="00525A8B"/>
    <w:rsid w:val="00527B4D"/>
    <w:rsid w:val="00537843"/>
    <w:rsid w:val="00546D6F"/>
    <w:rsid w:val="0055583A"/>
    <w:rsid w:val="00557EA2"/>
    <w:rsid w:val="005677A9"/>
    <w:rsid w:val="0057144B"/>
    <w:rsid w:val="00583285"/>
    <w:rsid w:val="0058459B"/>
    <w:rsid w:val="00585A59"/>
    <w:rsid w:val="0058791D"/>
    <w:rsid w:val="005943ED"/>
    <w:rsid w:val="005A5449"/>
    <w:rsid w:val="005B12A6"/>
    <w:rsid w:val="005B2263"/>
    <w:rsid w:val="005C382B"/>
    <w:rsid w:val="005C79F2"/>
    <w:rsid w:val="005D0E12"/>
    <w:rsid w:val="005F33B8"/>
    <w:rsid w:val="00613C14"/>
    <w:rsid w:val="00633B26"/>
    <w:rsid w:val="0063594B"/>
    <w:rsid w:val="00643A08"/>
    <w:rsid w:val="00647368"/>
    <w:rsid w:val="006A79ED"/>
    <w:rsid w:val="006C1703"/>
    <w:rsid w:val="006C665B"/>
    <w:rsid w:val="006D47DA"/>
    <w:rsid w:val="006D7E23"/>
    <w:rsid w:val="006E094D"/>
    <w:rsid w:val="006F2694"/>
    <w:rsid w:val="0070168B"/>
    <w:rsid w:val="00710D0C"/>
    <w:rsid w:val="00710E87"/>
    <w:rsid w:val="007166D9"/>
    <w:rsid w:val="0072247D"/>
    <w:rsid w:val="00722728"/>
    <w:rsid w:val="00732C00"/>
    <w:rsid w:val="00742898"/>
    <w:rsid w:val="00745D28"/>
    <w:rsid w:val="007524A5"/>
    <w:rsid w:val="0075264B"/>
    <w:rsid w:val="00752A40"/>
    <w:rsid w:val="0075422B"/>
    <w:rsid w:val="00755B74"/>
    <w:rsid w:val="00766796"/>
    <w:rsid w:val="007A57F1"/>
    <w:rsid w:val="007A64D2"/>
    <w:rsid w:val="007B5D0C"/>
    <w:rsid w:val="007B6160"/>
    <w:rsid w:val="007B6CB9"/>
    <w:rsid w:val="007D1612"/>
    <w:rsid w:val="007D3B75"/>
    <w:rsid w:val="007E3C8F"/>
    <w:rsid w:val="007F44B4"/>
    <w:rsid w:val="007F5E42"/>
    <w:rsid w:val="0080649E"/>
    <w:rsid w:val="008112D8"/>
    <w:rsid w:val="008256A6"/>
    <w:rsid w:val="008351B2"/>
    <w:rsid w:val="00836F27"/>
    <w:rsid w:val="0084334E"/>
    <w:rsid w:val="00847ACB"/>
    <w:rsid w:val="008501CC"/>
    <w:rsid w:val="0085500E"/>
    <w:rsid w:val="0086259E"/>
    <w:rsid w:val="008938CA"/>
    <w:rsid w:val="00897424"/>
    <w:rsid w:val="008B48A5"/>
    <w:rsid w:val="008C43DC"/>
    <w:rsid w:val="008C4F33"/>
    <w:rsid w:val="008C660C"/>
    <w:rsid w:val="008E11D7"/>
    <w:rsid w:val="008E2266"/>
    <w:rsid w:val="008E7F6B"/>
    <w:rsid w:val="008F2CB5"/>
    <w:rsid w:val="008F75A1"/>
    <w:rsid w:val="00903C24"/>
    <w:rsid w:val="00913A91"/>
    <w:rsid w:val="00916426"/>
    <w:rsid w:val="00934310"/>
    <w:rsid w:val="00952991"/>
    <w:rsid w:val="0095526D"/>
    <w:rsid w:val="009705D8"/>
    <w:rsid w:val="00972171"/>
    <w:rsid w:val="009753B0"/>
    <w:rsid w:val="00987618"/>
    <w:rsid w:val="009920EC"/>
    <w:rsid w:val="009A4B4E"/>
    <w:rsid w:val="009E2AA8"/>
    <w:rsid w:val="00A02FC6"/>
    <w:rsid w:val="00A0367F"/>
    <w:rsid w:val="00A5282D"/>
    <w:rsid w:val="00A61B1C"/>
    <w:rsid w:val="00A6251D"/>
    <w:rsid w:val="00A724D1"/>
    <w:rsid w:val="00A76694"/>
    <w:rsid w:val="00A87D27"/>
    <w:rsid w:val="00AA52B3"/>
    <w:rsid w:val="00AB0C46"/>
    <w:rsid w:val="00AE4C2D"/>
    <w:rsid w:val="00AE4DA2"/>
    <w:rsid w:val="00AE7DF6"/>
    <w:rsid w:val="00AF4F94"/>
    <w:rsid w:val="00B13AE4"/>
    <w:rsid w:val="00B14117"/>
    <w:rsid w:val="00B17A45"/>
    <w:rsid w:val="00B35DEB"/>
    <w:rsid w:val="00B40C78"/>
    <w:rsid w:val="00B52EFB"/>
    <w:rsid w:val="00B578A2"/>
    <w:rsid w:val="00B75DF5"/>
    <w:rsid w:val="00B77B5F"/>
    <w:rsid w:val="00B8229A"/>
    <w:rsid w:val="00B852A6"/>
    <w:rsid w:val="00B855CE"/>
    <w:rsid w:val="00B85641"/>
    <w:rsid w:val="00BA4A78"/>
    <w:rsid w:val="00BC3D18"/>
    <w:rsid w:val="00BC540E"/>
    <w:rsid w:val="00BD5E67"/>
    <w:rsid w:val="00BD79C7"/>
    <w:rsid w:val="00BE50F0"/>
    <w:rsid w:val="00C10006"/>
    <w:rsid w:val="00C33373"/>
    <w:rsid w:val="00C343BA"/>
    <w:rsid w:val="00C62B4E"/>
    <w:rsid w:val="00C82454"/>
    <w:rsid w:val="00C86D1E"/>
    <w:rsid w:val="00C94E19"/>
    <w:rsid w:val="00C95C12"/>
    <w:rsid w:val="00C95DAF"/>
    <w:rsid w:val="00CC0F13"/>
    <w:rsid w:val="00CC7843"/>
    <w:rsid w:val="00CF1DB1"/>
    <w:rsid w:val="00CF2308"/>
    <w:rsid w:val="00D12B5F"/>
    <w:rsid w:val="00D20710"/>
    <w:rsid w:val="00D43BA1"/>
    <w:rsid w:val="00D44B3F"/>
    <w:rsid w:val="00D56B6B"/>
    <w:rsid w:val="00D579CD"/>
    <w:rsid w:val="00D64639"/>
    <w:rsid w:val="00D82C0A"/>
    <w:rsid w:val="00D90A26"/>
    <w:rsid w:val="00DA664B"/>
    <w:rsid w:val="00DB647D"/>
    <w:rsid w:val="00DC66B5"/>
    <w:rsid w:val="00DD1622"/>
    <w:rsid w:val="00DD3E1A"/>
    <w:rsid w:val="00E02181"/>
    <w:rsid w:val="00E04C6E"/>
    <w:rsid w:val="00E1185A"/>
    <w:rsid w:val="00E21209"/>
    <w:rsid w:val="00E21542"/>
    <w:rsid w:val="00E266CB"/>
    <w:rsid w:val="00E32315"/>
    <w:rsid w:val="00E435AB"/>
    <w:rsid w:val="00E5329E"/>
    <w:rsid w:val="00E563A6"/>
    <w:rsid w:val="00E926BE"/>
    <w:rsid w:val="00E95685"/>
    <w:rsid w:val="00ED6454"/>
    <w:rsid w:val="00EE1E8A"/>
    <w:rsid w:val="00EF5FD1"/>
    <w:rsid w:val="00F21D04"/>
    <w:rsid w:val="00F30A53"/>
    <w:rsid w:val="00F3727E"/>
    <w:rsid w:val="00F40984"/>
    <w:rsid w:val="00F468D4"/>
    <w:rsid w:val="00F631B5"/>
    <w:rsid w:val="00F703D6"/>
    <w:rsid w:val="00F912B4"/>
    <w:rsid w:val="00FB1586"/>
    <w:rsid w:val="00FB2A9C"/>
    <w:rsid w:val="00FD5FE5"/>
    <w:rsid w:val="00FE14EC"/>
    <w:rsid w:val="00FF35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395A7"/>
  <w15:docId w15:val="{EB5E9A2C-596E-4498-A054-F4E7DE66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4A8"/>
    <w:rPr>
      <w:rFonts w:ascii="Corbel" w:eastAsia="Corbel" w:hAnsi="Corbel" w:cs="Corbel"/>
      <w:lang w:val="sv-SE"/>
    </w:rPr>
  </w:style>
  <w:style w:type="paragraph" w:styleId="Rubrik1">
    <w:name w:val="heading 1"/>
    <w:basedOn w:val="Normal"/>
    <w:link w:val="Rubrik1Char"/>
    <w:uiPriority w:val="9"/>
    <w:qFormat/>
    <w:pPr>
      <w:ind w:left="550" w:hanging="433"/>
      <w:outlineLvl w:val="0"/>
    </w:pPr>
    <w:rPr>
      <w:sz w:val="32"/>
      <w:szCs w:val="32"/>
    </w:rPr>
  </w:style>
  <w:style w:type="paragraph" w:styleId="Rubrik2">
    <w:name w:val="heading 2"/>
    <w:basedOn w:val="Normal"/>
    <w:link w:val="Rubrik2Char"/>
    <w:uiPriority w:val="9"/>
    <w:unhideWhenUsed/>
    <w:qFormat/>
    <w:pPr>
      <w:spacing w:before="45"/>
      <w:ind w:left="694"/>
      <w:outlineLvl w:val="1"/>
    </w:pPr>
    <w:rPr>
      <w:sz w:val="26"/>
      <w:szCs w:val="26"/>
    </w:rPr>
  </w:style>
  <w:style w:type="paragraph" w:styleId="Rubrik3">
    <w:name w:val="heading 3"/>
    <w:basedOn w:val="Normal"/>
    <w:uiPriority w:val="9"/>
    <w:unhideWhenUsed/>
    <w:qFormat/>
    <w:pPr>
      <w:ind w:left="838" w:hanging="721"/>
      <w:outlineLvl w:val="2"/>
    </w:pPr>
    <w:rPr>
      <w:sz w:val="24"/>
      <w:szCs w:val="24"/>
    </w:rPr>
  </w:style>
  <w:style w:type="paragraph" w:styleId="Rubrik4">
    <w:name w:val="heading 4"/>
    <w:basedOn w:val="Normal"/>
    <w:uiPriority w:val="9"/>
    <w:unhideWhenUsed/>
    <w:qFormat/>
    <w:pPr>
      <w:spacing w:before="71"/>
      <w:ind w:left="118"/>
      <w:outlineLvl w:val="3"/>
    </w:pPr>
    <w:rPr>
      <w:b/>
      <w:bCs/>
    </w:rPr>
  </w:style>
  <w:style w:type="paragraph" w:styleId="Rubrik6">
    <w:name w:val="heading 6"/>
    <w:basedOn w:val="Normal"/>
    <w:next w:val="Normal"/>
    <w:link w:val="Rubrik6Char"/>
    <w:uiPriority w:val="9"/>
    <w:unhideWhenUsed/>
    <w:qFormat/>
    <w:rsid w:val="00137764"/>
    <w:pPr>
      <w:keepNext/>
      <w:keepLines/>
      <w:spacing w:before="40"/>
      <w:outlineLvl w:val="5"/>
    </w:pPr>
    <w:rPr>
      <w:rFonts w:asciiTheme="majorHAnsi" w:eastAsiaTheme="majorEastAsia" w:hAnsiTheme="majorHAnsi" w:cstheme="majorBidi"/>
      <w:color w:val="243F60" w:themeColor="accent1" w:themeShade="7F"/>
    </w:rPr>
  </w:style>
  <w:style w:type="paragraph" w:styleId="Rubrik8">
    <w:name w:val="heading 8"/>
    <w:basedOn w:val="Normal"/>
    <w:next w:val="Normal"/>
    <w:link w:val="Rubrik8Char"/>
    <w:uiPriority w:val="9"/>
    <w:unhideWhenUsed/>
    <w:qFormat/>
    <w:rsid w:val="0013776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qFormat/>
    <w:rsid w:val="001377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ehll1">
    <w:name w:val="toc 1"/>
    <w:basedOn w:val="Normal"/>
    <w:uiPriority w:val="39"/>
    <w:qFormat/>
    <w:pPr>
      <w:spacing w:before="121"/>
      <w:ind w:left="558" w:hanging="441"/>
    </w:pPr>
  </w:style>
  <w:style w:type="paragraph" w:styleId="Innehll2">
    <w:name w:val="toc 2"/>
    <w:basedOn w:val="Normal"/>
    <w:uiPriority w:val="39"/>
    <w:qFormat/>
    <w:pPr>
      <w:spacing w:before="121"/>
      <w:ind w:left="1218" w:hanging="660"/>
    </w:pPr>
  </w:style>
  <w:style w:type="paragraph" w:styleId="Innehll3">
    <w:name w:val="toc 3"/>
    <w:basedOn w:val="Normal"/>
    <w:uiPriority w:val="39"/>
    <w:qFormat/>
    <w:pPr>
      <w:spacing w:before="120"/>
      <w:ind w:left="999"/>
    </w:pPr>
  </w:style>
  <w:style w:type="paragraph" w:styleId="Brdtext">
    <w:name w:val="Body Text"/>
    <w:basedOn w:val="Normal"/>
    <w:link w:val="BrdtextChar"/>
    <w:uiPriority w:val="1"/>
    <w:qFormat/>
  </w:style>
  <w:style w:type="paragraph" w:styleId="Rubrik">
    <w:name w:val="Title"/>
    <w:basedOn w:val="Normal"/>
    <w:uiPriority w:val="10"/>
    <w:qFormat/>
    <w:pPr>
      <w:spacing w:before="131"/>
      <w:ind w:left="2255" w:right="2416"/>
      <w:jc w:val="center"/>
    </w:pPr>
    <w:rPr>
      <w:sz w:val="56"/>
      <w:szCs w:val="56"/>
    </w:rPr>
  </w:style>
  <w:style w:type="paragraph" w:styleId="Liststycke">
    <w:name w:val="List Paragraph"/>
    <w:basedOn w:val="Normal"/>
    <w:uiPriority w:val="1"/>
    <w:qFormat/>
    <w:pPr>
      <w:ind w:left="838" w:hanging="361"/>
    </w:pPr>
  </w:style>
  <w:style w:type="paragraph" w:customStyle="1" w:styleId="TableParagraph">
    <w:name w:val="Table Paragraph"/>
    <w:basedOn w:val="Normal"/>
    <w:uiPriority w:val="1"/>
    <w:qFormat/>
    <w:pPr>
      <w:spacing w:before="1"/>
      <w:ind w:left="69"/>
    </w:pPr>
  </w:style>
  <w:style w:type="paragraph" w:customStyle="1" w:styleId="Default">
    <w:name w:val="Default"/>
    <w:rsid w:val="00C343BA"/>
    <w:pPr>
      <w:widowControl/>
      <w:adjustRightInd w:val="0"/>
    </w:pPr>
    <w:rPr>
      <w:rFonts w:ascii="Arial" w:hAnsi="Arial" w:cs="Arial"/>
      <w:color w:val="000000"/>
      <w:sz w:val="24"/>
      <w:szCs w:val="24"/>
      <w:lang w:val="sv-SE"/>
    </w:rPr>
  </w:style>
  <w:style w:type="character" w:customStyle="1" w:styleId="Rubrik1Char">
    <w:name w:val="Rubrik 1 Char"/>
    <w:basedOn w:val="Standardstycketeckensnitt"/>
    <w:link w:val="Rubrik1"/>
    <w:uiPriority w:val="9"/>
    <w:rsid w:val="008C660C"/>
    <w:rPr>
      <w:rFonts w:ascii="Corbel" w:eastAsia="Corbel" w:hAnsi="Corbel" w:cs="Corbel"/>
      <w:sz w:val="32"/>
      <w:szCs w:val="32"/>
      <w:lang w:val="sv-SE"/>
    </w:rPr>
  </w:style>
  <w:style w:type="character" w:customStyle="1" w:styleId="BrdtextChar">
    <w:name w:val="Brödtext Char"/>
    <w:basedOn w:val="Standardstycketeckensnitt"/>
    <w:link w:val="Brdtext"/>
    <w:uiPriority w:val="1"/>
    <w:rsid w:val="008C660C"/>
    <w:rPr>
      <w:rFonts w:ascii="Corbel" w:eastAsia="Corbel" w:hAnsi="Corbel" w:cs="Corbel"/>
      <w:lang w:val="sv-SE"/>
    </w:rPr>
  </w:style>
  <w:style w:type="character" w:customStyle="1" w:styleId="Rubrik2Char">
    <w:name w:val="Rubrik 2 Char"/>
    <w:basedOn w:val="Standardstycketeckensnitt"/>
    <w:link w:val="Rubrik2"/>
    <w:uiPriority w:val="9"/>
    <w:rsid w:val="00647368"/>
    <w:rPr>
      <w:rFonts w:ascii="Corbel" w:eastAsia="Corbel" w:hAnsi="Corbel" w:cs="Corbel"/>
      <w:sz w:val="26"/>
      <w:szCs w:val="26"/>
      <w:lang w:val="sv-SE"/>
    </w:rPr>
  </w:style>
  <w:style w:type="paragraph" w:styleId="Sidhuvud">
    <w:name w:val="header"/>
    <w:basedOn w:val="Normal"/>
    <w:link w:val="SidhuvudChar"/>
    <w:uiPriority w:val="99"/>
    <w:unhideWhenUsed/>
    <w:rsid w:val="00221281"/>
    <w:pPr>
      <w:tabs>
        <w:tab w:val="center" w:pos="4536"/>
        <w:tab w:val="right" w:pos="9072"/>
      </w:tabs>
    </w:pPr>
  </w:style>
  <w:style w:type="character" w:customStyle="1" w:styleId="SidhuvudChar">
    <w:name w:val="Sidhuvud Char"/>
    <w:basedOn w:val="Standardstycketeckensnitt"/>
    <w:link w:val="Sidhuvud"/>
    <w:uiPriority w:val="99"/>
    <w:rsid w:val="00221281"/>
    <w:rPr>
      <w:rFonts w:ascii="Corbel" w:eastAsia="Corbel" w:hAnsi="Corbel" w:cs="Corbel"/>
      <w:lang w:val="sv-SE"/>
    </w:rPr>
  </w:style>
  <w:style w:type="paragraph" w:styleId="Sidfot">
    <w:name w:val="footer"/>
    <w:basedOn w:val="Normal"/>
    <w:link w:val="SidfotChar"/>
    <w:uiPriority w:val="99"/>
    <w:unhideWhenUsed/>
    <w:rsid w:val="00221281"/>
    <w:pPr>
      <w:tabs>
        <w:tab w:val="center" w:pos="4536"/>
        <w:tab w:val="right" w:pos="9072"/>
      </w:tabs>
    </w:pPr>
  </w:style>
  <w:style w:type="character" w:customStyle="1" w:styleId="SidfotChar">
    <w:name w:val="Sidfot Char"/>
    <w:basedOn w:val="Standardstycketeckensnitt"/>
    <w:link w:val="Sidfot"/>
    <w:uiPriority w:val="99"/>
    <w:rsid w:val="00221281"/>
    <w:rPr>
      <w:rFonts w:ascii="Corbel" w:eastAsia="Corbel" w:hAnsi="Corbel" w:cs="Corbel"/>
      <w:lang w:val="sv-SE"/>
    </w:rPr>
  </w:style>
  <w:style w:type="character" w:styleId="Kommentarsreferens">
    <w:name w:val="annotation reference"/>
    <w:basedOn w:val="Standardstycketeckensnitt"/>
    <w:uiPriority w:val="99"/>
    <w:semiHidden/>
    <w:unhideWhenUsed/>
    <w:rsid w:val="002C708C"/>
    <w:rPr>
      <w:sz w:val="16"/>
      <w:szCs w:val="16"/>
    </w:rPr>
  </w:style>
  <w:style w:type="paragraph" w:styleId="Kommentarer">
    <w:name w:val="annotation text"/>
    <w:basedOn w:val="Normal"/>
    <w:link w:val="KommentarerChar"/>
    <w:uiPriority w:val="99"/>
    <w:unhideWhenUsed/>
    <w:rsid w:val="002C708C"/>
    <w:rPr>
      <w:sz w:val="20"/>
      <w:szCs w:val="20"/>
    </w:rPr>
  </w:style>
  <w:style w:type="character" w:customStyle="1" w:styleId="KommentarerChar">
    <w:name w:val="Kommentarer Char"/>
    <w:basedOn w:val="Standardstycketeckensnitt"/>
    <w:link w:val="Kommentarer"/>
    <w:uiPriority w:val="99"/>
    <w:rsid w:val="002C708C"/>
    <w:rPr>
      <w:rFonts w:ascii="Corbel" w:eastAsia="Corbel" w:hAnsi="Corbel" w:cs="Corbel"/>
      <w:sz w:val="20"/>
      <w:szCs w:val="20"/>
      <w:lang w:val="sv-SE"/>
    </w:rPr>
  </w:style>
  <w:style w:type="paragraph" w:styleId="Kommentarsmne">
    <w:name w:val="annotation subject"/>
    <w:basedOn w:val="Kommentarer"/>
    <w:next w:val="Kommentarer"/>
    <w:link w:val="KommentarsmneChar"/>
    <w:uiPriority w:val="99"/>
    <w:semiHidden/>
    <w:unhideWhenUsed/>
    <w:rsid w:val="002C708C"/>
    <w:rPr>
      <w:b/>
      <w:bCs/>
    </w:rPr>
  </w:style>
  <w:style w:type="character" w:customStyle="1" w:styleId="KommentarsmneChar">
    <w:name w:val="Kommentarsämne Char"/>
    <w:basedOn w:val="KommentarerChar"/>
    <w:link w:val="Kommentarsmne"/>
    <w:uiPriority w:val="99"/>
    <w:semiHidden/>
    <w:rsid w:val="002C708C"/>
    <w:rPr>
      <w:rFonts w:ascii="Corbel" w:eastAsia="Corbel" w:hAnsi="Corbel" w:cs="Corbel"/>
      <w:b/>
      <w:bCs/>
      <w:sz w:val="20"/>
      <w:szCs w:val="20"/>
      <w:lang w:val="sv-SE"/>
    </w:rPr>
  </w:style>
  <w:style w:type="character" w:customStyle="1" w:styleId="Rubrik6Char">
    <w:name w:val="Rubrik 6 Char"/>
    <w:basedOn w:val="Standardstycketeckensnitt"/>
    <w:link w:val="Rubrik6"/>
    <w:uiPriority w:val="9"/>
    <w:rsid w:val="00137764"/>
    <w:rPr>
      <w:rFonts w:asciiTheme="majorHAnsi" w:eastAsiaTheme="majorEastAsia" w:hAnsiTheme="majorHAnsi" w:cstheme="majorBidi"/>
      <w:color w:val="243F60" w:themeColor="accent1" w:themeShade="7F"/>
      <w:lang w:val="sv-SE"/>
    </w:rPr>
  </w:style>
  <w:style w:type="character" w:customStyle="1" w:styleId="Rubrik8Char">
    <w:name w:val="Rubrik 8 Char"/>
    <w:basedOn w:val="Standardstycketeckensnitt"/>
    <w:link w:val="Rubrik8"/>
    <w:uiPriority w:val="9"/>
    <w:rsid w:val="00137764"/>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rsid w:val="00137764"/>
    <w:rPr>
      <w:rFonts w:asciiTheme="majorHAnsi" w:eastAsiaTheme="majorEastAsia" w:hAnsiTheme="majorHAnsi" w:cstheme="majorBidi"/>
      <w:i/>
      <w:iCs/>
      <w:color w:val="272727" w:themeColor="text1" w:themeTint="D8"/>
      <w:sz w:val="21"/>
      <w:szCs w:val="21"/>
      <w:lang w:val="sv-SE"/>
    </w:rPr>
  </w:style>
  <w:style w:type="paragraph" w:styleId="Lista">
    <w:name w:val="List"/>
    <w:basedOn w:val="Normal"/>
    <w:uiPriority w:val="99"/>
    <w:unhideWhenUsed/>
    <w:rsid w:val="00137764"/>
    <w:pPr>
      <w:ind w:left="283" w:hanging="283"/>
      <w:contextualSpacing/>
    </w:pPr>
  </w:style>
  <w:style w:type="paragraph" w:styleId="Lista3">
    <w:name w:val="List 3"/>
    <w:basedOn w:val="Normal"/>
    <w:uiPriority w:val="99"/>
    <w:unhideWhenUsed/>
    <w:rsid w:val="00137764"/>
    <w:pPr>
      <w:ind w:left="849" w:hanging="283"/>
      <w:contextualSpacing/>
    </w:pPr>
  </w:style>
  <w:style w:type="paragraph" w:styleId="Punktlista2">
    <w:name w:val="List Bullet 2"/>
    <w:basedOn w:val="Normal"/>
    <w:uiPriority w:val="99"/>
    <w:unhideWhenUsed/>
    <w:rsid w:val="00137764"/>
    <w:pPr>
      <w:numPr>
        <w:numId w:val="26"/>
      </w:numPr>
      <w:contextualSpacing/>
    </w:pPr>
  </w:style>
  <w:style w:type="paragraph" w:styleId="Listafortstt">
    <w:name w:val="List Continue"/>
    <w:basedOn w:val="Normal"/>
    <w:uiPriority w:val="99"/>
    <w:unhideWhenUsed/>
    <w:rsid w:val="00137764"/>
    <w:pPr>
      <w:spacing w:after="120"/>
      <w:ind w:left="283"/>
      <w:contextualSpacing/>
    </w:pPr>
  </w:style>
  <w:style w:type="paragraph" w:styleId="Brdtextmedindrag">
    <w:name w:val="Body Text Indent"/>
    <w:basedOn w:val="Normal"/>
    <w:link w:val="BrdtextmedindragChar"/>
    <w:uiPriority w:val="99"/>
    <w:unhideWhenUsed/>
    <w:rsid w:val="00137764"/>
    <w:pPr>
      <w:spacing w:after="120"/>
      <w:ind w:left="283"/>
    </w:pPr>
  </w:style>
  <w:style w:type="character" w:customStyle="1" w:styleId="BrdtextmedindragChar">
    <w:name w:val="Brödtext med indrag Char"/>
    <w:basedOn w:val="Standardstycketeckensnitt"/>
    <w:link w:val="Brdtextmedindrag"/>
    <w:uiPriority w:val="99"/>
    <w:rsid w:val="00137764"/>
    <w:rPr>
      <w:rFonts w:ascii="Corbel" w:eastAsia="Corbel" w:hAnsi="Corbel" w:cs="Corbel"/>
      <w:lang w:val="sv-SE"/>
    </w:rPr>
  </w:style>
  <w:style w:type="paragraph" w:styleId="Fotnotstext">
    <w:name w:val="footnote text"/>
    <w:basedOn w:val="Normal"/>
    <w:link w:val="FotnotstextChar"/>
    <w:uiPriority w:val="99"/>
    <w:semiHidden/>
    <w:unhideWhenUsed/>
    <w:rsid w:val="005C79F2"/>
    <w:rPr>
      <w:sz w:val="20"/>
      <w:szCs w:val="20"/>
    </w:rPr>
  </w:style>
  <w:style w:type="character" w:customStyle="1" w:styleId="FotnotstextChar">
    <w:name w:val="Fotnotstext Char"/>
    <w:basedOn w:val="Standardstycketeckensnitt"/>
    <w:link w:val="Fotnotstext"/>
    <w:uiPriority w:val="99"/>
    <w:semiHidden/>
    <w:rsid w:val="005C79F2"/>
    <w:rPr>
      <w:rFonts w:ascii="Corbel" w:eastAsia="Corbel" w:hAnsi="Corbel" w:cs="Corbel"/>
      <w:sz w:val="20"/>
      <w:szCs w:val="20"/>
      <w:lang w:val="sv-SE"/>
    </w:rPr>
  </w:style>
  <w:style w:type="character" w:styleId="Fotnotsreferens">
    <w:name w:val="footnote reference"/>
    <w:basedOn w:val="Standardstycketeckensnitt"/>
    <w:uiPriority w:val="99"/>
    <w:semiHidden/>
    <w:unhideWhenUsed/>
    <w:rsid w:val="005C79F2"/>
    <w:rPr>
      <w:vertAlign w:val="superscript"/>
    </w:rPr>
  </w:style>
  <w:style w:type="paragraph" w:styleId="Innehllsfrteckningsrubrik">
    <w:name w:val="TOC Heading"/>
    <w:basedOn w:val="Rubrik1"/>
    <w:next w:val="Normal"/>
    <w:uiPriority w:val="39"/>
    <w:unhideWhenUsed/>
    <w:qFormat/>
    <w:rsid w:val="00B17A45"/>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lang w:eastAsia="sv-SE"/>
    </w:rPr>
  </w:style>
  <w:style w:type="character" w:styleId="Hyperlnk">
    <w:name w:val="Hyperlink"/>
    <w:basedOn w:val="Standardstycketeckensnitt"/>
    <w:uiPriority w:val="99"/>
    <w:unhideWhenUsed/>
    <w:rsid w:val="00B17A45"/>
    <w:rPr>
      <w:color w:val="0000FF" w:themeColor="hyperlink"/>
      <w:u w:val="single"/>
    </w:rPr>
  </w:style>
  <w:style w:type="paragraph" w:styleId="Revision">
    <w:name w:val="Revision"/>
    <w:hidden/>
    <w:uiPriority w:val="99"/>
    <w:semiHidden/>
    <w:rsid w:val="00A724D1"/>
    <w:pPr>
      <w:widowControl/>
      <w:autoSpaceDE/>
      <w:autoSpaceDN/>
    </w:pPr>
    <w:rPr>
      <w:rFonts w:ascii="Corbel" w:eastAsia="Corbel" w:hAnsi="Corbel" w:cs="Corbel"/>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69406">
      <w:bodyDiv w:val="1"/>
      <w:marLeft w:val="0"/>
      <w:marRight w:val="0"/>
      <w:marTop w:val="0"/>
      <w:marBottom w:val="0"/>
      <w:divBdr>
        <w:top w:val="none" w:sz="0" w:space="0" w:color="auto"/>
        <w:left w:val="none" w:sz="0" w:space="0" w:color="auto"/>
        <w:bottom w:val="none" w:sz="0" w:space="0" w:color="auto"/>
        <w:right w:val="none" w:sz="0" w:space="0" w:color="auto"/>
      </w:divBdr>
    </w:div>
    <w:div w:id="454298436">
      <w:bodyDiv w:val="1"/>
      <w:marLeft w:val="0"/>
      <w:marRight w:val="0"/>
      <w:marTop w:val="0"/>
      <w:marBottom w:val="0"/>
      <w:divBdr>
        <w:top w:val="none" w:sz="0" w:space="0" w:color="auto"/>
        <w:left w:val="none" w:sz="0" w:space="0" w:color="auto"/>
        <w:bottom w:val="none" w:sz="0" w:space="0" w:color="auto"/>
        <w:right w:val="none" w:sz="0" w:space="0" w:color="auto"/>
      </w:divBdr>
    </w:div>
    <w:div w:id="1209104598">
      <w:bodyDiv w:val="1"/>
      <w:marLeft w:val="0"/>
      <w:marRight w:val="0"/>
      <w:marTop w:val="0"/>
      <w:marBottom w:val="0"/>
      <w:divBdr>
        <w:top w:val="none" w:sz="0" w:space="0" w:color="auto"/>
        <w:left w:val="none" w:sz="0" w:space="0" w:color="auto"/>
        <w:bottom w:val="none" w:sz="0" w:space="0" w:color="auto"/>
        <w:right w:val="none" w:sz="0" w:space="0" w:color="auto"/>
      </w:divBdr>
      <w:divsChild>
        <w:div w:id="862934386">
          <w:marLeft w:val="274"/>
          <w:marRight w:val="0"/>
          <w:marTop w:val="0"/>
          <w:marBottom w:val="0"/>
          <w:divBdr>
            <w:top w:val="none" w:sz="0" w:space="0" w:color="auto"/>
            <w:left w:val="none" w:sz="0" w:space="0" w:color="auto"/>
            <w:bottom w:val="none" w:sz="0" w:space="0" w:color="auto"/>
            <w:right w:val="none" w:sz="0" w:space="0" w:color="auto"/>
          </w:divBdr>
        </w:div>
        <w:div w:id="1090925322">
          <w:marLeft w:val="562"/>
          <w:marRight w:val="0"/>
          <w:marTop w:val="100"/>
          <w:marBottom w:val="0"/>
          <w:divBdr>
            <w:top w:val="none" w:sz="0" w:space="0" w:color="auto"/>
            <w:left w:val="none" w:sz="0" w:space="0" w:color="auto"/>
            <w:bottom w:val="none" w:sz="0" w:space="0" w:color="auto"/>
            <w:right w:val="none" w:sz="0" w:space="0" w:color="auto"/>
          </w:divBdr>
        </w:div>
        <w:div w:id="241332971">
          <w:marLeft w:val="562"/>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kopscentralen@adda.s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F9CF3-B50A-4600-B95D-1BDFB4D1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11</Pages>
  <Words>2478</Words>
  <Characters>13134</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Anseus Viktor</dc:creator>
  <cp:lastModifiedBy>Anseus Viktor</cp:lastModifiedBy>
  <cp:revision>76</cp:revision>
  <cp:lastPrinted>2023-10-12T04:37:00Z</cp:lastPrinted>
  <dcterms:created xsi:type="dcterms:W3CDTF">2023-09-20T04:39:00Z</dcterms:created>
  <dcterms:modified xsi:type="dcterms:W3CDTF">2024-02-21T07:39:00Z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för Microsoft 365</vt:lpwstr>
  </property>
  <property fmtid="{D5CDD505-2E9C-101B-9397-08002B2CF9AE}" pid="4" name="LastSaved">
    <vt:filetime>2023-05-19T00:00:00Z</vt:filetime>
  </property>
  <property fmtid="{D5CDD505-2E9C-101B-9397-08002B2CF9AE}" pid="5" name="Producer">
    <vt:lpwstr>Microsoft® Word för Microsoft 365</vt:lpwstr>
  </property>
</Properties>
</file>