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BD02" w14:textId="77777777" w:rsidR="00076733" w:rsidRDefault="00076733">
      <w:pPr>
        <w:rPr>
          <w:b/>
          <w:sz w:val="40"/>
          <w:szCs w:val="40"/>
          <w:highlight w:val="lightGray"/>
        </w:rPr>
      </w:pPr>
    </w:p>
    <w:p w14:paraId="0CE6D749" w14:textId="77777777" w:rsidR="00076733" w:rsidRDefault="00076733">
      <w:pPr>
        <w:rPr>
          <w:b/>
          <w:sz w:val="40"/>
          <w:szCs w:val="40"/>
          <w:highlight w:val="lightGray"/>
        </w:rPr>
      </w:pPr>
    </w:p>
    <w:p w14:paraId="0EDDD208" w14:textId="77777777" w:rsidR="0005127D" w:rsidRDefault="0005127D" w:rsidP="00D23035">
      <w:pPr>
        <w:jc w:val="center"/>
        <w:rPr>
          <w:b/>
          <w:sz w:val="40"/>
          <w:szCs w:val="40"/>
          <w:highlight w:val="lightGray"/>
        </w:rPr>
      </w:pPr>
      <w:r>
        <w:rPr>
          <w:b/>
          <w:sz w:val="40"/>
          <w:szCs w:val="40"/>
          <w:highlight w:val="lightGray"/>
        </w:rPr>
        <w:t xml:space="preserve">Mall  </w:t>
      </w:r>
    </w:p>
    <w:p w14:paraId="6ECF2D75" w14:textId="77777777" w:rsidR="00AF5FAA" w:rsidRDefault="00A045D4" w:rsidP="00D23035">
      <w:pPr>
        <w:jc w:val="center"/>
        <w:rPr>
          <w:b/>
          <w:sz w:val="40"/>
          <w:szCs w:val="40"/>
          <w:highlight w:val="lightGray"/>
        </w:rPr>
      </w:pPr>
      <w:r>
        <w:rPr>
          <w:b/>
          <w:sz w:val="40"/>
          <w:szCs w:val="40"/>
          <w:highlight w:val="lightGray"/>
        </w:rPr>
        <w:t>Uppdragsunderlag vid avrop</w:t>
      </w:r>
      <w:r w:rsidR="007933A2">
        <w:rPr>
          <w:b/>
          <w:sz w:val="40"/>
          <w:szCs w:val="40"/>
          <w:highlight w:val="lightGray"/>
        </w:rPr>
        <w:t xml:space="preserve"> / </w:t>
      </w:r>
      <w:r w:rsidR="0005127D">
        <w:rPr>
          <w:b/>
          <w:sz w:val="40"/>
          <w:szCs w:val="40"/>
          <w:highlight w:val="lightGray"/>
        </w:rPr>
        <w:t xml:space="preserve"> </w:t>
      </w:r>
    </w:p>
    <w:p w14:paraId="1D0FD652" w14:textId="77777777" w:rsidR="0005127D" w:rsidRDefault="0005127D" w:rsidP="00D23035">
      <w:pPr>
        <w:jc w:val="center"/>
        <w:rPr>
          <w:b/>
          <w:sz w:val="40"/>
          <w:szCs w:val="40"/>
          <w:highlight w:val="lightGray"/>
        </w:rPr>
      </w:pPr>
      <w:r>
        <w:rPr>
          <w:b/>
          <w:sz w:val="40"/>
          <w:szCs w:val="40"/>
          <w:highlight w:val="lightGray"/>
        </w:rPr>
        <w:t>förnyad konkurrensutsättning</w:t>
      </w:r>
    </w:p>
    <w:p w14:paraId="039DC22A" w14:textId="77777777" w:rsidR="0005127D" w:rsidRDefault="0005127D" w:rsidP="00D23035">
      <w:pPr>
        <w:jc w:val="center"/>
        <w:rPr>
          <w:b/>
          <w:sz w:val="40"/>
          <w:szCs w:val="40"/>
          <w:highlight w:val="lightGray"/>
        </w:rPr>
      </w:pPr>
      <w:r>
        <w:rPr>
          <w:b/>
          <w:sz w:val="40"/>
          <w:szCs w:val="40"/>
          <w:highlight w:val="lightGray"/>
        </w:rPr>
        <w:t xml:space="preserve"> inom ramavtal   </w:t>
      </w:r>
    </w:p>
    <w:p w14:paraId="562E657A" w14:textId="77777777" w:rsidR="006B4B93" w:rsidRDefault="0005127D" w:rsidP="00D23035">
      <w:pPr>
        <w:jc w:val="center"/>
        <w:rPr>
          <w:b/>
          <w:sz w:val="48"/>
          <w:szCs w:val="48"/>
          <w:highlight w:val="lightGray"/>
        </w:rPr>
      </w:pPr>
      <w:r w:rsidRPr="0005127D">
        <w:rPr>
          <w:b/>
          <w:sz w:val="48"/>
          <w:szCs w:val="48"/>
          <w:highlight w:val="lightGray"/>
        </w:rPr>
        <w:t>Säkerhetsteknik</w:t>
      </w:r>
      <w:r w:rsidR="006B4B93" w:rsidRPr="0005127D">
        <w:rPr>
          <w:b/>
          <w:sz w:val="48"/>
          <w:szCs w:val="48"/>
          <w:highlight w:val="lightGray"/>
        </w:rPr>
        <w:t xml:space="preserve"> Konsulter</w:t>
      </w:r>
      <w:r w:rsidR="002C0B01">
        <w:rPr>
          <w:b/>
          <w:sz w:val="48"/>
          <w:szCs w:val="48"/>
          <w:highlight w:val="lightGray"/>
        </w:rPr>
        <w:t>-</w:t>
      </w:r>
      <w:r w:rsidRPr="0005127D">
        <w:rPr>
          <w:b/>
          <w:sz w:val="48"/>
          <w:szCs w:val="48"/>
          <w:highlight w:val="lightGray"/>
        </w:rPr>
        <w:t>2</w:t>
      </w:r>
      <w:r w:rsidR="006B4B93" w:rsidRPr="0005127D">
        <w:rPr>
          <w:b/>
          <w:sz w:val="48"/>
          <w:szCs w:val="48"/>
          <w:highlight w:val="lightGray"/>
        </w:rPr>
        <w:t xml:space="preserve"> </w:t>
      </w:r>
    </w:p>
    <w:p w14:paraId="4CF7D734" w14:textId="77777777" w:rsidR="0005127D" w:rsidRDefault="0005127D" w:rsidP="00D23035">
      <w:pPr>
        <w:jc w:val="center"/>
        <w:rPr>
          <w:b/>
          <w:sz w:val="48"/>
          <w:szCs w:val="48"/>
          <w:highlight w:val="lightGray"/>
        </w:rPr>
      </w:pPr>
      <w:r>
        <w:rPr>
          <w:b/>
          <w:sz w:val="48"/>
          <w:szCs w:val="48"/>
          <w:highlight w:val="lightGray"/>
        </w:rPr>
        <w:t>Referensnummer 10511-2</w:t>
      </w:r>
    </w:p>
    <w:p w14:paraId="5B07D695" w14:textId="77777777" w:rsidR="007933A2" w:rsidRPr="0005127D" w:rsidRDefault="007933A2" w:rsidP="00D23035">
      <w:pPr>
        <w:jc w:val="center"/>
        <w:rPr>
          <w:b/>
          <w:sz w:val="48"/>
          <w:szCs w:val="48"/>
          <w:highlight w:val="lightGray"/>
        </w:rPr>
      </w:pPr>
    </w:p>
    <w:p w14:paraId="56BFF329" w14:textId="77777777" w:rsidR="007933A2" w:rsidRDefault="007933A2" w:rsidP="007933A2">
      <w:pPr>
        <w:jc w:val="center"/>
        <w:rPr>
          <w:b/>
          <w:sz w:val="40"/>
          <w:szCs w:val="40"/>
          <w:highlight w:val="lightGray"/>
        </w:rPr>
      </w:pPr>
      <w:r>
        <w:rPr>
          <w:b/>
          <w:sz w:val="40"/>
          <w:szCs w:val="40"/>
          <w:highlight w:val="lightGray"/>
        </w:rPr>
        <w:t>(Ange namn och ev. referensnummer på uppdrag)</w:t>
      </w:r>
    </w:p>
    <w:p w14:paraId="1CE04E5A" w14:textId="77777777" w:rsidR="007933A2" w:rsidRDefault="007933A2" w:rsidP="00D23035">
      <w:pPr>
        <w:jc w:val="center"/>
        <w:rPr>
          <w:b/>
          <w:sz w:val="40"/>
          <w:szCs w:val="40"/>
          <w:highlight w:val="lightGray"/>
        </w:rPr>
      </w:pPr>
      <w:r>
        <w:rPr>
          <w:b/>
          <w:sz w:val="40"/>
          <w:szCs w:val="40"/>
          <w:highlight w:val="lightGray"/>
        </w:rPr>
        <w:t>(Kontaktperson, e-post, tfn)</w:t>
      </w:r>
    </w:p>
    <w:p w14:paraId="642AA018" w14:textId="77777777" w:rsidR="007933A2" w:rsidRDefault="007933A2" w:rsidP="00D23035">
      <w:pPr>
        <w:jc w:val="center"/>
        <w:rPr>
          <w:b/>
          <w:sz w:val="40"/>
          <w:szCs w:val="40"/>
          <w:highlight w:val="lightGray"/>
        </w:rPr>
      </w:pPr>
      <w:r>
        <w:rPr>
          <w:b/>
          <w:sz w:val="40"/>
          <w:szCs w:val="40"/>
          <w:highlight w:val="lightGray"/>
        </w:rPr>
        <w:t>Sista anbudsdag</w:t>
      </w:r>
    </w:p>
    <w:p w14:paraId="524CAAE9" w14:textId="77777777" w:rsidR="007933A2" w:rsidRDefault="007933A2" w:rsidP="00D23035">
      <w:pPr>
        <w:jc w:val="center"/>
        <w:rPr>
          <w:b/>
          <w:sz w:val="40"/>
          <w:szCs w:val="40"/>
          <w:highlight w:val="lightGray"/>
        </w:rPr>
      </w:pPr>
      <w:r>
        <w:rPr>
          <w:b/>
          <w:sz w:val="40"/>
          <w:szCs w:val="40"/>
          <w:highlight w:val="lightGray"/>
        </w:rPr>
        <w:t xml:space="preserve">Bekräftelse på uppdrag / </w:t>
      </w:r>
    </w:p>
    <w:p w14:paraId="62457F97" w14:textId="77777777" w:rsidR="007933A2" w:rsidRDefault="007933A2" w:rsidP="00D23035">
      <w:pPr>
        <w:jc w:val="center"/>
        <w:rPr>
          <w:b/>
          <w:sz w:val="40"/>
          <w:szCs w:val="40"/>
          <w:highlight w:val="lightGray"/>
        </w:rPr>
      </w:pPr>
      <w:r>
        <w:rPr>
          <w:b/>
          <w:sz w:val="40"/>
          <w:szCs w:val="40"/>
          <w:highlight w:val="lightGray"/>
        </w:rPr>
        <w:t>anbud lämnas till följande adress</w:t>
      </w:r>
    </w:p>
    <w:p w14:paraId="1F3CA09E" w14:textId="77777777" w:rsidR="00D23035" w:rsidRDefault="00D23035">
      <w:pPr>
        <w:rPr>
          <w:b/>
          <w:sz w:val="40"/>
          <w:szCs w:val="40"/>
        </w:rPr>
      </w:pPr>
    </w:p>
    <w:p w14:paraId="73EAA24A" w14:textId="77777777" w:rsidR="00D23035" w:rsidRDefault="00D23035">
      <w:pPr>
        <w:rPr>
          <w:b/>
          <w:sz w:val="40"/>
          <w:szCs w:val="40"/>
        </w:rPr>
      </w:pPr>
    </w:p>
    <w:p w14:paraId="0B60E95F" w14:textId="77777777" w:rsidR="00D23035" w:rsidRDefault="00D23035">
      <w:pPr>
        <w:rPr>
          <w:b/>
          <w:sz w:val="40"/>
          <w:szCs w:val="40"/>
        </w:rPr>
      </w:pPr>
    </w:p>
    <w:p w14:paraId="1FE597FD" w14:textId="77777777" w:rsidR="00D23035" w:rsidRDefault="00D23035">
      <w:pPr>
        <w:rPr>
          <w:b/>
          <w:sz w:val="40"/>
          <w:szCs w:val="40"/>
        </w:rPr>
      </w:pPr>
    </w:p>
    <w:p w14:paraId="46047A69" w14:textId="02443D09" w:rsidR="00D23035" w:rsidRPr="00D23035" w:rsidRDefault="002C0B01" w:rsidP="00D23035">
      <w:pPr>
        <w:jc w:val="center"/>
        <w:rPr>
          <w:b/>
          <w:sz w:val="32"/>
          <w:szCs w:val="32"/>
        </w:rPr>
      </w:pPr>
      <w:r>
        <w:rPr>
          <w:b/>
          <w:sz w:val="32"/>
          <w:szCs w:val="32"/>
        </w:rPr>
        <w:t>Version 2021-0</w:t>
      </w:r>
      <w:r w:rsidR="005F6A24">
        <w:rPr>
          <w:b/>
          <w:sz w:val="32"/>
          <w:szCs w:val="32"/>
        </w:rPr>
        <w:t>8</w:t>
      </w:r>
      <w:r>
        <w:rPr>
          <w:b/>
          <w:sz w:val="32"/>
          <w:szCs w:val="32"/>
        </w:rPr>
        <w:t>-</w:t>
      </w:r>
      <w:r w:rsidR="005F6A24">
        <w:rPr>
          <w:b/>
          <w:sz w:val="32"/>
          <w:szCs w:val="32"/>
        </w:rPr>
        <w:t>17</w:t>
      </w:r>
    </w:p>
    <w:p w14:paraId="34D8DC25" w14:textId="77777777" w:rsidR="00076733" w:rsidRDefault="00076733">
      <w:pPr>
        <w:rPr>
          <w:b/>
        </w:rPr>
      </w:pPr>
    </w:p>
    <w:p w14:paraId="7E8254A6" w14:textId="77777777" w:rsidR="0005127D" w:rsidRDefault="00D23035">
      <w:r w:rsidRPr="00D23035">
        <w:lastRenderedPageBreak/>
        <w:t xml:space="preserve">Detta underlag fylls i av beställare och skickas till </w:t>
      </w:r>
      <w:r w:rsidR="0005127D">
        <w:t>antagen leverantör inom aktuellt anbudsområde  för Säkerhetsteknik konsulter-2 för genomförande av avrop alternativt förnyad konkurrensutsättning</w:t>
      </w:r>
      <w:r w:rsidRPr="00D23035">
        <w:t>.</w:t>
      </w:r>
    </w:p>
    <w:p w14:paraId="68F66302" w14:textId="77777777" w:rsidR="0005127D" w:rsidRDefault="00A62264" w:rsidP="0005127D">
      <w:r>
        <w:rPr>
          <w:noProof/>
          <w:lang w:eastAsia="sv-SE"/>
        </w:rPr>
        <mc:AlternateContent>
          <mc:Choice Requires="wps">
            <w:drawing>
              <wp:anchor distT="0" distB="0" distL="114300" distR="114300" simplePos="0" relativeHeight="251663360" behindDoc="0" locked="0" layoutInCell="1" allowOverlap="1" wp14:anchorId="4316C935" wp14:editId="5C31CF58">
                <wp:simplePos x="0" y="0"/>
                <wp:positionH relativeFrom="column">
                  <wp:posOffset>3556000</wp:posOffset>
                </wp:positionH>
                <wp:positionV relativeFrom="paragraph">
                  <wp:posOffset>259715</wp:posOffset>
                </wp:positionV>
                <wp:extent cx="273050" cy="177800"/>
                <wp:effectExtent l="0" t="0" r="12700" b="12700"/>
                <wp:wrapNone/>
                <wp:docPr id="4" name="Flödesschema: Process 4"/>
                <wp:cNvGraphicFramePr/>
                <a:graphic xmlns:a="http://schemas.openxmlformats.org/drawingml/2006/main">
                  <a:graphicData uri="http://schemas.microsoft.com/office/word/2010/wordprocessingShape">
                    <wps:wsp>
                      <wps:cNvSpPr/>
                      <wps:spPr>
                        <a:xfrm>
                          <a:off x="0" y="0"/>
                          <a:ext cx="273050" cy="177800"/>
                        </a:xfrm>
                        <a:prstGeom prst="flowChartProcess">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6803F1" id="_x0000_t109" coordsize="21600,21600" o:spt="109" path="m,l,21600r21600,l21600,xe">
                <v:stroke joinstyle="miter"/>
                <v:path gradientshapeok="t" o:connecttype="rect"/>
              </v:shapetype>
              <v:shape id="Flödesschema: Process 4" o:spid="_x0000_s1026" type="#_x0000_t109" style="position:absolute;margin-left:280pt;margin-top:20.45pt;width:21.5pt;height: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qmQIAADoFAAAOAAAAZHJzL2Uyb0RvYy54bWysVEtu2zAQ3RfoHQjuG8muXSdC5MCx4aJA&#10;kBhIiqzHFGUR4K8kbdk9WC/Qi3VIyXY+XRXVgprh/N/M8PpmryTZceeF0SUdXOSUcM1MJfSmpN+f&#10;lp8uKfEBdAXSaF7SA/f0Zvrxw3VrCz40jZEVdwSdaF+0tqRNCLbIMs8arsBfGMs1CmvjFARk3Sar&#10;HLToXclsmOdfsta4yjrDuPd4u+iEdJr81zVn4aGuPQ9ElhRzC+l06VzHM5teQ7FxYBvB+jTgH7JQ&#10;IDQGPblaQACydeKdKyWYM97U4YIZlZm6FoynGrCaQf6mmscGLE+1IDjenmDy/88tu9+tHBFVSUeU&#10;aFDYoqX8/atCOFMLCrLqwCWjiFVrfYEmj3bles4jGQvf107FP5ZE9gnfwwlfvg+E4eVw8jkfYxcY&#10;igaTyWWe8M/Oxtb58JUbRSJR0lqadt6AC30OCWHY3fmAwdHsqB7jeiNFtRRSJubg59KRHWDXcVgq&#10;01IiwQe8xPrSF6tBF6/MpCYtZjacYGKEAY5jLSEgqSwC5PWGEpAbnHMWXMrllbV3m/Up6vj26nYx&#10;7pQaqHiXyzjH7xi5U3+fRaxqAb7pTFKIaAKFEgF3RQpVUoTu7EnqKOVp2ntsYp+6zkRqbaoDdtmZ&#10;bvy9ZUuBQe4QkRU4nHcsF3c4POARMS+p6SlKGuN+/u0+6uMYopSSFvcH8fmxBccR6G8aB/RqMBrF&#10;hUvMaDwZIuNeStYvJXqr5gabNcDXwrJERv0gj2TtjHrGVZ/FqCgCzTB214memYdur/GxYHw2S2q4&#10;ZBbCnX60LDqPOEV4n/bP4Gw/ZQHH894cdw2KNwPW6UZLbWbbYGqRpu+MK3YwMrigqZf9YxJfgJd8&#10;0jo/edM/AAAA//8DAFBLAwQUAAYACAAAACEAdb448OAAAAAJAQAADwAAAGRycy9kb3ducmV2Lnht&#10;bEyPQU/DMAyF70j7D5GRuLGEAdVWmk4T04bQDtMGEuKWNqat1jhVk27l32NOcLP9np6/ly1H14oz&#10;9qHxpOFuqkAgld42VGl4f9vczkGEaMia1hNq+MYAy3xylZnU+gsd8HyMleAQCqnRUMfYpVKGskZn&#10;wtR3SKx9+d6ZyGtfSdubC4e7Vs6USqQzDfGH2nT4XGN5Og5Ow+Prdk0nN+xmH3Lzst9+7oJfF1rf&#10;XI+rJxARx/hnhl98RoecmQo/kA2i5YxEcZeo4UEtQLAhUfd8KHiYL0DmmfzfIP8BAAD//wMAUEsB&#10;Ai0AFAAGAAgAAAAhALaDOJL+AAAA4QEAABMAAAAAAAAAAAAAAAAAAAAAAFtDb250ZW50X1R5cGVz&#10;XS54bWxQSwECLQAUAAYACAAAACEAOP0h/9YAAACUAQAACwAAAAAAAAAAAAAAAAAvAQAAX3JlbHMv&#10;LnJlbHNQSwECLQAUAAYACAAAACEAM/n8apkCAAA6BQAADgAAAAAAAAAAAAAAAAAuAgAAZHJzL2Uy&#10;b0RvYy54bWxQSwECLQAUAAYACAAAACEAdb448OAAAAAJAQAADwAAAAAAAAAAAAAAAADzBAAAZHJz&#10;L2Rvd25yZXYueG1sUEsFBgAAAAAEAAQA8wAAAAAGAAAAAA==&#10;" fillcolor="window" strokecolor="#41719c" strokeweight="1pt"/>
            </w:pict>
          </mc:Fallback>
        </mc:AlternateContent>
      </w:r>
      <w:r>
        <w:t>Detta underlag avser:</w:t>
      </w:r>
    </w:p>
    <w:p w14:paraId="4F41238F" w14:textId="77777777" w:rsidR="0005127D" w:rsidRDefault="0005127D" w:rsidP="0005127D">
      <w:pPr>
        <w:pStyle w:val="Liststycke"/>
        <w:numPr>
          <w:ilvl w:val="0"/>
          <w:numId w:val="1"/>
        </w:numPr>
      </w:pPr>
      <w:r>
        <w:t xml:space="preserve">Uppdragsbeskrivning vid avrop enligt rangordning. </w:t>
      </w:r>
      <w:r w:rsidR="007933A2">
        <w:t xml:space="preserve">    </w:t>
      </w:r>
    </w:p>
    <w:p w14:paraId="10FE0B01" w14:textId="77777777" w:rsidR="00107184" w:rsidRDefault="00107184" w:rsidP="00107184">
      <w:pPr>
        <w:pStyle w:val="Liststycke"/>
      </w:pPr>
      <w:r>
        <w:rPr>
          <w:noProof/>
          <w:lang w:eastAsia="sv-SE"/>
        </w:rPr>
        <mc:AlternateContent>
          <mc:Choice Requires="wps">
            <w:drawing>
              <wp:anchor distT="0" distB="0" distL="114300" distR="114300" simplePos="0" relativeHeight="251661312" behindDoc="0" locked="0" layoutInCell="1" allowOverlap="1" wp14:anchorId="7DEC3BAE" wp14:editId="6ABA84CF">
                <wp:simplePos x="0" y="0"/>
                <wp:positionH relativeFrom="column">
                  <wp:posOffset>3557270</wp:posOffset>
                </wp:positionH>
                <wp:positionV relativeFrom="paragraph">
                  <wp:posOffset>166370</wp:posOffset>
                </wp:positionV>
                <wp:extent cx="273050" cy="177800"/>
                <wp:effectExtent l="0" t="0" r="12700" b="12700"/>
                <wp:wrapNone/>
                <wp:docPr id="3" name="Flödesschema: Process 3"/>
                <wp:cNvGraphicFramePr/>
                <a:graphic xmlns:a="http://schemas.openxmlformats.org/drawingml/2006/main">
                  <a:graphicData uri="http://schemas.microsoft.com/office/word/2010/wordprocessingShape">
                    <wps:wsp>
                      <wps:cNvSpPr/>
                      <wps:spPr>
                        <a:xfrm>
                          <a:off x="0" y="0"/>
                          <a:ext cx="273050" cy="177800"/>
                        </a:xfrm>
                        <a:prstGeom prst="flowChartProcess">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B21996" id="Flödesschema: Process 3" o:spid="_x0000_s1026" type="#_x0000_t109" style="position:absolute;margin-left:280.1pt;margin-top:13.1pt;width:21.5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yOmQIAADoFAAAOAAAAZHJzL2Uyb0RvYy54bWysVEtu2zAQ3RfoHQjuG8lOXCdC5MCx4aJA&#10;kBhIiqzHFGUR4K8kbdk9WC/Qi2VIyXY+XRXVgprh/N/M8PpmpyTZcueF0SUdnOWUcM1MJfS6pD+e&#10;Fl8uKfEBdAXSaF7SPff0ZvL503VrCz40jZEVdwSdaF+0tqRNCLbIMs8arsCfGcs1CmvjFARk3Tqr&#10;HLToXclsmOdfs9a4yjrDuPd4O++EdJL81zVn4aGuPQ9ElhRzC+l06VzFM5tcQ7F2YBvB+jTgH7JQ&#10;IDQGPbqaQwCyceKDKyWYM97U4YwZlZm6FoynGrCaQf6umscGLE+1IDjeHmHy/88tu98uHRFVSc8p&#10;0aCwRQv553eFcKYWFGTZgUvOI1at9QWaPNql6zmPZCx8VzsV/1gS2SV890d8+S4QhpfD8Xk+wi4w&#10;FA3G48s84Z+djK3z4Rs3ikSipLU07awBF/ocEsKwvfMBg6PZQT3G9UaKaiGkTMzez6QjW8Cu47BU&#10;pqVEgg94ifWlL1aDLt6YSU1azGw4xsQIAxzHWkJAUlkEyOs1JSDXOOcsuJTLG2vv1qtj1NHt1e18&#10;1Ck1UPEul1GO3yFyp/4xi1jVHHzTmaQQ0QQKJQLuihSqpAjdyZPUUcrTtPfYxD51nYnUylR77LIz&#10;3fh7yxYCg9whIktwOO9YLu5weMAjYl5S01OUNMb9+tt91McxRCklLe4P4vNzA44j0N81DujV4OIi&#10;LlxiLkbjITLutWT1WqI3amawWQN8LSxLZNQP8kDWzqhnXPVpjIoi0Axjd53omVno9hofC8an06SG&#10;S2Yh3OlHy6LziFOE92n3DM72UxZwPO/NYdegeDdgnW601Ga6CaYWafpOuGIHI4MLmnrZPybxBXjN&#10;J63Tkzd5AQAA//8DAFBLAwQUAAYACAAAACEAyWj9QN4AAAAJAQAADwAAAGRycy9kb3ducmV2Lnht&#10;bEyPQUvEMBCF74L/IYzgzU2MWqQ2XcRlV2QPi6sg3tJmbMs2k9Kku/XfO570NDO8x5vvFcvZ9+KI&#10;Y+wCGbheKBBIdXAdNQbe39ZX9yBisuRsHwgNfGOEZXl+VtjchRO94nGfGsEhFHNroE1pyKWMdYve&#10;xkUYkFj7CqO3ic+xkW60Jw73vdRKZdLbjvhDawd8arE+7Cdv4O5ls6KDn7b6Q66fd5vPbQyrypjL&#10;i/nxAUTCOf2Z4Ref0aFkpipM5KLoOSNTmq0GdMaTDZm64aVi5VaDLAv5v0H5AwAA//8DAFBLAQIt&#10;ABQABgAIAAAAIQC2gziS/gAAAOEBAAATAAAAAAAAAAAAAAAAAAAAAABbQ29udGVudF9UeXBlc10u&#10;eG1sUEsBAi0AFAAGAAgAAAAhADj9If/WAAAAlAEAAAsAAAAAAAAAAAAAAAAALwEAAF9yZWxzLy5y&#10;ZWxzUEsBAi0AFAAGAAgAAAAhAITiLI6ZAgAAOgUAAA4AAAAAAAAAAAAAAAAALgIAAGRycy9lMm9E&#10;b2MueG1sUEsBAi0AFAAGAAgAAAAhAMlo/UDeAAAACQEAAA8AAAAAAAAAAAAAAAAA8wQAAGRycy9k&#10;b3ducmV2LnhtbFBLBQYAAAAABAAEAPMAAAD+BQAAAAA=&#10;" fillcolor="window" strokecolor="#41719c" strokeweight="1pt"/>
            </w:pict>
          </mc:Fallback>
        </mc:AlternateContent>
      </w:r>
    </w:p>
    <w:p w14:paraId="7CF8E7F9" w14:textId="77777777" w:rsidR="00D23035" w:rsidRDefault="0005127D" w:rsidP="0005127D">
      <w:pPr>
        <w:pStyle w:val="Liststycke"/>
        <w:numPr>
          <w:ilvl w:val="0"/>
          <w:numId w:val="1"/>
        </w:numPr>
      </w:pPr>
      <w:r>
        <w:t xml:space="preserve">förnyad konkurrensutsättning </w:t>
      </w:r>
      <w:r w:rsidR="007933A2">
        <w:tab/>
      </w:r>
      <w:r w:rsidR="007933A2">
        <w:tab/>
      </w:r>
    </w:p>
    <w:p w14:paraId="73E827A7" w14:textId="77777777" w:rsidR="0005127D" w:rsidRPr="00D23035" w:rsidRDefault="0005127D" w:rsidP="0005127D">
      <w:pPr>
        <w:pStyle w:val="Liststycke"/>
      </w:pPr>
    </w:p>
    <w:p w14:paraId="2C461699" w14:textId="77777777" w:rsidR="00107184" w:rsidRPr="00E21E67" w:rsidRDefault="00E21E67" w:rsidP="00107184">
      <w:pPr>
        <w:pStyle w:val="Liststycke"/>
        <w:ind w:left="0"/>
        <w:rPr>
          <w:b/>
        </w:rPr>
      </w:pPr>
      <w:r w:rsidRPr="00E21E67">
        <w:rPr>
          <w:b/>
        </w:rPr>
        <w:t>Kort översiktlig beskrivning av uppdrag.</w:t>
      </w:r>
    </w:p>
    <w:p w14:paraId="17DDB8D6" w14:textId="77777777" w:rsidR="003A0103" w:rsidRPr="003A0103" w:rsidRDefault="003A0103" w:rsidP="003A0103">
      <w:pPr>
        <w:spacing w:after="0" w:line="240" w:lineRule="auto"/>
        <w:rPr>
          <w:rFonts w:eastAsia="Times New Roman" w:cstheme="minorHAnsi"/>
          <w:sz w:val="24"/>
          <w:szCs w:val="24"/>
          <w:lang w:eastAsia="sv-SE"/>
        </w:rPr>
      </w:pPr>
    </w:p>
    <w:tbl>
      <w:tblPr>
        <w:tblStyle w:val="Tabellrutnt"/>
        <w:tblpPr w:leftFromText="141" w:rightFromText="141" w:vertAnchor="text" w:horzAnchor="margin" w:tblpY="218"/>
        <w:tblW w:w="0" w:type="auto"/>
        <w:tblLook w:val="04A0" w:firstRow="1" w:lastRow="0" w:firstColumn="1" w:lastColumn="0" w:noHBand="0" w:noVBand="1"/>
      </w:tblPr>
      <w:tblGrid>
        <w:gridCol w:w="1005"/>
        <w:gridCol w:w="2746"/>
        <w:gridCol w:w="3474"/>
        <w:gridCol w:w="1559"/>
      </w:tblGrid>
      <w:tr w:rsidR="00E21E67" w14:paraId="6AF321B4" w14:textId="77777777" w:rsidTr="00E21E67">
        <w:tc>
          <w:tcPr>
            <w:tcW w:w="1005" w:type="dxa"/>
            <w:shd w:val="clear" w:color="auto" w:fill="F2F2F2" w:themeFill="background1" w:themeFillShade="F2"/>
          </w:tcPr>
          <w:p w14:paraId="3008A7A2" w14:textId="77777777" w:rsidR="00E21E67" w:rsidRPr="00E21E67" w:rsidRDefault="00E21E67" w:rsidP="003A0103">
            <w:pPr>
              <w:pStyle w:val="Liststycke"/>
              <w:ind w:left="0"/>
              <w:rPr>
                <w:b/>
              </w:rPr>
            </w:pPr>
            <w:r w:rsidRPr="00E21E67">
              <w:rPr>
                <w:b/>
              </w:rPr>
              <w:t>Uppdrag avser (X)</w:t>
            </w:r>
          </w:p>
        </w:tc>
        <w:tc>
          <w:tcPr>
            <w:tcW w:w="2746" w:type="dxa"/>
            <w:shd w:val="clear" w:color="auto" w:fill="F2F2F2" w:themeFill="background1" w:themeFillShade="F2"/>
          </w:tcPr>
          <w:p w14:paraId="5713CD0A" w14:textId="77777777" w:rsidR="00E21E67" w:rsidRPr="00E21E67" w:rsidRDefault="00E21E67" w:rsidP="003A0103">
            <w:pPr>
              <w:pStyle w:val="Liststycke"/>
              <w:ind w:left="0"/>
              <w:rPr>
                <w:b/>
              </w:rPr>
            </w:pPr>
            <w:r w:rsidRPr="00E21E67">
              <w:rPr>
                <w:b/>
              </w:rPr>
              <w:t>Anbudsområde</w:t>
            </w:r>
          </w:p>
        </w:tc>
        <w:tc>
          <w:tcPr>
            <w:tcW w:w="3474" w:type="dxa"/>
            <w:shd w:val="clear" w:color="auto" w:fill="F2F2F2" w:themeFill="background1" w:themeFillShade="F2"/>
          </w:tcPr>
          <w:p w14:paraId="2DADD4A5" w14:textId="77777777" w:rsidR="00E21E67" w:rsidRPr="00E21E67" w:rsidRDefault="00E21E67" w:rsidP="003A0103">
            <w:pPr>
              <w:pStyle w:val="Liststycke"/>
              <w:ind w:left="0"/>
              <w:rPr>
                <w:b/>
              </w:rPr>
            </w:pPr>
            <w:r>
              <w:rPr>
                <w:b/>
              </w:rPr>
              <w:t>Kort beskrivning</w:t>
            </w:r>
          </w:p>
        </w:tc>
        <w:tc>
          <w:tcPr>
            <w:tcW w:w="1559" w:type="dxa"/>
            <w:shd w:val="clear" w:color="auto" w:fill="F2F2F2" w:themeFill="background1" w:themeFillShade="F2"/>
          </w:tcPr>
          <w:p w14:paraId="00C399E2" w14:textId="77777777" w:rsidR="00E21E67" w:rsidRPr="00E21E67" w:rsidRDefault="00E21E67" w:rsidP="003A0103">
            <w:pPr>
              <w:pStyle w:val="Liststycke"/>
              <w:ind w:left="0"/>
              <w:rPr>
                <w:b/>
              </w:rPr>
            </w:pPr>
            <w:r w:rsidRPr="00E21E67">
              <w:rPr>
                <w:b/>
              </w:rPr>
              <w:t>Tid för uppdrag</w:t>
            </w:r>
          </w:p>
        </w:tc>
      </w:tr>
      <w:tr w:rsidR="00E21E67" w14:paraId="5AA6AE45" w14:textId="77777777" w:rsidTr="00E21E67">
        <w:tc>
          <w:tcPr>
            <w:tcW w:w="1005" w:type="dxa"/>
          </w:tcPr>
          <w:p w14:paraId="0C60F5D9" w14:textId="77777777" w:rsidR="00E21E67" w:rsidRPr="003A0103" w:rsidRDefault="00E21E67" w:rsidP="003A0103">
            <w:pPr>
              <w:pStyle w:val="Liststycke"/>
              <w:ind w:left="0"/>
              <w:rPr>
                <w:b/>
              </w:rPr>
            </w:pPr>
          </w:p>
        </w:tc>
        <w:tc>
          <w:tcPr>
            <w:tcW w:w="2746" w:type="dxa"/>
          </w:tcPr>
          <w:p w14:paraId="7EC443CB" w14:textId="77777777" w:rsidR="00E21E67" w:rsidRPr="003A0103" w:rsidRDefault="00A62264" w:rsidP="003A0103">
            <w:pPr>
              <w:pStyle w:val="Liststycke"/>
              <w:ind w:left="0"/>
              <w:rPr>
                <w:b/>
              </w:rPr>
            </w:pPr>
            <w:r>
              <w:rPr>
                <w:b/>
              </w:rPr>
              <w:t>1.</w:t>
            </w:r>
            <w:r w:rsidR="00E21E67" w:rsidRPr="003A0103">
              <w:rPr>
                <w:b/>
              </w:rPr>
              <w:t>Fysisk säkerhet</w:t>
            </w:r>
          </w:p>
        </w:tc>
        <w:tc>
          <w:tcPr>
            <w:tcW w:w="3474" w:type="dxa"/>
          </w:tcPr>
          <w:p w14:paraId="4A69CB44" w14:textId="77777777" w:rsidR="00E21E67" w:rsidRDefault="00E21E67" w:rsidP="003A0103">
            <w:pPr>
              <w:pStyle w:val="Liststycke"/>
              <w:ind w:left="0"/>
            </w:pPr>
          </w:p>
        </w:tc>
        <w:tc>
          <w:tcPr>
            <w:tcW w:w="1559" w:type="dxa"/>
          </w:tcPr>
          <w:p w14:paraId="57A7C7BE" w14:textId="77777777" w:rsidR="00E21E67" w:rsidRDefault="00E21E67" w:rsidP="003A0103">
            <w:pPr>
              <w:pStyle w:val="Liststycke"/>
              <w:ind w:left="0"/>
            </w:pPr>
          </w:p>
        </w:tc>
      </w:tr>
      <w:tr w:rsidR="00E21E67" w14:paraId="7E3E82FB" w14:textId="77777777" w:rsidTr="00E21E67">
        <w:tc>
          <w:tcPr>
            <w:tcW w:w="1005" w:type="dxa"/>
          </w:tcPr>
          <w:p w14:paraId="47787CA2" w14:textId="77777777" w:rsidR="00E21E67" w:rsidRDefault="00E21E67" w:rsidP="003A0103">
            <w:pPr>
              <w:pStyle w:val="Liststycke"/>
              <w:ind w:left="0"/>
            </w:pPr>
          </w:p>
        </w:tc>
        <w:tc>
          <w:tcPr>
            <w:tcW w:w="2746" w:type="dxa"/>
          </w:tcPr>
          <w:p w14:paraId="74523E72" w14:textId="77777777" w:rsidR="00E21E67" w:rsidRDefault="00E21E67" w:rsidP="00513CBE">
            <w:pPr>
              <w:pStyle w:val="Liststycke"/>
              <w:numPr>
                <w:ilvl w:val="0"/>
                <w:numId w:val="4"/>
              </w:numPr>
            </w:pPr>
            <w:r>
              <w:t>mekaniska och elektromagnetiska låsenheter</w:t>
            </w:r>
          </w:p>
        </w:tc>
        <w:tc>
          <w:tcPr>
            <w:tcW w:w="3474" w:type="dxa"/>
          </w:tcPr>
          <w:p w14:paraId="12329553" w14:textId="77777777" w:rsidR="00E21E67" w:rsidRDefault="00E21E67" w:rsidP="003A0103">
            <w:pPr>
              <w:pStyle w:val="Liststycke"/>
              <w:ind w:left="0"/>
            </w:pPr>
          </w:p>
        </w:tc>
        <w:tc>
          <w:tcPr>
            <w:tcW w:w="1559" w:type="dxa"/>
          </w:tcPr>
          <w:p w14:paraId="39975902" w14:textId="77777777" w:rsidR="00E21E67" w:rsidRDefault="00E21E67" w:rsidP="003A0103">
            <w:pPr>
              <w:pStyle w:val="Liststycke"/>
              <w:ind w:left="0"/>
            </w:pPr>
          </w:p>
        </w:tc>
      </w:tr>
      <w:tr w:rsidR="00E21E67" w14:paraId="7059062E" w14:textId="77777777" w:rsidTr="00E21E67">
        <w:tc>
          <w:tcPr>
            <w:tcW w:w="1005" w:type="dxa"/>
          </w:tcPr>
          <w:p w14:paraId="3F33CE8B" w14:textId="77777777" w:rsidR="00E21E67" w:rsidRDefault="00E21E67" w:rsidP="003A0103">
            <w:pPr>
              <w:pStyle w:val="Liststycke"/>
              <w:ind w:left="0"/>
            </w:pPr>
          </w:p>
        </w:tc>
        <w:tc>
          <w:tcPr>
            <w:tcW w:w="2746" w:type="dxa"/>
          </w:tcPr>
          <w:p w14:paraId="418791F9" w14:textId="77777777" w:rsidR="00E21E67" w:rsidRDefault="00E21E67" w:rsidP="00513CBE">
            <w:pPr>
              <w:pStyle w:val="Liststycke"/>
              <w:numPr>
                <w:ilvl w:val="0"/>
                <w:numId w:val="4"/>
              </w:numPr>
            </w:pPr>
            <w:r>
              <w:t>Personlarm</w:t>
            </w:r>
          </w:p>
        </w:tc>
        <w:tc>
          <w:tcPr>
            <w:tcW w:w="3474" w:type="dxa"/>
          </w:tcPr>
          <w:p w14:paraId="08F7D161" w14:textId="77777777" w:rsidR="00E21E67" w:rsidRDefault="00E21E67" w:rsidP="003A0103">
            <w:pPr>
              <w:pStyle w:val="Liststycke"/>
              <w:ind w:left="0"/>
            </w:pPr>
          </w:p>
        </w:tc>
        <w:tc>
          <w:tcPr>
            <w:tcW w:w="1559" w:type="dxa"/>
          </w:tcPr>
          <w:p w14:paraId="26283A80" w14:textId="77777777" w:rsidR="00E21E67" w:rsidRDefault="00E21E67" w:rsidP="003A0103">
            <w:pPr>
              <w:pStyle w:val="Liststycke"/>
              <w:ind w:left="0"/>
            </w:pPr>
          </w:p>
        </w:tc>
      </w:tr>
      <w:tr w:rsidR="00E21E67" w14:paraId="3D2B3DFE" w14:textId="77777777" w:rsidTr="00E21E67">
        <w:tc>
          <w:tcPr>
            <w:tcW w:w="1005" w:type="dxa"/>
          </w:tcPr>
          <w:p w14:paraId="224F1011" w14:textId="77777777" w:rsidR="00E21E67" w:rsidRDefault="00E21E67" w:rsidP="003A0103">
            <w:pPr>
              <w:pStyle w:val="Liststycke"/>
              <w:ind w:left="0"/>
            </w:pPr>
          </w:p>
        </w:tc>
        <w:tc>
          <w:tcPr>
            <w:tcW w:w="2746" w:type="dxa"/>
          </w:tcPr>
          <w:p w14:paraId="4E2831AB" w14:textId="77777777" w:rsidR="00E21E67" w:rsidRDefault="00E21E67" w:rsidP="00513CBE">
            <w:pPr>
              <w:pStyle w:val="Liststycke"/>
              <w:numPr>
                <w:ilvl w:val="0"/>
                <w:numId w:val="4"/>
              </w:numPr>
            </w:pPr>
            <w:r>
              <w:t>Inbrottslarm</w:t>
            </w:r>
          </w:p>
        </w:tc>
        <w:tc>
          <w:tcPr>
            <w:tcW w:w="3474" w:type="dxa"/>
          </w:tcPr>
          <w:p w14:paraId="7706509F" w14:textId="77777777" w:rsidR="00E21E67" w:rsidRDefault="00E21E67" w:rsidP="003A0103">
            <w:pPr>
              <w:pStyle w:val="Liststycke"/>
              <w:ind w:left="0"/>
            </w:pPr>
          </w:p>
        </w:tc>
        <w:tc>
          <w:tcPr>
            <w:tcW w:w="1559" w:type="dxa"/>
          </w:tcPr>
          <w:p w14:paraId="484FEC5B" w14:textId="77777777" w:rsidR="00E21E67" w:rsidRDefault="00E21E67" w:rsidP="003A0103">
            <w:pPr>
              <w:pStyle w:val="Liststycke"/>
              <w:ind w:left="0"/>
            </w:pPr>
          </w:p>
        </w:tc>
      </w:tr>
      <w:tr w:rsidR="00E21E67" w14:paraId="09A66694" w14:textId="77777777" w:rsidTr="00E21E67">
        <w:tc>
          <w:tcPr>
            <w:tcW w:w="1005" w:type="dxa"/>
          </w:tcPr>
          <w:p w14:paraId="3EF6186F" w14:textId="77777777" w:rsidR="00E21E67" w:rsidRDefault="00E21E67" w:rsidP="003A0103">
            <w:pPr>
              <w:pStyle w:val="Liststycke"/>
              <w:ind w:left="0"/>
            </w:pPr>
          </w:p>
        </w:tc>
        <w:tc>
          <w:tcPr>
            <w:tcW w:w="2746" w:type="dxa"/>
          </w:tcPr>
          <w:p w14:paraId="02142807" w14:textId="77777777" w:rsidR="00E21E67" w:rsidRDefault="00E21E67" w:rsidP="00513CBE">
            <w:pPr>
              <w:pStyle w:val="Liststycke"/>
              <w:numPr>
                <w:ilvl w:val="0"/>
                <w:numId w:val="4"/>
              </w:numPr>
            </w:pPr>
            <w:r>
              <w:t>Kameraövervakning</w:t>
            </w:r>
          </w:p>
        </w:tc>
        <w:tc>
          <w:tcPr>
            <w:tcW w:w="3474" w:type="dxa"/>
          </w:tcPr>
          <w:p w14:paraId="5A5055E1" w14:textId="77777777" w:rsidR="00E21E67" w:rsidRDefault="00E21E67" w:rsidP="003A0103">
            <w:pPr>
              <w:pStyle w:val="Liststycke"/>
              <w:ind w:left="0"/>
            </w:pPr>
          </w:p>
        </w:tc>
        <w:tc>
          <w:tcPr>
            <w:tcW w:w="1559" w:type="dxa"/>
          </w:tcPr>
          <w:p w14:paraId="56FB8190" w14:textId="77777777" w:rsidR="00E21E67" w:rsidRDefault="00E21E67" w:rsidP="003A0103">
            <w:pPr>
              <w:pStyle w:val="Liststycke"/>
              <w:ind w:left="0"/>
            </w:pPr>
          </w:p>
        </w:tc>
      </w:tr>
      <w:tr w:rsidR="00E21E67" w14:paraId="6935D3F1" w14:textId="77777777" w:rsidTr="00E21E67">
        <w:tc>
          <w:tcPr>
            <w:tcW w:w="1005" w:type="dxa"/>
          </w:tcPr>
          <w:p w14:paraId="4FB9F982" w14:textId="77777777" w:rsidR="00E21E67" w:rsidRDefault="00E21E67" w:rsidP="003A0103">
            <w:pPr>
              <w:pStyle w:val="Liststycke"/>
              <w:ind w:left="0"/>
            </w:pPr>
          </w:p>
        </w:tc>
        <w:tc>
          <w:tcPr>
            <w:tcW w:w="2746" w:type="dxa"/>
          </w:tcPr>
          <w:p w14:paraId="2CA5BD7B" w14:textId="77777777" w:rsidR="00E21E67" w:rsidRDefault="00E21E67" w:rsidP="00513CBE">
            <w:pPr>
              <w:pStyle w:val="Liststycke"/>
              <w:numPr>
                <w:ilvl w:val="0"/>
                <w:numId w:val="4"/>
              </w:numPr>
            </w:pPr>
            <w:r>
              <w:t>Passagesystem</w:t>
            </w:r>
          </w:p>
        </w:tc>
        <w:tc>
          <w:tcPr>
            <w:tcW w:w="3474" w:type="dxa"/>
          </w:tcPr>
          <w:p w14:paraId="6D62D592" w14:textId="77777777" w:rsidR="00E21E67" w:rsidRDefault="00E21E67" w:rsidP="003A0103">
            <w:pPr>
              <w:pStyle w:val="Liststycke"/>
              <w:ind w:left="0"/>
            </w:pPr>
          </w:p>
        </w:tc>
        <w:tc>
          <w:tcPr>
            <w:tcW w:w="1559" w:type="dxa"/>
          </w:tcPr>
          <w:p w14:paraId="03A84398" w14:textId="77777777" w:rsidR="00E21E67" w:rsidRDefault="00E21E67" w:rsidP="003A0103">
            <w:pPr>
              <w:pStyle w:val="Liststycke"/>
              <w:ind w:left="0"/>
            </w:pPr>
          </w:p>
        </w:tc>
      </w:tr>
      <w:tr w:rsidR="00E21E67" w14:paraId="7F25A5FC" w14:textId="77777777" w:rsidTr="00E21E67">
        <w:tc>
          <w:tcPr>
            <w:tcW w:w="1005" w:type="dxa"/>
          </w:tcPr>
          <w:p w14:paraId="5110A775" w14:textId="77777777" w:rsidR="00E21E67" w:rsidRDefault="00E21E67" w:rsidP="003A0103">
            <w:pPr>
              <w:pStyle w:val="Liststycke"/>
              <w:ind w:left="0"/>
            </w:pPr>
          </w:p>
        </w:tc>
        <w:tc>
          <w:tcPr>
            <w:tcW w:w="2746" w:type="dxa"/>
          </w:tcPr>
          <w:p w14:paraId="06F5045B" w14:textId="77777777" w:rsidR="00E21E67" w:rsidRDefault="00E21E67" w:rsidP="00513CBE">
            <w:pPr>
              <w:pStyle w:val="Liststycke"/>
              <w:numPr>
                <w:ilvl w:val="0"/>
                <w:numId w:val="4"/>
              </w:numPr>
            </w:pPr>
            <w:r>
              <w:t>Digitala lås</w:t>
            </w:r>
          </w:p>
        </w:tc>
        <w:tc>
          <w:tcPr>
            <w:tcW w:w="3474" w:type="dxa"/>
          </w:tcPr>
          <w:p w14:paraId="00B4CA2A" w14:textId="77777777" w:rsidR="00E21E67" w:rsidRDefault="00E21E67" w:rsidP="003A0103">
            <w:pPr>
              <w:pStyle w:val="Liststycke"/>
              <w:ind w:left="0"/>
            </w:pPr>
          </w:p>
        </w:tc>
        <w:tc>
          <w:tcPr>
            <w:tcW w:w="1559" w:type="dxa"/>
          </w:tcPr>
          <w:p w14:paraId="32BC5C17" w14:textId="77777777" w:rsidR="00E21E67" w:rsidRDefault="00E21E67" w:rsidP="003A0103">
            <w:pPr>
              <w:pStyle w:val="Liststycke"/>
              <w:ind w:left="0"/>
            </w:pPr>
          </w:p>
        </w:tc>
      </w:tr>
      <w:tr w:rsidR="00E21E67" w14:paraId="2FDA4C8D" w14:textId="77777777" w:rsidTr="00E21E67">
        <w:tc>
          <w:tcPr>
            <w:tcW w:w="1005" w:type="dxa"/>
          </w:tcPr>
          <w:p w14:paraId="625DB2C3" w14:textId="77777777" w:rsidR="00E21E67" w:rsidRDefault="00E21E67" w:rsidP="003A0103">
            <w:pPr>
              <w:pStyle w:val="Liststycke"/>
              <w:ind w:left="0"/>
            </w:pPr>
          </w:p>
        </w:tc>
        <w:tc>
          <w:tcPr>
            <w:tcW w:w="2746" w:type="dxa"/>
          </w:tcPr>
          <w:p w14:paraId="3F9FCEF6" w14:textId="77777777" w:rsidR="00E21E67" w:rsidRDefault="00E21E67" w:rsidP="003A0103">
            <w:pPr>
              <w:pStyle w:val="Liststycke"/>
              <w:ind w:left="0"/>
            </w:pPr>
          </w:p>
        </w:tc>
        <w:tc>
          <w:tcPr>
            <w:tcW w:w="3474" w:type="dxa"/>
          </w:tcPr>
          <w:p w14:paraId="70D39153" w14:textId="77777777" w:rsidR="00E21E67" w:rsidRDefault="00E21E67" w:rsidP="003A0103">
            <w:pPr>
              <w:pStyle w:val="Liststycke"/>
              <w:ind w:left="0"/>
            </w:pPr>
          </w:p>
        </w:tc>
        <w:tc>
          <w:tcPr>
            <w:tcW w:w="1559" w:type="dxa"/>
          </w:tcPr>
          <w:p w14:paraId="7F7B14CF" w14:textId="77777777" w:rsidR="00E21E67" w:rsidRDefault="00E21E67" w:rsidP="003A0103">
            <w:pPr>
              <w:pStyle w:val="Liststycke"/>
              <w:ind w:left="0"/>
            </w:pPr>
          </w:p>
        </w:tc>
      </w:tr>
      <w:tr w:rsidR="00E21E67" w14:paraId="6AC63EAB" w14:textId="77777777" w:rsidTr="00E21E67">
        <w:tc>
          <w:tcPr>
            <w:tcW w:w="1005" w:type="dxa"/>
          </w:tcPr>
          <w:p w14:paraId="64B780BB" w14:textId="77777777" w:rsidR="00E21E67" w:rsidRPr="00E21E67" w:rsidRDefault="00E21E67" w:rsidP="003A0103">
            <w:pPr>
              <w:pStyle w:val="Liststycke"/>
              <w:ind w:left="0"/>
              <w:rPr>
                <w:b/>
              </w:rPr>
            </w:pPr>
          </w:p>
        </w:tc>
        <w:tc>
          <w:tcPr>
            <w:tcW w:w="2746" w:type="dxa"/>
          </w:tcPr>
          <w:p w14:paraId="6ED27905" w14:textId="77777777" w:rsidR="00E21E67" w:rsidRPr="00E21E67" w:rsidRDefault="00A62264" w:rsidP="003A0103">
            <w:pPr>
              <w:pStyle w:val="Liststycke"/>
              <w:ind w:left="0"/>
              <w:rPr>
                <w:b/>
              </w:rPr>
            </w:pPr>
            <w:r>
              <w:rPr>
                <w:b/>
              </w:rPr>
              <w:t xml:space="preserve">2. </w:t>
            </w:r>
            <w:r w:rsidR="00E21E67" w:rsidRPr="00E21E67">
              <w:rPr>
                <w:b/>
              </w:rPr>
              <w:t>Brandkonsult</w:t>
            </w:r>
          </w:p>
        </w:tc>
        <w:tc>
          <w:tcPr>
            <w:tcW w:w="3474" w:type="dxa"/>
          </w:tcPr>
          <w:p w14:paraId="1B79B505" w14:textId="77777777" w:rsidR="00E21E67" w:rsidRDefault="00E21E67" w:rsidP="003A0103">
            <w:pPr>
              <w:pStyle w:val="Liststycke"/>
              <w:ind w:left="0"/>
            </w:pPr>
          </w:p>
        </w:tc>
        <w:tc>
          <w:tcPr>
            <w:tcW w:w="1559" w:type="dxa"/>
          </w:tcPr>
          <w:p w14:paraId="27225291" w14:textId="77777777" w:rsidR="00E21E67" w:rsidRDefault="00E21E67" w:rsidP="003A0103">
            <w:pPr>
              <w:pStyle w:val="Liststycke"/>
              <w:ind w:left="0"/>
            </w:pPr>
          </w:p>
        </w:tc>
      </w:tr>
      <w:tr w:rsidR="00E21E67" w14:paraId="77A9A22C" w14:textId="77777777" w:rsidTr="00E21E67">
        <w:tc>
          <w:tcPr>
            <w:tcW w:w="1005" w:type="dxa"/>
          </w:tcPr>
          <w:p w14:paraId="525F1696" w14:textId="77777777" w:rsidR="00E21E67" w:rsidRDefault="00E21E67" w:rsidP="003A0103">
            <w:pPr>
              <w:pStyle w:val="Liststycke"/>
              <w:ind w:left="0"/>
            </w:pPr>
          </w:p>
        </w:tc>
        <w:tc>
          <w:tcPr>
            <w:tcW w:w="2746" w:type="dxa"/>
          </w:tcPr>
          <w:p w14:paraId="24F26B0F" w14:textId="77777777" w:rsidR="00E21E67" w:rsidRDefault="00E21E67" w:rsidP="003A0103">
            <w:pPr>
              <w:pStyle w:val="Liststycke"/>
              <w:ind w:left="0"/>
            </w:pPr>
          </w:p>
        </w:tc>
        <w:tc>
          <w:tcPr>
            <w:tcW w:w="3474" w:type="dxa"/>
          </w:tcPr>
          <w:p w14:paraId="0301EDE1" w14:textId="77777777" w:rsidR="00E21E67" w:rsidRDefault="00E21E67" w:rsidP="003A0103">
            <w:pPr>
              <w:pStyle w:val="Liststycke"/>
              <w:ind w:left="0"/>
            </w:pPr>
          </w:p>
        </w:tc>
        <w:tc>
          <w:tcPr>
            <w:tcW w:w="1559" w:type="dxa"/>
          </w:tcPr>
          <w:p w14:paraId="7C0F7287" w14:textId="77777777" w:rsidR="00E21E67" w:rsidRDefault="00E21E67" w:rsidP="003A0103">
            <w:pPr>
              <w:pStyle w:val="Liststycke"/>
              <w:ind w:left="0"/>
            </w:pPr>
          </w:p>
        </w:tc>
      </w:tr>
      <w:tr w:rsidR="00E21E67" w14:paraId="6F04EB05" w14:textId="77777777" w:rsidTr="00E21E67">
        <w:tc>
          <w:tcPr>
            <w:tcW w:w="1005" w:type="dxa"/>
          </w:tcPr>
          <w:p w14:paraId="41BF6FF0" w14:textId="77777777" w:rsidR="00E21E67" w:rsidRPr="00E21E67" w:rsidRDefault="00E21E67" w:rsidP="003A0103">
            <w:pPr>
              <w:pStyle w:val="Liststycke"/>
              <w:ind w:left="0"/>
              <w:rPr>
                <w:b/>
              </w:rPr>
            </w:pPr>
          </w:p>
        </w:tc>
        <w:tc>
          <w:tcPr>
            <w:tcW w:w="2746" w:type="dxa"/>
          </w:tcPr>
          <w:p w14:paraId="68363110" w14:textId="77777777" w:rsidR="00E21E67" w:rsidRPr="00E21E67" w:rsidRDefault="00A62264" w:rsidP="003A0103">
            <w:pPr>
              <w:pStyle w:val="Liststycke"/>
              <w:ind w:left="0"/>
              <w:rPr>
                <w:b/>
              </w:rPr>
            </w:pPr>
            <w:r>
              <w:rPr>
                <w:b/>
              </w:rPr>
              <w:t xml:space="preserve">3. </w:t>
            </w:r>
            <w:r w:rsidR="00E21E67" w:rsidRPr="00E21E67">
              <w:rPr>
                <w:b/>
              </w:rPr>
              <w:t>Säkerhetskonsult</w:t>
            </w:r>
          </w:p>
        </w:tc>
        <w:tc>
          <w:tcPr>
            <w:tcW w:w="3474" w:type="dxa"/>
          </w:tcPr>
          <w:p w14:paraId="02051BB7" w14:textId="77777777" w:rsidR="00E21E67" w:rsidRDefault="00E21E67" w:rsidP="003A0103">
            <w:pPr>
              <w:pStyle w:val="Liststycke"/>
              <w:ind w:left="0"/>
            </w:pPr>
          </w:p>
        </w:tc>
        <w:tc>
          <w:tcPr>
            <w:tcW w:w="1559" w:type="dxa"/>
          </w:tcPr>
          <w:p w14:paraId="1904FA59" w14:textId="77777777" w:rsidR="00E21E67" w:rsidRDefault="00E21E67" w:rsidP="003A0103">
            <w:pPr>
              <w:pStyle w:val="Liststycke"/>
              <w:ind w:left="0"/>
            </w:pPr>
          </w:p>
        </w:tc>
      </w:tr>
    </w:tbl>
    <w:p w14:paraId="2AB9029F" w14:textId="77777777" w:rsidR="003A0103" w:rsidRPr="003A0103" w:rsidRDefault="003A0103" w:rsidP="00107184">
      <w:pPr>
        <w:pStyle w:val="Liststycke"/>
        <w:ind w:left="0"/>
        <w:rPr>
          <w:b/>
        </w:rPr>
      </w:pPr>
    </w:p>
    <w:p w14:paraId="16A66581" w14:textId="77777777" w:rsidR="00107184" w:rsidRDefault="00107184" w:rsidP="00E3407F">
      <w:pPr>
        <w:pStyle w:val="Liststycke"/>
        <w:ind w:left="1440"/>
      </w:pPr>
    </w:p>
    <w:p w14:paraId="0890D43E" w14:textId="77777777" w:rsidR="003A0103" w:rsidRPr="00B67F34" w:rsidRDefault="00B67F34" w:rsidP="00B67F34">
      <w:pPr>
        <w:rPr>
          <w:b/>
        </w:rPr>
      </w:pPr>
      <w:r w:rsidRPr="00B67F34">
        <w:rPr>
          <w:b/>
        </w:rPr>
        <w:t>För uppdrag gällande förnyad konkurrensutsättning gäller följande:</w:t>
      </w:r>
    </w:p>
    <w:p w14:paraId="372B01DA" w14:textId="77777777" w:rsidR="00B67F34" w:rsidRDefault="00B67F34" w:rsidP="00B67F34">
      <w:r w:rsidRPr="00B67F34">
        <w:rPr>
          <w:b/>
        </w:rPr>
        <w:t>Sista anbudsdag</w:t>
      </w:r>
      <w:r>
        <w:t xml:space="preserve"> :</w:t>
      </w:r>
      <w:r w:rsidR="00716B1C">
        <w:t xml:space="preserve"> </w:t>
      </w:r>
      <w:proofErr w:type="spellStart"/>
      <w:r w:rsidR="00716B1C">
        <w:t>xxxx-xx-xx</w:t>
      </w:r>
      <w:proofErr w:type="spellEnd"/>
    </w:p>
    <w:p w14:paraId="07F2CBEF" w14:textId="77777777" w:rsidR="00B67F34" w:rsidRDefault="00B67F34" w:rsidP="00B67F34">
      <w:r w:rsidRPr="00B67F34">
        <w:rPr>
          <w:b/>
        </w:rPr>
        <w:t>Anbud skickas till</w:t>
      </w:r>
      <w:r>
        <w:t xml:space="preserve"> : (t ex e-post, </w:t>
      </w:r>
      <w:proofErr w:type="spellStart"/>
      <w:r>
        <w:t>Tendsign</w:t>
      </w:r>
      <w:proofErr w:type="spellEnd"/>
      <w:r>
        <w:t>)</w:t>
      </w:r>
    </w:p>
    <w:p w14:paraId="08864B19" w14:textId="77777777" w:rsidR="00716B1C" w:rsidRDefault="00716B1C" w:rsidP="00B67F34">
      <w:r w:rsidRPr="00716B1C">
        <w:rPr>
          <w:b/>
        </w:rPr>
        <w:t>A</w:t>
      </w:r>
      <w:r w:rsidR="00A62264">
        <w:rPr>
          <w:b/>
        </w:rPr>
        <w:t xml:space="preserve">nbud lämnas i eller i enlighet med anbudsformulär : </w:t>
      </w:r>
      <w:r w:rsidR="00A62264" w:rsidRPr="00A62264">
        <w:t>B</w:t>
      </w:r>
      <w:r>
        <w:t>ilaga A</w:t>
      </w:r>
    </w:p>
    <w:p w14:paraId="22FBA532" w14:textId="77777777" w:rsidR="003A0103" w:rsidRDefault="003A0103" w:rsidP="00E3407F">
      <w:pPr>
        <w:pStyle w:val="Liststycke"/>
        <w:ind w:left="1440"/>
      </w:pPr>
    </w:p>
    <w:p w14:paraId="2AFD41F6" w14:textId="77777777" w:rsidR="003A0103" w:rsidRPr="00D23035" w:rsidRDefault="003A0103" w:rsidP="00E3407F">
      <w:pPr>
        <w:pStyle w:val="Liststycke"/>
        <w:ind w:left="1440"/>
      </w:pPr>
    </w:p>
    <w:p w14:paraId="50D84931" w14:textId="77777777" w:rsidR="003A0103" w:rsidRDefault="003A0103">
      <w:pPr>
        <w:rPr>
          <w:b/>
        </w:rPr>
      </w:pPr>
    </w:p>
    <w:p w14:paraId="147CB9F1" w14:textId="77777777" w:rsidR="003A0103" w:rsidRDefault="003A0103">
      <w:pPr>
        <w:rPr>
          <w:b/>
        </w:rPr>
      </w:pPr>
    </w:p>
    <w:p w14:paraId="0FF5FD90" w14:textId="77777777" w:rsidR="003A0103" w:rsidRDefault="003A0103">
      <w:pPr>
        <w:rPr>
          <w:b/>
        </w:rPr>
      </w:pPr>
    </w:p>
    <w:p w14:paraId="6B0D3AD4" w14:textId="77777777" w:rsidR="003A0103" w:rsidRDefault="003A0103">
      <w:pPr>
        <w:rPr>
          <w:b/>
        </w:rPr>
      </w:pPr>
    </w:p>
    <w:p w14:paraId="7596B5B9" w14:textId="77777777" w:rsidR="00E21E67" w:rsidRDefault="00E21E67">
      <w:pPr>
        <w:rPr>
          <w:b/>
        </w:rPr>
      </w:pPr>
    </w:p>
    <w:sdt>
      <w:sdtPr>
        <w:rPr>
          <w:rFonts w:asciiTheme="minorHAnsi" w:eastAsiaTheme="minorHAnsi" w:hAnsiTheme="minorHAnsi" w:cstheme="minorBidi"/>
          <w:color w:val="auto"/>
          <w:sz w:val="22"/>
          <w:szCs w:val="22"/>
          <w:lang w:eastAsia="en-US"/>
        </w:rPr>
        <w:id w:val="1367565328"/>
        <w:docPartObj>
          <w:docPartGallery w:val="Table of Contents"/>
          <w:docPartUnique/>
        </w:docPartObj>
      </w:sdtPr>
      <w:sdtEndPr>
        <w:rPr>
          <w:b/>
          <w:bCs/>
        </w:rPr>
      </w:sdtEndPr>
      <w:sdtContent>
        <w:p w14:paraId="31C66AD3" w14:textId="77777777" w:rsidR="00076733" w:rsidRDefault="00076733">
          <w:pPr>
            <w:pStyle w:val="Innehllsfrteckningsrubrik"/>
          </w:pPr>
          <w:r>
            <w:t>Innehåll</w:t>
          </w:r>
        </w:p>
        <w:p w14:paraId="23FCFACB" w14:textId="77777777" w:rsidR="00D12B6F" w:rsidRPr="00D12B6F" w:rsidRDefault="00D12B6F" w:rsidP="00D12B6F">
          <w:pPr>
            <w:rPr>
              <w:lang w:eastAsia="sv-SE"/>
            </w:rPr>
          </w:pPr>
        </w:p>
        <w:p w14:paraId="3B2E04EE" w14:textId="77777777" w:rsidR="009205F6" w:rsidRDefault="00076733">
          <w:pPr>
            <w:pStyle w:val="Innehll1"/>
            <w:tabs>
              <w:tab w:val="right" w:leader="dot" w:pos="9060"/>
            </w:tabs>
            <w:rPr>
              <w:rFonts w:eastAsiaTheme="minorEastAsia"/>
              <w:noProof/>
              <w:lang w:eastAsia="sv-SE"/>
            </w:rPr>
          </w:pPr>
          <w:r>
            <w:fldChar w:fldCharType="begin"/>
          </w:r>
          <w:r>
            <w:instrText xml:space="preserve"> TOC \o "1-3" \h \z \u </w:instrText>
          </w:r>
          <w:r>
            <w:fldChar w:fldCharType="separate"/>
          </w:r>
          <w:hyperlink w:anchor="_Toc62646555" w:history="1">
            <w:r w:rsidR="009205F6" w:rsidRPr="00934DCA">
              <w:rPr>
                <w:rStyle w:val="Hyperlnk"/>
                <w:noProof/>
              </w:rPr>
              <w:t>Kompletterande uppgifter gällande koder i administrativa föreskrifter</w:t>
            </w:r>
            <w:r w:rsidR="009205F6">
              <w:rPr>
                <w:noProof/>
                <w:webHidden/>
              </w:rPr>
              <w:tab/>
            </w:r>
            <w:r w:rsidR="009205F6">
              <w:rPr>
                <w:noProof/>
                <w:webHidden/>
              </w:rPr>
              <w:fldChar w:fldCharType="begin"/>
            </w:r>
            <w:r w:rsidR="009205F6">
              <w:rPr>
                <w:noProof/>
                <w:webHidden/>
              </w:rPr>
              <w:instrText xml:space="preserve"> PAGEREF _Toc62646555 \h </w:instrText>
            </w:r>
            <w:r w:rsidR="009205F6">
              <w:rPr>
                <w:noProof/>
                <w:webHidden/>
              </w:rPr>
            </w:r>
            <w:r w:rsidR="009205F6">
              <w:rPr>
                <w:noProof/>
                <w:webHidden/>
              </w:rPr>
              <w:fldChar w:fldCharType="separate"/>
            </w:r>
            <w:r w:rsidR="009205F6">
              <w:rPr>
                <w:noProof/>
                <w:webHidden/>
              </w:rPr>
              <w:t>4</w:t>
            </w:r>
            <w:r w:rsidR="009205F6">
              <w:rPr>
                <w:noProof/>
                <w:webHidden/>
              </w:rPr>
              <w:fldChar w:fldCharType="end"/>
            </w:r>
          </w:hyperlink>
        </w:p>
        <w:p w14:paraId="6F7FE75D" w14:textId="77777777" w:rsidR="009205F6" w:rsidRDefault="00897E5E">
          <w:pPr>
            <w:pStyle w:val="Innehll1"/>
            <w:tabs>
              <w:tab w:val="right" w:leader="dot" w:pos="9060"/>
            </w:tabs>
            <w:rPr>
              <w:rFonts w:eastAsiaTheme="minorEastAsia"/>
              <w:noProof/>
              <w:lang w:eastAsia="sv-SE"/>
            </w:rPr>
          </w:pPr>
          <w:hyperlink w:anchor="_Toc62646556" w:history="1">
            <w:r w:rsidR="009205F6" w:rsidRPr="00934DCA">
              <w:rPr>
                <w:rStyle w:val="Hyperlnk"/>
                <w:noProof/>
              </w:rPr>
              <w:t>Bilagor</w:t>
            </w:r>
            <w:r w:rsidR="009205F6">
              <w:rPr>
                <w:noProof/>
                <w:webHidden/>
              </w:rPr>
              <w:tab/>
            </w:r>
            <w:r w:rsidR="009205F6">
              <w:rPr>
                <w:noProof/>
                <w:webHidden/>
              </w:rPr>
              <w:fldChar w:fldCharType="begin"/>
            </w:r>
            <w:r w:rsidR="009205F6">
              <w:rPr>
                <w:noProof/>
                <w:webHidden/>
              </w:rPr>
              <w:instrText xml:space="preserve"> PAGEREF _Toc62646556 \h </w:instrText>
            </w:r>
            <w:r w:rsidR="009205F6">
              <w:rPr>
                <w:noProof/>
                <w:webHidden/>
              </w:rPr>
            </w:r>
            <w:r w:rsidR="009205F6">
              <w:rPr>
                <w:noProof/>
                <w:webHidden/>
              </w:rPr>
              <w:fldChar w:fldCharType="separate"/>
            </w:r>
            <w:r w:rsidR="009205F6">
              <w:rPr>
                <w:noProof/>
                <w:webHidden/>
              </w:rPr>
              <w:t>7</w:t>
            </w:r>
            <w:r w:rsidR="009205F6">
              <w:rPr>
                <w:noProof/>
                <w:webHidden/>
              </w:rPr>
              <w:fldChar w:fldCharType="end"/>
            </w:r>
          </w:hyperlink>
        </w:p>
        <w:p w14:paraId="18DBD0E0" w14:textId="77777777" w:rsidR="00076733" w:rsidRDefault="00076733">
          <w:r>
            <w:rPr>
              <w:b/>
              <w:bCs/>
            </w:rPr>
            <w:fldChar w:fldCharType="end"/>
          </w:r>
        </w:p>
      </w:sdtContent>
    </w:sdt>
    <w:p w14:paraId="43E8DF0B" w14:textId="77777777" w:rsidR="00076733" w:rsidRDefault="00076733">
      <w:pPr>
        <w:rPr>
          <w:b/>
        </w:rPr>
      </w:pPr>
    </w:p>
    <w:p w14:paraId="57C16F47" w14:textId="77777777" w:rsidR="00D23035" w:rsidRDefault="00D23035">
      <w:pPr>
        <w:rPr>
          <w:b/>
        </w:rPr>
      </w:pPr>
    </w:p>
    <w:p w14:paraId="32D6DF2B" w14:textId="77777777" w:rsidR="00D23035" w:rsidRDefault="00D23035">
      <w:pPr>
        <w:rPr>
          <w:b/>
        </w:rPr>
      </w:pPr>
    </w:p>
    <w:p w14:paraId="783C4F6E" w14:textId="77777777" w:rsidR="00D23035" w:rsidRDefault="00D23035">
      <w:pPr>
        <w:rPr>
          <w:b/>
        </w:rPr>
      </w:pPr>
    </w:p>
    <w:p w14:paraId="3CC034DC" w14:textId="77777777" w:rsidR="00D23035" w:rsidRDefault="00D23035">
      <w:pPr>
        <w:rPr>
          <w:b/>
        </w:rPr>
      </w:pPr>
    </w:p>
    <w:p w14:paraId="34B8A62D" w14:textId="77777777" w:rsidR="00D23035" w:rsidRDefault="00D23035">
      <w:pPr>
        <w:rPr>
          <w:b/>
        </w:rPr>
      </w:pPr>
    </w:p>
    <w:p w14:paraId="2ACBE66A" w14:textId="77777777" w:rsidR="00D23035" w:rsidRDefault="00D23035">
      <w:pPr>
        <w:rPr>
          <w:b/>
        </w:rPr>
      </w:pPr>
    </w:p>
    <w:p w14:paraId="6B5330B8" w14:textId="77777777" w:rsidR="00D23035" w:rsidRDefault="00D23035">
      <w:pPr>
        <w:rPr>
          <w:b/>
        </w:rPr>
      </w:pPr>
    </w:p>
    <w:p w14:paraId="7180F63B" w14:textId="77777777" w:rsidR="00D23035" w:rsidRDefault="00D23035">
      <w:pPr>
        <w:rPr>
          <w:b/>
        </w:rPr>
      </w:pPr>
    </w:p>
    <w:p w14:paraId="7B732B25" w14:textId="77777777" w:rsidR="00D23035" w:rsidRDefault="00D23035">
      <w:pPr>
        <w:rPr>
          <w:b/>
        </w:rPr>
      </w:pPr>
    </w:p>
    <w:p w14:paraId="0C4B1212" w14:textId="77777777" w:rsidR="00D23035" w:rsidRDefault="00D23035">
      <w:pPr>
        <w:rPr>
          <w:b/>
        </w:rPr>
      </w:pPr>
    </w:p>
    <w:p w14:paraId="3700F81C" w14:textId="77777777" w:rsidR="00D23035" w:rsidRDefault="00D23035">
      <w:pPr>
        <w:rPr>
          <w:b/>
        </w:rPr>
      </w:pPr>
    </w:p>
    <w:p w14:paraId="3B3B0D29" w14:textId="77777777" w:rsidR="00D23035" w:rsidRDefault="00D23035">
      <w:pPr>
        <w:rPr>
          <w:b/>
        </w:rPr>
      </w:pPr>
    </w:p>
    <w:p w14:paraId="6374A034" w14:textId="77777777" w:rsidR="00D23035" w:rsidRDefault="00D23035">
      <w:pPr>
        <w:rPr>
          <w:b/>
        </w:rPr>
      </w:pPr>
    </w:p>
    <w:p w14:paraId="0C32E195" w14:textId="77777777" w:rsidR="00D23035" w:rsidRDefault="00D23035">
      <w:pPr>
        <w:rPr>
          <w:b/>
        </w:rPr>
      </w:pPr>
    </w:p>
    <w:p w14:paraId="1704B9D1" w14:textId="77777777" w:rsidR="00D23035" w:rsidRDefault="00D23035">
      <w:pPr>
        <w:rPr>
          <w:b/>
        </w:rPr>
      </w:pPr>
    </w:p>
    <w:p w14:paraId="2B59529B" w14:textId="77777777" w:rsidR="00D23035" w:rsidRDefault="00D23035">
      <w:pPr>
        <w:rPr>
          <w:b/>
        </w:rPr>
      </w:pPr>
    </w:p>
    <w:p w14:paraId="1CC2C952" w14:textId="77777777" w:rsidR="00D23035" w:rsidRDefault="00D23035">
      <w:pPr>
        <w:rPr>
          <w:b/>
        </w:rPr>
      </w:pPr>
    </w:p>
    <w:p w14:paraId="77B20D6D" w14:textId="77777777" w:rsidR="00D23035" w:rsidRDefault="00D23035">
      <w:pPr>
        <w:rPr>
          <w:b/>
        </w:rPr>
      </w:pPr>
    </w:p>
    <w:p w14:paraId="04BA091C" w14:textId="77777777" w:rsidR="00D23035" w:rsidRDefault="00D23035">
      <w:pPr>
        <w:rPr>
          <w:b/>
        </w:rPr>
      </w:pPr>
    </w:p>
    <w:p w14:paraId="6FFC2A0C" w14:textId="77777777" w:rsidR="00D23035" w:rsidRDefault="00D23035">
      <w:pPr>
        <w:rPr>
          <w:b/>
        </w:rPr>
      </w:pPr>
    </w:p>
    <w:p w14:paraId="37E5F503" w14:textId="77777777" w:rsidR="00D12B6F" w:rsidRDefault="00D12B6F" w:rsidP="00D12B6F">
      <w:pPr>
        <w:pStyle w:val="Rubrik1"/>
      </w:pPr>
    </w:p>
    <w:p w14:paraId="0BF5483D" w14:textId="77777777" w:rsidR="00FD0A7C" w:rsidRDefault="00FD0A7C" w:rsidP="00FD0A7C"/>
    <w:p w14:paraId="5BE0FEF6" w14:textId="77777777" w:rsidR="00FD0A7C" w:rsidRDefault="00FD0A7C" w:rsidP="00FD0A7C"/>
    <w:p w14:paraId="61A2030D" w14:textId="77777777" w:rsidR="00FD0A7C" w:rsidRPr="00FD0A7C" w:rsidRDefault="00FD0A7C" w:rsidP="00FD0A7C"/>
    <w:p w14:paraId="1F5BE1D7" w14:textId="77777777" w:rsidR="00D12B6F" w:rsidRDefault="00107184" w:rsidP="00D12B6F">
      <w:pPr>
        <w:rPr>
          <w:b/>
          <w:sz w:val="36"/>
          <w:szCs w:val="36"/>
        </w:rPr>
      </w:pPr>
      <w:r>
        <w:rPr>
          <w:b/>
          <w:sz w:val="36"/>
          <w:szCs w:val="36"/>
        </w:rPr>
        <w:lastRenderedPageBreak/>
        <w:t xml:space="preserve">Kompletterande information </w:t>
      </w:r>
      <w:r w:rsidR="00E21E67">
        <w:rPr>
          <w:b/>
          <w:sz w:val="36"/>
          <w:szCs w:val="36"/>
        </w:rPr>
        <w:t xml:space="preserve">anpassad efter </w:t>
      </w:r>
      <w:r w:rsidR="00D12B6F" w:rsidRPr="00807B6C">
        <w:rPr>
          <w:b/>
          <w:sz w:val="36"/>
          <w:szCs w:val="36"/>
        </w:rPr>
        <w:t>AF AMA konsult 10</w:t>
      </w:r>
      <w:r w:rsidR="00BF0B25">
        <w:rPr>
          <w:b/>
          <w:sz w:val="36"/>
          <w:szCs w:val="36"/>
        </w:rPr>
        <w:t>.</w:t>
      </w:r>
    </w:p>
    <w:p w14:paraId="22F3BFF6" w14:textId="77777777" w:rsidR="006B4B93" w:rsidRPr="006B4B93" w:rsidRDefault="009205F6" w:rsidP="00807B6C">
      <w:pPr>
        <w:pStyle w:val="Rubrik1"/>
      </w:pPr>
      <w:bookmarkStart w:id="0" w:name="_Toc62646555"/>
      <w:r>
        <w:t>U</w:t>
      </w:r>
      <w:r w:rsidR="00807B6C">
        <w:t xml:space="preserve">ppgifter </w:t>
      </w:r>
      <w:r>
        <w:t>enligt kod</w:t>
      </w:r>
      <w:r w:rsidR="00807B6C">
        <w:t xml:space="preserve"> i administrativa föreskrifter</w:t>
      </w:r>
      <w:bookmarkEnd w:id="0"/>
      <w:r>
        <w:t xml:space="preserve"> </w:t>
      </w:r>
    </w:p>
    <w:p w14:paraId="7C180573" w14:textId="77777777" w:rsidR="00FD0A7C" w:rsidRDefault="00FD0A7C" w:rsidP="00AF30DF">
      <w:pPr>
        <w:rPr>
          <w:b/>
          <w:sz w:val="28"/>
          <w:szCs w:val="28"/>
        </w:rPr>
      </w:pPr>
    </w:p>
    <w:p w14:paraId="4095F8C0" w14:textId="77777777" w:rsidR="00367D26" w:rsidRPr="00367D26" w:rsidRDefault="00367D26" w:rsidP="00680B05">
      <w:pPr>
        <w:rPr>
          <w:b/>
          <w:sz w:val="24"/>
          <w:szCs w:val="24"/>
        </w:rPr>
      </w:pPr>
    </w:p>
    <w:p w14:paraId="5474ADD9" w14:textId="77777777" w:rsidR="00AF30DF" w:rsidRPr="009205F6" w:rsidRDefault="003356CD" w:rsidP="00A62264">
      <w:pPr>
        <w:rPr>
          <w:b/>
        </w:rPr>
      </w:pPr>
      <w:r w:rsidRPr="009205F6">
        <w:rPr>
          <w:b/>
        </w:rPr>
        <w:t>AUA</w:t>
      </w:r>
      <w:r w:rsidR="00680B05" w:rsidRPr="009205F6">
        <w:rPr>
          <w:b/>
        </w:rPr>
        <w:t>.1 Kontaktuppgifter</w:t>
      </w:r>
    </w:p>
    <w:p w14:paraId="1B3E3E58" w14:textId="77777777" w:rsidR="00680B05" w:rsidRDefault="00680B05" w:rsidP="00680B05">
      <w:r>
        <w:tab/>
      </w:r>
    </w:p>
    <w:p w14:paraId="3DEA67A6" w14:textId="77777777" w:rsidR="002365EC" w:rsidRDefault="002365EC" w:rsidP="00680B05"/>
    <w:p w14:paraId="64970F30" w14:textId="77777777" w:rsidR="00680B05" w:rsidRPr="00900BAB" w:rsidRDefault="003356CD" w:rsidP="00680B05">
      <w:pPr>
        <w:rPr>
          <w:b/>
        </w:rPr>
      </w:pPr>
      <w:r w:rsidRPr="00900BAB">
        <w:rPr>
          <w:b/>
        </w:rPr>
        <w:t>AUA</w:t>
      </w:r>
      <w:r w:rsidR="00680B05" w:rsidRPr="00900BAB">
        <w:rPr>
          <w:b/>
        </w:rPr>
        <w:t xml:space="preserve"> 11. Byggherre</w:t>
      </w:r>
    </w:p>
    <w:p w14:paraId="122E9402" w14:textId="77777777" w:rsidR="00AF30DF" w:rsidRDefault="00AF30DF" w:rsidP="00680B05"/>
    <w:p w14:paraId="1FF0D5F6" w14:textId="77777777" w:rsidR="002365EC" w:rsidRDefault="002365EC" w:rsidP="00680B05"/>
    <w:p w14:paraId="754D11E9" w14:textId="77777777" w:rsidR="00680B05" w:rsidRPr="00900BAB" w:rsidRDefault="003356CD" w:rsidP="00680B05">
      <w:pPr>
        <w:rPr>
          <w:b/>
        </w:rPr>
      </w:pPr>
      <w:r w:rsidRPr="00900BAB">
        <w:rPr>
          <w:b/>
        </w:rPr>
        <w:t>AUA</w:t>
      </w:r>
      <w:r w:rsidR="00680B05" w:rsidRPr="00900BAB">
        <w:rPr>
          <w:b/>
        </w:rPr>
        <w:t xml:space="preserve"> 12 Beställare</w:t>
      </w:r>
      <w:r w:rsidR="0077241D" w:rsidRPr="00900BAB">
        <w:rPr>
          <w:b/>
        </w:rPr>
        <w:t xml:space="preserve"> </w:t>
      </w:r>
    </w:p>
    <w:p w14:paraId="28B505CA" w14:textId="77777777" w:rsidR="006B4B93" w:rsidRPr="006B4B93" w:rsidRDefault="006B4B93" w:rsidP="00680B05">
      <w:pPr>
        <w:rPr>
          <w:i/>
        </w:rPr>
      </w:pPr>
      <w:r w:rsidRPr="006B4B93">
        <w:rPr>
          <w:i/>
        </w:rPr>
        <w:t>Ange även organisationsnummer.</w:t>
      </w:r>
    </w:p>
    <w:p w14:paraId="43ABF0D2" w14:textId="77777777" w:rsidR="00AF30DF" w:rsidRDefault="00AF30DF" w:rsidP="00680B05"/>
    <w:p w14:paraId="36428B58" w14:textId="77777777" w:rsidR="00680B05" w:rsidRPr="00900BAB" w:rsidRDefault="003356CD" w:rsidP="00680B05">
      <w:pPr>
        <w:rPr>
          <w:b/>
        </w:rPr>
      </w:pPr>
      <w:r w:rsidRPr="00900BAB">
        <w:rPr>
          <w:b/>
        </w:rPr>
        <w:t>AU</w:t>
      </w:r>
      <w:r w:rsidR="00680B05" w:rsidRPr="00900BAB">
        <w:rPr>
          <w:b/>
        </w:rPr>
        <w:t xml:space="preserve">A.121 Beställarens </w:t>
      </w:r>
      <w:r w:rsidR="006B4B93" w:rsidRPr="00900BAB">
        <w:rPr>
          <w:b/>
        </w:rPr>
        <w:t>ombud under anbudstiden</w:t>
      </w:r>
    </w:p>
    <w:p w14:paraId="31E88DC1" w14:textId="77777777" w:rsidR="00AF30DF" w:rsidRPr="00107184" w:rsidRDefault="00107184" w:rsidP="00680B05">
      <w:pPr>
        <w:rPr>
          <w:i/>
        </w:rPr>
      </w:pPr>
      <w:r w:rsidRPr="00107184">
        <w:rPr>
          <w:i/>
        </w:rPr>
        <w:t>Ange namn</w:t>
      </w:r>
    </w:p>
    <w:p w14:paraId="4192F656" w14:textId="77777777" w:rsidR="002365EC" w:rsidRDefault="002365EC" w:rsidP="00680B05"/>
    <w:p w14:paraId="3E01172F" w14:textId="77777777" w:rsidR="00680B05" w:rsidRPr="00900BAB" w:rsidRDefault="003356CD" w:rsidP="00680B05">
      <w:pPr>
        <w:rPr>
          <w:b/>
        </w:rPr>
      </w:pPr>
      <w:r w:rsidRPr="00900BAB">
        <w:rPr>
          <w:b/>
        </w:rPr>
        <w:t>AU</w:t>
      </w:r>
      <w:r w:rsidR="00680B05" w:rsidRPr="00900BAB">
        <w:rPr>
          <w:b/>
        </w:rPr>
        <w:t xml:space="preserve">A.122 Beställarens kontaktperson </w:t>
      </w:r>
      <w:r w:rsidR="006B4B93" w:rsidRPr="00900BAB">
        <w:rPr>
          <w:b/>
        </w:rPr>
        <w:t>under anbudstiden</w:t>
      </w:r>
    </w:p>
    <w:p w14:paraId="4AE34D06" w14:textId="77777777" w:rsidR="006B4B93" w:rsidRPr="00107184" w:rsidRDefault="00107184" w:rsidP="00680B05">
      <w:pPr>
        <w:rPr>
          <w:i/>
        </w:rPr>
      </w:pPr>
      <w:r w:rsidRPr="00107184">
        <w:rPr>
          <w:i/>
        </w:rPr>
        <w:t>Ange namn</w:t>
      </w:r>
    </w:p>
    <w:p w14:paraId="0D0ECF0D" w14:textId="77777777" w:rsidR="00AF30DF" w:rsidRDefault="00AF30DF" w:rsidP="00680B05"/>
    <w:p w14:paraId="0C29E078" w14:textId="77777777" w:rsidR="002365EC" w:rsidRDefault="002365EC" w:rsidP="00680B05"/>
    <w:p w14:paraId="3D951EA8" w14:textId="77777777" w:rsidR="00680B05" w:rsidRPr="009205F6" w:rsidRDefault="003356CD" w:rsidP="00A62264">
      <w:pPr>
        <w:rPr>
          <w:b/>
        </w:rPr>
      </w:pPr>
      <w:r w:rsidRPr="009205F6">
        <w:rPr>
          <w:b/>
        </w:rPr>
        <w:t>AU</w:t>
      </w:r>
      <w:r w:rsidR="00680B05" w:rsidRPr="009205F6">
        <w:rPr>
          <w:b/>
        </w:rPr>
        <w:t>A.2 Orientering om objektet</w:t>
      </w:r>
    </w:p>
    <w:p w14:paraId="1CC5DC50" w14:textId="77777777" w:rsidR="00AF30DF" w:rsidRDefault="00AF30DF" w:rsidP="00680B05"/>
    <w:p w14:paraId="6DA1B543" w14:textId="77777777" w:rsidR="002365EC" w:rsidRDefault="002365EC" w:rsidP="00680B05"/>
    <w:p w14:paraId="6FB3C120" w14:textId="77777777" w:rsidR="00680B05" w:rsidRPr="00900BAB" w:rsidRDefault="003356CD" w:rsidP="00680B05">
      <w:pPr>
        <w:rPr>
          <w:b/>
        </w:rPr>
      </w:pPr>
      <w:r w:rsidRPr="00900BAB">
        <w:rPr>
          <w:b/>
        </w:rPr>
        <w:t>AU</w:t>
      </w:r>
      <w:r w:rsidR="00680B05" w:rsidRPr="00900BAB">
        <w:rPr>
          <w:b/>
        </w:rPr>
        <w:t>A.21 Översiktlig information om objektet</w:t>
      </w:r>
    </w:p>
    <w:p w14:paraId="5E04D725" w14:textId="77777777" w:rsidR="00AF30DF" w:rsidRDefault="00AF30DF" w:rsidP="00680B05"/>
    <w:p w14:paraId="7ABE7D48" w14:textId="77777777" w:rsidR="002365EC" w:rsidRDefault="002365EC" w:rsidP="00680B05"/>
    <w:p w14:paraId="78D920FF" w14:textId="77777777" w:rsidR="00680B05" w:rsidRPr="00900BAB" w:rsidRDefault="003356CD" w:rsidP="00680B05">
      <w:pPr>
        <w:rPr>
          <w:b/>
        </w:rPr>
      </w:pPr>
      <w:r w:rsidRPr="00900BAB">
        <w:rPr>
          <w:b/>
        </w:rPr>
        <w:t>AU</w:t>
      </w:r>
      <w:r w:rsidR="00680B05" w:rsidRPr="00900BAB">
        <w:rPr>
          <w:b/>
        </w:rPr>
        <w:t>A.22 Objektets läge</w:t>
      </w:r>
    </w:p>
    <w:p w14:paraId="3CD3E1EE" w14:textId="77777777" w:rsidR="006B4B93" w:rsidRDefault="006B4B93" w:rsidP="00680B05"/>
    <w:p w14:paraId="278F34B7" w14:textId="77777777" w:rsidR="00D12B6F" w:rsidRDefault="00D12B6F" w:rsidP="00680B05"/>
    <w:p w14:paraId="3BE60E5F" w14:textId="77777777" w:rsidR="006B4B93" w:rsidRPr="009205F6" w:rsidRDefault="006B4B93" w:rsidP="00A62264">
      <w:pPr>
        <w:rPr>
          <w:b/>
        </w:rPr>
      </w:pPr>
      <w:r w:rsidRPr="009205F6">
        <w:rPr>
          <w:b/>
        </w:rPr>
        <w:lastRenderedPageBreak/>
        <w:t>AUA. 3 Orientering om projektet och uppdraget</w:t>
      </w:r>
    </w:p>
    <w:p w14:paraId="03C22DB4" w14:textId="77777777" w:rsidR="00D20D7F" w:rsidRDefault="00900BAB" w:rsidP="00680B05">
      <w:pPr>
        <w:rPr>
          <w:i/>
        </w:rPr>
      </w:pPr>
      <w:r w:rsidRPr="00900BAB">
        <w:rPr>
          <w:i/>
        </w:rPr>
        <w:t>Kor</w:t>
      </w:r>
      <w:r>
        <w:rPr>
          <w:i/>
        </w:rPr>
        <w:t>tfattad beskrivning av uppdrag.</w:t>
      </w:r>
    </w:p>
    <w:p w14:paraId="4B60080A" w14:textId="77777777" w:rsidR="00900BAB" w:rsidRDefault="00900BAB" w:rsidP="00680B05">
      <w:pPr>
        <w:rPr>
          <w:i/>
        </w:rPr>
      </w:pPr>
    </w:p>
    <w:p w14:paraId="3E214392" w14:textId="77777777" w:rsidR="002365EC" w:rsidRPr="00900BAB" w:rsidRDefault="002365EC" w:rsidP="00680B05">
      <w:pPr>
        <w:rPr>
          <w:i/>
        </w:rPr>
      </w:pPr>
    </w:p>
    <w:p w14:paraId="1D2A0D03" w14:textId="77777777" w:rsidR="00D20D7F" w:rsidRPr="009205F6" w:rsidRDefault="00D20D7F" w:rsidP="00A62264">
      <w:pPr>
        <w:rPr>
          <w:b/>
        </w:rPr>
      </w:pPr>
      <w:r w:rsidRPr="009205F6">
        <w:rPr>
          <w:b/>
        </w:rPr>
        <w:t>AUB.22 Förteckning över övriga handlingar</w:t>
      </w:r>
    </w:p>
    <w:p w14:paraId="7141DED0" w14:textId="77777777" w:rsidR="00D20D7F" w:rsidRDefault="00D20D7F" w:rsidP="00680B05">
      <w:pPr>
        <w:rPr>
          <w:i/>
        </w:rPr>
      </w:pPr>
      <w:r>
        <w:rPr>
          <w:i/>
        </w:rPr>
        <w:t xml:space="preserve">7.1 </w:t>
      </w:r>
      <w:proofErr w:type="spellStart"/>
      <w:r>
        <w:rPr>
          <w:i/>
        </w:rPr>
        <w:t>xxxx</w:t>
      </w:r>
      <w:proofErr w:type="spellEnd"/>
      <w:r>
        <w:rPr>
          <w:i/>
        </w:rPr>
        <w:t xml:space="preserve"> </w:t>
      </w:r>
    </w:p>
    <w:p w14:paraId="070DD0A5" w14:textId="77777777" w:rsidR="00455C5A" w:rsidRPr="00D20D7F" w:rsidRDefault="00455C5A" w:rsidP="00680B05">
      <w:pPr>
        <w:rPr>
          <w:i/>
        </w:rPr>
      </w:pPr>
    </w:p>
    <w:p w14:paraId="3809FFD1" w14:textId="77777777" w:rsidR="006B2128" w:rsidRDefault="006B2128" w:rsidP="00680B05"/>
    <w:p w14:paraId="72A7BF67" w14:textId="395FDF99" w:rsidR="006B2128" w:rsidRPr="00900BAB" w:rsidRDefault="00D20D7F" w:rsidP="00680B05">
      <w:pPr>
        <w:rPr>
          <w:b/>
        </w:rPr>
      </w:pPr>
      <w:r w:rsidRPr="00900BAB">
        <w:rPr>
          <w:b/>
        </w:rPr>
        <w:t>AUB.51</w:t>
      </w:r>
      <w:r w:rsidR="00897E5E">
        <w:rPr>
          <w:b/>
        </w:rPr>
        <w:t>14</w:t>
      </w:r>
      <w:r w:rsidR="00807B6C" w:rsidRPr="00900BAB">
        <w:rPr>
          <w:b/>
        </w:rPr>
        <w:t xml:space="preserve"> Konsult</w:t>
      </w:r>
    </w:p>
    <w:p w14:paraId="2866C163" w14:textId="77777777" w:rsidR="00D20D7F" w:rsidRPr="001A4FEC" w:rsidRDefault="00D20D7F" w:rsidP="00680B05">
      <w:pPr>
        <w:rPr>
          <w:i/>
        </w:rPr>
      </w:pPr>
      <w:r w:rsidRPr="001A4FEC">
        <w:rPr>
          <w:i/>
        </w:rPr>
        <w:t xml:space="preserve">Ange om tillkommande krav </w:t>
      </w:r>
      <w:r w:rsidR="000B466C">
        <w:rPr>
          <w:i/>
        </w:rPr>
        <w:t xml:space="preserve">på kompetens och erfarenhet som </w:t>
      </w:r>
      <w:r w:rsidR="0063723B" w:rsidRPr="001A4FEC">
        <w:rPr>
          <w:i/>
        </w:rPr>
        <w:t xml:space="preserve">ställs </w:t>
      </w:r>
      <w:r w:rsidRPr="001A4FEC">
        <w:rPr>
          <w:i/>
        </w:rPr>
        <w:t>på huvudkonsult och konsulter.</w:t>
      </w:r>
    </w:p>
    <w:p w14:paraId="0915CD42" w14:textId="77777777" w:rsidR="001A4FEC" w:rsidRDefault="001A4FEC" w:rsidP="001A4FEC">
      <w:pPr>
        <w:rPr>
          <w:i/>
        </w:rPr>
      </w:pPr>
      <w:r w:rsidRPr="001A4FEC">
        <w:rPr>
          <w:i/>
        </w:rPr>
        <w:t>Krav kan gälla t ex. säkerhetsklassning beroende på förutsättningar för aktuellt objekt.</w:t>
      </w:r>
    </w:p>
    <w:p w14:paraId="24700BBC" w14:textId="77777777" w:rsidR="00455C5A" w:rsidRDefault="00455C5A" w:rsidP="001A4FEC">
      <w:pPr>
        <w:rPr>
          <w:i/>
        </w:rPr>
      </w:pPr>
    </w:p>
    <w:p w14:paraId="797EEBF5" w14:textId="77777777" w:rsidR="00455C5A" w:rsidRDefault="00455C5A" w:rsidP="001A4FEC">
      <w:pPr>
        <w:rPr>
          <w:i/>
        </w:rPr>
      </w:pPr>
    </w:p>
    <w:p w14:paraId="152F0CD8" w14:textId="77777777" w:rsidR="00455C5A" w:rsidRDefault="00455C5A" w:rsidP="001A4FEC">
      <w:pPr>
        <w:rPr>
          <w:i/>
        </w:rPr>
      </w:pPr>
    </w:p>
    <w:p w14:paraId="490C713E" w14:textId="77777777" w:rsidR="002365EC" w:rsidRPr="00FA30E4" w:rsidRDefault="00FA30E4" w:rsidP="00680B05">
      <w:pPr>
        <w:rPr>
          <w:b/>
        </w:rPr>
      </w:pPr>
      <w:r>
        <w:rPr>
          <w:b/>
        </w:rPr>
        <w:t>För detta avrop bedöms följande m</w:t>
      </w:r>
      <w:r w:rsidR="00E33B6E" w:rsidRPr="00FA30E4">
        <w:rPr>
          <w:b/>
        </w:rPr>
        <w:t>ervärden.</w:t>
      </w:r>
    </w:p>
    <w:tbl>
      <w:tblPr>
        <w:tblStyle w:val="Tabellrutnt"/>
        <w:tblW w:w="0" w:type="auto"/>
        <w:tblLook w:val="04A0" w:firstRow="1" w:lastRow="0" w:firstColumn="1" w:lastColumn="0" w:noHBand="0" w:noVBand="1"/>
      </w:tblPr>
      <w:tblGrid>
        <w:gridCol w:w="704"/>
        <w:gridCol w:w="5670"/>
        <w:gridCol w:w="851"/>
      </w:tblGrid>
      <w:tr w:rsidR="00C4483A" w14:paraId="4E9E5360" w14:textId="77777777" w:rsidTr="00C4483A">
        <w:tc>
          <w:tcPr>
            <w:tcW w:w="704" w:type="dxa"/>
            <w:shd w:val="clear" w:color="auto" w:fill="F2F2F2" w:themeFill="background1" w:themeFillShade="F2"/>
          </w:tcPr>
          <w:p w14:paraId="7D6128E4" w14:textId="77777777" w:rsidR="00C4483A" w:rsidRPr="00FA30E4" w:rsidRDefault="00C4483A" w:rsidP="00680B05">
            <w:pPr>
              <w:rPr>
                <w:b/>
              </w:rPr>
            </w:pPr>
            <w:r w:rsidRPr="00FA30E4">
              <w:rPr>
                <w:b/>
              </w:rPr>
              <w:t>Pos</w:t>
            </w:r>
          </w:p>
        </w:tc>
        <w:tc>
          <w:tcPr>
            <w:tcW w:w="5670" w:type="dxa"/>
            <w:shd w:val="clear" w:color="auto" w:fill="F2F2F2" w:themeFill="background1" w:themeFillShade="F2"/>
          </w:tcPr>
          <w:p w14:paraId="136ABD13" w14:textId="77777777" w:rsidR="00C4483A" w:rsidRPr="00FA30E4" w:rsidRDefault="00C4483A" w:rsidP="00680B05">
            <w:pPr>
              <w:rPr>
                <w:b/>
              </w:rPr>
            </w:pPr>
            <w:r w:rsidRPr="00FA30E4">
              <w:rPr>
                <w:b/>
              </w:rPr>
              <w:t>Kompetens</w:t>
            </w:r>
            <w:r>
              <w:rPr>
                <w:b/>
              </w:rPr>
              <w:t>/</w:t>
            </w:r>
            <w:r w:rsidR="00513CBE">
              <w:rPr>
                <w:b/>
              </w:rPr>
              <w:t xml:space="preserve">kvalitet d v s </w:t>
            </w:r>
            <w:r>
              <w:rPr>
                <w:b/>
              </w:rPr>
              <w:t>erfarenhet</w:t>
            </w:r>
            <w:r w:rsidRPr="00FA30E4">
              <w:rPr>
                <w:b/>
              </w:rPr>
              <w:t xml:space="preserve"> hos</w:t>
            </w:r>
            <w:r>
              <w:rPr>
                <w:b/>
              </w:rPr>
              <w:t xml:space="preserve"> huvudkonsult</w:t>
            </w:r>
            <w:r w:rsidR="00C53C98">
              <w:rPr>
                <w:b/>
              </w:rPr>
              <w:t xml:space="preserve"> . </w:t>
            </w:r>
          </w:p>
        </w:tc>
        <w:tc>
          <w:tcPr>
            <w:tcW w:w="851" w:type="dxa"/>
            <w:shd w:val="clear" w:color="auto" w:fill="F2F2F2" w:themeFill="background1" w:themeFillShade="F2"/>
          </w:tcPr>
          <w:p w14:paraId="00E43A54" w14:textId="77777777" w:rsidR="00C4483A" w:rsidRPr="00FA30E4" w:rsidRDefault="00C4483A" w:rsidP="00680B05">
            <w:pPr>
              <w:rPr>
                <w:b/>
              </w:rPr>
            </w:pPr>
            <w:r w:rsidRPr="00FA30E4">
              <w:rPr>
                <w:b/>
              </w:rPr>
              <w:t>Vikt i %</w:t>
            </w:r>
          </w:p>
        </w:tc>
      </w:tr>
      <w:tr w:rsidR="00C4483A" w14:paraId="433524E7" w14:textId="77777777" w:rsidTr="00C4483A">
        <w:tc>
          <w:tcPr>
            <w:tcW w:w="704" w:type="dxa"/>
          </w:tcPr>
          <w:p w14:paraId="2AF15FD2" w14:textId="77777777" w:rsidR="00C4483A" w:rsidRDefault="00C4483A" w:rsidP="00513CBE">
            <w:pPr>
              <w:jc w:val="center"/>
            </w:pPr>
            <w:r>
              <w:t>1.A</w:t>
            </w:r>
          </w:p>
        </w:tc>
        <w:tc>
          <w:tcPr>
            <w:tcW w:w="5670" w:type="dxa"/>
          </w:tcPr>
          <w:p w14:paraId="08F5C758" w14:textId="77777777" w:rsidR="00C4483A" w:rsidRPr="00C4483A" w:rsidRDefault="00C4483A" w:rsidP="00680B05">
            <w:pPr>
              <w:rPr>
                <w:i/>
              </w:rPr>
            </w:pPr>
            <w:r w:rsidRPr="00C4483A">
              <w:rPr>
                <w:i/>
              </w:rPr>
              <w:t>Certifikat enligt xxx</w:t>
            </w:r>
          </w:p>
        </w:tc>
        <w:tc>
          <w:tcPr>
            <w:tcW w:w="851" w:type="dxa"/>
          </w:tcPr>
          <w:p w14:paraId="57ED3C74" w14:textId="77777777" w:rsidR="00C4483A" w:rsidRDefault="00DB2652" w:rsidP="00680B05">
            <w:r>
              <w:t>10</w:t>
            </w:r>
          </w:p>
        </w:tc>
      </w:tr>
      <w:tr w:rsidR="00C4483A" w14:paraId="583A8C0C" w14:textId="77777777" w:rsidTr="00C4483A">
        <w:tc>
          <w:tcPr>
            <w:tcW w:w="704" w:type="dxa"/>
          </w:tcPr>
          <w:p w14:paraId="68D587EF" w14:textId="77777777" w:rsidR="00C4483A" w:rsidRDefault="00C4483A" w:rsidP="00513CBE">
            <w:pPr>
              <w:jc w:val="center"/>
            </w:pPr>
            <w:r>
              <w:t>1.B</w:t>
            </w:r>
          </w:p>
        </w:tc>
        <w:tc>
          <w:tcPr>
            <w:tcW w:w="5670" w:type="dxa"/>
          </w:tcPr>
          <w:p w14:paraId="62CCC9BE" w14:textId="77777777" w:rsidR="00C4483A" w:rsidRPr="00C4483A" w:rsidRDefault="00513CBE" w:rsidP="00680B05">
            <w:pPr>
              <w:rPr>
                <w:i/>
              </w:rPr>
            </w:pPr>
            <w:r>
              <w:rPr>
                <w:i/>
              </w:rPr>
              <w:t xml:space="preserve">Kvalitet d v s </w:t>
            </w:r>
            <w:r w:rsidR="00C4483A" w:rsidRPr="00C4483A">
              <w:rPr>
                <w:i/>
              </w:rPr>
              <w:t>5 likvärdig</w:t>
            </w:r>
            <w:r w:rsidR="005A4468">
              <w:rPr>
                <w:i/>
              </w:rPr>
              <w:t>a</w:t>
            </w:r>
            <w:r w:rsidR="00C4483A" w:rsidRPr="00C4483A">
              <w:rPr>
                <w:i/>
              </w:rPr>
              <w:t xml:space="preserve"> uppdrag gällande xxx</w:t>
            </w:r>
          </w:p>
        </w:tc>
        <w:tc>
          <w:tcPr>
            <w:tcW w:w="851" w:type="dxa"/>
          </w:tcPr>
          <w:p w14:paraId="656469C5" w14:textId="77777777" w:rsidR="00C4483A" w:rsidRDefault="00DB2652" w:rsidP="00680B05">
            <w:r>
              <w:t>10</w:t>
            </w:r>
          </w:p>
        </w:tc>
      </w:tr>
      <w:tr w:rsidR="00C4483A" w14:paraId="58760F3E" w14:textId="77777777" w:rsidTr="00C4483A">
        <w:tc>
          <w:tcPr>
            <w:tcW w:w="704" w:type="dxa"/>
          </w:tcPr>
          <w:p w14:paraId="591B8E43" w14:textId="77777777" w:rsidR="00C4483A" w:rsidRDefault="00C4483A" w:rsidP="00513CBE">
            <w:pPr>
              <w:jc w:val="center"/>
            </w:pPr>
            <w:r>
              <w:t>1.C</w:t>
            </w:r>
          </w:p>
        </w:tc>
        <w:tc>
          <w:tcPr>
            <w:tcW w:w="5670" w:type="dxa"/>
          </w:tcPr>
          <w:p w14:paraId="112D7B62" w14:textId="77777777" w:rsidR="00C4483A" w:rsidRPr="00A07184" w:rsidRDefault="00A07184" w:rsidP="00680B05">
            <w:pPr>
              <w:rPr>
                <w:i/>
              </w:rPr>
            </w:pPr>
            <w:r w:rsidRPr="00A07184">
              <w:rPr>
                <w:i/>
              </w:rPr>
              <w:t>Fördjupad kunskap gällande Informationssäkerhetsfrågor</w:t>
            </w:r>
          </w:p>
        </w:tc>
        <w:tc>
          <w:tcPr>
            <w:tcW w:w="851" w:type="dxa"/>
          </w:tcPr>
          <w:p w14:paraId="18E30651" w14:textId="77777777" w:rsidR="00C4483A" w:rsidRDefault="00DB2652" w:rsidP="00680B05">
            <w:r>
              <w:t>10</w:t>
            </w:r>
          </w:p>
        </w:tc>
      </w:tr>
      <w:tr w:rsidR="00C53C98" w14:paraId="1FBB5936" w14:textId="77777777" w:rsidTr="00C4483A">
        <w:tc>
          <w:tcPr>
            <w:tcW w:w="704" w:type="dxa"/>
          </w:tcPr>
          <w:p w14:paraId="443391BE" w14:textId="77777777" w:rsidR="00C53C98" w:rsidRDefault="00C53C98" w:rsidP="00513CBE">
            <w:pPr>
              <w:jc w:val="center"/>
            </w:pPr>
            <w:r>
              <w:t>1.D</w:t>
            </w:r>
          </w:p>
        </w:tc>
        <w:tc>
          <w:tcPr>
            <w:tcW w:w="5670" w:type="dxa"/>
          </w:tcPr>
          <w:p w14:paraId="096B0629" w14:textId="77777777" w:rsidR="00C53C98" w:rsidRPr="00A07184" w:rsidRDefault="00C53C98" w:rsidP="00C53C98">
            <w:pPr>
              <w:rPr>
                <w:i/>
              </w:rPr>
            </w:pPr>
            <w:r>
              <w:rPr>
                <w:i/>
              </w:rPr>
              <w:t xml:space="preserve">Fördjupade kunskaper gällande </w:t>
            </w:r>
            <w:r w:rsidRPr="00A07184">
              <w:rPr>
                <w:i/>
              </w:rPr>
              <w:t>Byggnadsinformationsmodeller - BIM</w:t>
            </w:r>
          </w:p>
        </w:tc>
        <w:tc>
          <w:tcPr>
            <w:tcW w:w="851" w:type="dxa"/>
          </w:tcPr>
          <w:p w14:paraId="69D80817" w14:textId="77777777" w:rsidR="00C53C98" w:rsidRDefault="00DB2652" w:rsidP="00C53C98">
            <w:r>
              <w:t>10</w:t>
            </w:r>
          </w:p>
        </w:tc>
      </w:tr>
      <w:tr w:rsidR="00C53C98" w14:paraId="73CC81AB" w14:textId="77777777" w:rsidTr="00C4483A">
        <w:tc>
          <w:tcPr>
            <w:tcW w:w="704" w:type="dxa"/>
          </w:tcPr>
          <w:p w14:paraId="715A33F2" w14:textId="77777777" w:rsidR="00C53C98" w:rsidRDefault="00C53C98" w:rsidP="00513CBE">
            <w:pPr>
              <w:jc w:val="center"/>
            </w:pPr>
            <w:r>
              <w:t>1.E</w:t>
            </w:r>
          </w:p>
        </w:tc>
        <w:tc>
          <w:tcPr>
            <w:tcW w:w="5670" w:type="dxa"/>
          </w:tcPr>
          <w:p w14:paraId="2C87C81F" w14:textId="77777777" w:rsidR="00C53C98" w:rsidRPr="00A07184" w:rsidRDefault="00C53C98" w:rsidP="00C53C98">
            <w:pPr>
              <w:rPr>
                <w:i/>
              </w:rPr>
            </w:pPr>
          </w:p>
        </w:tc>
        <w:tc>
          <w:tcPr>
            <w:tcW w:w="851" w:type="dxa"/>
          </w:tcPr>
          <w:p w14:paraId="701514D1" w14:textId="77777777" w:rsidR="00C53C98" w:rsidRDefault="00C53C98" w:rsidP="00C53C98"/>
        </w:tc>
      </w:tr>
      <w:tr w:rsidR="00C53C98" w:rsidRPr="00C4483A" w14:paraId="4ABB8533" w14:textId="77777777" w:rsidTr="00C4483A">
        <w:tc>
          <w:tcPr>
            <w:tcW w:w="704" w:type="dxa"/>
          </w:tcPr>
          <w:p w14:paraId="0797851F" w14:textId="77777777" w:rsidR="00C53C98" w:rsidRPr="00C4483A" w:rsidRDefault="00C53C98" w:rsidP="00C53C98">
            <w:pPr>
              <w:rPr>
                <w:b/>
              </w:rPr>
            </w:pPr>
          </w:p>
        </w:tc>
        <w:tc>
          <w:tcPr>
            <w:tcW w:w="5670" w:type="dxa"/>
          </w:tcPr>
          <w:p w14:paraId="5ADA9D73" w14:textId="77777777" w:rsidR="00C53C98" w:rsidRPr="00C4483A" w:rsidRDefault="00C53C98" w:rsidP="00C53C98">
            <w:pPr>
              <w:rPr>
                <w:b/>
              </w:rPr>
            </w:pPr>
            <w:r>
              <w:rPr>
                <w:b/>
              </w:rPr>
              <w:t>Dels</w:t>
            </w:r>
            <w:r w:rsidRPr="00C4483A">
              <w:rPr>
                <w:b/>
              </w:rPr>
              <w:t xml:space="preserve">umma </w:t>
            </w:r>
          </w:p>
        </w:tc>
        <w:tc>
          <w:tcPr>
            <w:tcW w:w="851" w:type="dxa"/>
          </w:tcPr>
          <w:p w14:paraId="0FD71E8B" w14:textId="77777777" w:rsidR="00C53C98" w:rsidRPr="00C4483A" w:rsidRDefault="00DB2652" w:rsidP="00C53C98">
            <w:pPr>
              <w:rPr>
                <w:b/>
              </w:rPr>
            </w:pPr>
            <w:r>
              <w:rPr>
                <w:b/>
              </w:rPr>
              <w:t>40</w:t>
            </w:r>
          </w:p>
        </w:tc>
      </w:tr>
    </w:tbl>
    <w:p w14:paraId="16F1D30A" w14:textId="77777777" w:rsidR="00E33B6E" w:rsidRDefault="00E33B6E" w:rsidP="00680B05">
      <w:pPr>
        <w:rPr>
          <w:b/>
        </w:rPr>
      </w:pPr>
    </w:p>
    <w:p w14:paraId="5639F47B" w14:textId="77777777" w:rsidR="00455C5A" w:rsidRPr="00C4483A" w:rsidRDefault="00455C5A" w:rsidP="00680B05">
      <w:pPr>
        <w:rPr>
          <w:b/>
        </w:rPr>
      </w:pPr>
    </w:p>
    <w:tbl>
      <w:tblPr>
        <w:tblStyle w:val="Tabellrutnt"/>
        <w:tblW w:w="0" w:type="auto"/>
        <w:tblLook w:val="04A0" w:firstRow="1" w:lastRow="0" w:firstColumn="1" w:lastColumn="0" w:noHBand="0" w:noVBand="1"/>
      </w:tblPr>
      <w:tblGrid>
        <w:gridCol w:w="704"/>
        <w:gridCol w:w="5670"/>
        <w:gridCol w:w="851"/>
      </w:tblGrid>
      <w:tr w:rsidR="00C4483A" w14:paraId="5AF8C571" w14:textId="77777777" w:rsidTr="00C4483A">
        <w:tc>
          <w:tcPr>
            <w:tcW w:w="704" w:type="dxa"/>
            <w:shd w:val="clear" w:color="auto" w:fill="F2F2F2" w:themeFill="background1" w:themeFillShade="F2"/>
          </w:tcPr>
          <w:p w14:paraId="08650853" w14:textId="77777777" w:rsidR="00C4483A" w:rsidRPr="00FA30E4" w:rsidRDefault="00C4483A" w:rsidP="00B84985">
            <w:pPr>
              <w:rPr>
                <w:b/>
              </w:rPr>
            </w:pPr>
            <w:r w:rsidRPr="00FA30E4">
              <w:rPr>
                <w:b/>
              </w:rPr>
              <w:t>Pos</w:t>
            </w:r>
          </w:p>
        </w:tc>
        <w:tc>
          <w:tcPr>
            <w:tcW w:w="5670" w:type="dxa"/>
            <w:shd w:val="clear" w:color="auto" w:fill="F2F2F2" w:themeFill="background1" w:themeFillShade="F2"/>
          </w:tcPr>
          <w:p w14:paraId="26FD1260" w14:textId="77777777" w:rsidR="00C4483A" w:rsidRPr="00FA30E4" w:rsidRDefault="00C4483A" w:rsidP="00B84985">
            <w:pPr>
              <w:rPr>
                <w:b/>
              </w:rPr>
            </w:pPr>
            <w:r w:rsidRPr="00FA30E4">
              <w:rPr>
                <w:b/>
              </w:rPr>
              <w:t>Kompetens</w:t>
            </w:r>
            <w:r>
              <w:rPr>
                <w:b/>
              </w:rPr>
              <w:t>/</w:t>
            </w:r>
            <w:r w:rsidR="00513CBE">
              <w:rPr>
                <w:b/>
              </w:rPr>
              <w:t xml:space="preserve">kvalitet d v s </w:t>
            </w:r>
            <w:r>
              <w:rPr>
                <w:b/>
              </w:rPr>
              <w:t>erfarenhet</w:t>
            </w:r>
            <w:r w:rsidRPr="00FA30E4">
              <w:rPr>
                <w:b/>
              </w:rPr>
              <w:t xml:space="preserve"> hos</w:t>
            </w:r>
            <w:r>
              <w:rPr>
                <w:b/>
              </w:rPr>
              <w:t xml:space="preserve"> konsult</w:t>
            </w:r>
          </w:p>
        </w:tc>
        <w:tc>
          <w:tcPr>
            <w:tcW w:w="851" w:type="dxa"/>
            <w:shd w:val="clear" w:color="auto" w:fill="F2F2F2" w:themeFill="background1" w:themeFillShade="F2"/>
          </w:tcPr>
          <w:p w14:paraId="55B6A585" w14:textId="77777777" w:rsidR="00C4483A" w:rsidRPr="00FA30E4" w:rsidRDefault="00C4483A" w:rsidP="00B84985">
            <w:pPr>
              <w:rPr>
                <w:b/>
              </w:rPr>
            </w:pPr>
            <w:r w:rsidRPr="00FA30E4">
              <w:rPr>
                <w:b/>
              </w:rPr>
              <w:t>Vikt i %</w:t>
            </w:r>
          </w:p>
        </w:tc>
      </w:tr>
      <w:tr w:rsidR="00C4483A" w14:paraId="2FEC88DF" w14:textId="77777777" w:rsidTr="00C4483A">
        <w:tc>
          <w:tcPr>
            <w:tcW w:w="704" w:type="dxa"/>
          </w:tcPr>
          <w:p w14:paraId="14BB6FFF" w14:textId="77777777" w:rsidR="00C4483A" w:rsidRDefault="00C4483A" w:rsidP="00B84985">
            <w:r>
              <w:t>2.A</w:t>
            </w:r>
          </w:p>
        </w:tc>
        <w:tc>
          <w:tcPr>
            <w:tcW w:w="5670" w:type="dxa"/>
          </w:tcPr>
          <w:p w14:paraId="75C44B59" w14:textId="77777777" w:rsidR="00C4483A" w:rsidRPr="00266038" w:rsidRDefault="00266038" w:rsidP="00B84985">
            <w:pPr>
              <w:rPr>
                <w:i/>
              </w:rPr>
            </w:pPr>
            <w:r>
              <w:rPr>
                <w:i/>
              </w:rPr>
              <w:t>C</w:t>
            </w:r>
            <w:r w:rsidRPr="00266038">
              <w:rPr>
                <w:i/>
              </w:rPr>
              <w:t>ertifikat</w:t>
            </w:r>
            <w:r>
              <w:rPr>
                <w:i/>
              </w:rPr>
              <w:t xml:space="preserve"> enligt xxx</w:t>
            </w:r>
          </w:p>
        </w:tc>
        <w:tc>
          <w:tcPr>
            <w:tcW w:w="851" w:type="dxa"/>
          </w:tcPr>
          <w:p w14:paraId="068B7AA4" w14:textId="77777777" w:rsidR="00C4483A" w:rsidRDefault="00DB2652" w:rsidP="00B84985">
            <w:r>
              <w:t>10</w:t>
            </w:r>
          </w:p>
        </w:tc>
      </w:tr>
      <w:tr w:rsidR="00C4483A" w14:paraId="531C2D6C" w14:textId="77777777" w:rsidTr="00C4483A">
        <w:tc>
          <w:tcPr>
            <w:tcW w:w="704" w:type="dxa"/>
          </w:tcPr>
          <w:p w14:paraId="204B9BB2" w14:textId="77777777" w:rsidR="00C4483A" w:rsidRDefault="00C4483A" w:rsidP="00B84985">
            <w:r>
              <w:t>2.B</w:t>
            </w:r>
          </w:p>
        </w:tc>
        <w:tc>
          <w:tcPr>
            <w:tcW w:w="5670" w:type="dxa"/>
          </w:tcPr>
          <w:p w14:paraId="0FA0B67C" w14:textId="77777777" w:rsidR="00C4483A" w:rsidRPr="00266038" w:rsidRDefault="00513CBE" w:rsidP="00B84985">
            <w:pPr>
              <w:rPr>
                <w:i/>
              </w:rPr>
            </w:pPr>
            <w:r>
              <w:rPr>
                <w:i/>
              </w:rPr>
              <w:t xml:space="preserve">Kvalitet d v s </w:t>
            </w:r>
            <w:r w:rsidR="00266038" w:rsidRPr="00266038">
              <w:rPr>
                <w:i/>
              </w:rPr>
              <w:t xml:space="preserve">5 likvärdiga </w:t>
            </w:r>
            <w:r w:rsidR="00DB2652">
              <w:rPr>
                <w:i/>
              </w:rPr>
              <w:t xml:space="preserve">uppdrag </w:t>
            </w:r>
            <w:r w:rsidR="00266038" w:rsidRPr="00266038">
              <w:rPr>
                <w:i/>
              </w:rPr>
              <w:t>gällande</w:t>
            </w:r>
            <w:r>
              <w:rPr>
                <w:i/>
              </w:rPr>
              <w:t xml:space="preserve"> </w:t>
            </w:r>
            <w:proofErr w:type="spellStart"/>
            <w:r>
              <w:rPr>
                <w:i/>
              </w:rPr>
              <w:t>xxxx</w:t>
            </w:r>
            <w:proofErr w:type="spellEnd"/>
          </w:p>
        </w:tc>
        <w:tc>
          <w:tcPr>
            <w:tcW w:w="851" w:type="dxa"/>
          </w:tcPr>
          <w:p w14:paraId="23857D14" w14:textId="77777777" w:rsidR="00C4483A" w:rsidRDefault="00DB2652" w:rsidP="00B84985">
            <w:r>
              <w:t>5</w:t>
            </w:r>
          </w:p>
        </w:tc>
      </w:tr>
      <w:tr w:rsidR="00C4483A" w14:paraId="0C79D1C6" w14:textId="77777777" w:rsidTr="00C4483A">
        <w:tc>
          <w:tcPr>
            <w:tcW w:w="704" w:type="dxa"/>
          </w:tcPr>
          <w:p w14:paraId="7B077B2C" w14:textId="77777777" w:rsidR="00C4483A" w:rsidRDefault="00C4483A" w:rsidP="00B84985">
            <w:r>
              <w:t>2.C</w:t>
            </w:r>
          </w:p>
        </w:tc>
        <w:tc>
          <w:tcPr>
            <w:tcW w:w="5670" w:type="dxa"/>
          </w:tcPr>
          <w:p w14:paraId="690D393F" w14:textId="77777777" w:rsidR="00C4483A" w:rsidRPr="00DB2652" w:rsidRDefault="00266038" w:rsidP="00B84985">
            <w:pPr>
              <w:rPr>
                <w:i/>
              </w:rPr>
            </w:pPr>
            <w:r w:rsidRPr="00DB2652">
              <w:rPr>
                <w:i/>
              </w:rPr>
              <w:t>Sakkunnig i tillgänglighetsfrågor</w:t>
            </w:r>
          </w:p>
        </w:tc>
        <w:tc>
          <w:tcPr>
            <w:tcW w:w="851" w:type="dxa"/>
          </w:tcPr>
          <w:p w14:paraId="3B5A263D" w14:textId="77777777" w:rsidR="00C4483A" w:rsidRDefault="00DB2652" w:rsidP="00B84985">
            <w:r>
              <w:t>10</w:t>
            </w:r>
          </w:p>
        </w:tc>
      </w:tr>
      <w:tr w:rsidR="00C4483A" w14:paraId="4F38A22F" w14:textId="77777777" w:rsidTr="00C4483A">
        <w:tc>
          <w:tcPr>
            <w:tcW w:w="704" w:type="dxa"/>
          </w:tcPr>
          <w:p w14:paraId="387143B7" w14:textId="77777777" w:rsidR="00C4483A" w:rsidRDefault="00266038" w:rsidP="00B84985">
            <w:r>
              <w:t>2.D</w:t>
            </w:r>
          </w:p>
        </w:tc>
        <w:tc>
          <w:tcPr>
            <w:tcW w:w="5670" w:type="dxa"/>
          </w:tcPr>
          <w:p w14:paraId="6C3F9274" w14:textId="77777777" w:rsidR="00C4483A" w:rsidRPr="00C53C98" w:rsidRDefault="00513CBE" w:rsidP="00513CBE">
            <w:pPr>
              <w:rPr>
                <w:i/>
              </w:rPr>
            </w:pPr>
            <w:r>
              <w:rPr>
                <w:i/>
              </w:rPr>
              <w:t>Kvalitet d v s e</w:t>
            </w:r>
            <w:r w:rsidR="00C53C98" w:rsidRPr="00C53C98">
              <w:rPr>
                <w:i/>
              </w:rPr>
              <w:t>rfarenhet från besiktning av</w:t>
            </w:r>
            <w:r w:rsidR="00DB2652">
              <w:rPr>
                <w:i/>
              </w:rPr>
              <w:t xml:space="preserve"> xxx motsvarande anläggning</w:t>
            </w:r>
            <w:r w:rsidR="00C53C98" w:rsidRPr="00C53C98">
              <w:rPr>
                <w:i/>
              </w:rPr>
              <w:t xml:space="preserve"> </w:t>
            </w:r>
            <w:proofErr w:type="spellStart"/>
            <w:r w:rsidR="00C53C98" w:rsidRPr="00C53C98">
              <w:rPr>
                <w:i/>
              </w:rPr>
              <w:t>xxxx</w:t>
            </w:r>
            <w:proofErr w:type="spellEnd"/>
          </w:p>
        </w:tc>
        <w:tc>
          <w:tcPr>
            <w:tcW w:w="851" w:type="dxa"/>
          </w:tcPr>
          <w:p w14:paraId="5DE25736" w14:textId="77777777" w:rsidR="00C4483A" w:rsidRDefault="00DB2652" w:rsidP="00B84985">
            <w:r>
              <w:t>5</w:t>
            </w:r>
          </w:p>
        </w:tc>
      </w:tr>
      <w:tr w:rsidR="00C4483A" w14:paraId="5156063A" w14:textId="77777777" w:rsidTr="00C4483A">
        <w:tc>
          <w:tcPr>
            <w:tcW w:w="704" w:type="dxa"/>
          </w:tcPr>
          <w:p w14:paraId="4AB2D0AC" w14:textId="77777777" w:rsidR="00C4483A" w:rsidRDefault="00C53C98" w:rsidP="00B84985">
            <w:r>
              <w:t>2.E</w:t>
            </w:r>
          </w:p>
        </w:tc>
        <w:tc>
          <w:tcPr>
            <w:tcW w:w="5670" w:type="dxa"/>
          </w:tcPr>
          <w:p w14:paraId="48FC2A07" w14:textId="77777777" w:rsidR="00C4483A" w:rsidRDefault="00DB2652" w:rsidP="00B84985">
            <w:r>
              <w:t>Brandskyddsingenjör</w:t>
            </w:r>
          </w:p>
        </w:tc>
        <w:tc>
          <w:tcPr>
            <w:tcW w:w="851" w:type="dxa"/>
          </w:tcPr>
          <w:p w14:paraId="0CE53CB1" w14:textId="77777777" w:rsidR="00C4483A" w:rsidRDefault="00DB2652" w:rsidP="00B84985">
            <w:r>
              <w:t>10</w:t>
            </w:r>
          </w:p>
        </w:tc>
      </w:tr>
      <w:tr w:rsidR="00C4483A" w14:paraId="100A0353" w14:textId="77777777" w:rsidTr="00C4483A">
        <w:tc>
          <w:tcPr>
            <w:tcW w:w="704" w:type="dxa"/>
          </w:tcPr>
          <w:p w14:paraId="6C39B430" w14:textId="77777777" w:rsidR="00C4483A" w:rsidRPr="00C4483A" w:rsidRDefault="00C4483A" w:rsidP="00B84985">
            <w:pPr>
              <w:rPr>
                <w:b/>
              </w:rPr>
            </w:pPr>
          </w:p>
        </w:tc>
        <w:tc>
          <w:tcPr>
            <w:tcW w:w="5670" w:type="dxa"/>
          </w:tcPr>
          <w:p w14:paraId="7CC27C76" w14:textId="77777777" w:rsidR="00C4483A" w:rsidRPr="00C4483A" w:rsidRDefault="00C4483A" w:rsidP="00B84985">
            <w:pPr>
              <w:rPr>
                <w:b/>
              </w:rPr>
            </w:pPr>
            <w:r w:rsidRPr="00C4483A">
              <w:rPr>
                <w:b/>
              </w:rPr>
              <w:t xml:space="preserve">Summa </w:t>
            </w:r>
          </w:p>
        </w:tc>
        <w:tc>
          <w:tcPr>
            <w:tcW w:w="851" w:type="dxa"/>
          </w:tcPr>
          <w:p w14:paraId="4C2DB1C7" w14:textId="77777777" w:rsidR="00C4483A" w:rsidRPr="00C4483A" w:rsidRDefault="00DB2652" w:rsidP="00B84985">
            <w:pPr>
              <w:rPr>
                <w:b/>
              </w:rPr>
            </w:pPr>
            <w:r>
              <w:rPr>
                <w:b/>
              </w:rPr>
              <w:t>40</w:t>
            </w:r>
          </w:p>
        </w:tc>
      </w:tr>
    </w:tbl>
    <w:p w14:paraId="6B2E4D6F" w14:textId="77777777" w:rsidR="00E33B6E" w:rsidRDefault="00E33B6E" w:rsidP="00680B05"/>
    <w:p w14:paraId="6A5D83B2" w14:textId="77777777" w:rsidR="00455C5A" w:rsidRDefault="00455C5A" w:rsidP="00680B05"/>
    <w:p w14:paraId="209244EB" w14:textId="77777777" w:rsidR="00455C5A" w:rsidRDefault="00455C5A" w:rsidP="00680B05"/>
    <w:p w14:paraId="266AAB83" w14:textId="77777777" w:rsidR="00455C5A" w:rsidRDefault="00455C5A" w:rsidP="00680B05"/>
    <w:tbl>
      <w:tblPr>
        <w:tblStyle w:val="Tabellrutnt"/>
        <w:tblW w:w="0" w:type="auto"/>
        <w:tblLook w:val="04A0" w:firstRow="1" w:lastRow="0" w:firstColumn="1" w:lastColumn="0" w:noHBand="0" w:noVBand="1"/>
      </w:tblPr>
      <w:tblGrid>
        <w:gridCol w:w="704"/>
        <w:gridCol w:w="5670"/>
        <w:gridCol w:w="851"/>
      </w:tblGrid>
      <w:tr w:rsidR="00C4483A" w14:paraId="63177A37" w14:textId="77777777" w:rsidTr="00C4483A">
        <w:tc>
          <w:tcPr>
            <w:tcW w:w="704" w:type="dxa"/>
            <w:shd w:val="clear" w:color="auto" w:fill="F2F2F2" w:themeFill="background1" w:themeFillShade="F2"/>
          </w:tcPr>
          <w:p w14:paraId="654286A5" w14:textId="77777777" w:rsidR="00C4483A" w:rsidRPr="00FA30E4" w:rsidRDefault="00C4483A" w:rsidP="00B84985">
            <w:pPr>
              <w:rPr>
                <w:b/>
              </w:rPr>
            </w:pPr>
            <w:r w:rsidRPr="00FA30E4">
              <w:rPr>
                <w:b/>
              </w:rPr>
              <w:t>Pos</w:t>
            </w:r>
          </w:p>
        </w:tc>
        <w:tc>
          <w:tcPr>
            <w:tcW w:w="5670" w:type="dxa"/>
            <w:shd w:val="clear" w:color="auto" w:fill="F2F2F2" w:themeFill="background1" w:themeFillShade="F2"/>
          </w:tcPr>
          <w:p w14:paraId="443461C6" w14:textId="77777777" w:rsidR="00C4483A" w:rsidRPr="00FA30E4" w:rsidRDefault="00C4483A" w:rsidP="00B84985">
            <w:pPr>
              <w:rPr>
                <w:b/>
              </w:rPr>
            </w:pPr>
            <w:r w:rsidRPr="00FA30E4">
              <w:rPr>
                <w:b/>
              </w:rPr>
              <w:t>Kompetens</w:t>
            </w:r>
            <w:r>
              <w:rPr>
                <w:b/>
              </w:rPr>
              <w:t>/</w:t>
            </w:r>
            <w:r w:rsidR="00901C2D">
              <w:rPr>
                <w:b/>
              </w:rPr>
              <w:t xml:space="preserve">kvalitet d v s </w:t>
            </w:r>
            <w:r>
              <w:rPr>
                <w:b/>
              </w:rPr>
              <w:t>erfarenhet</w:t>
            </w:r>
            <w:r w:rsidRPr="00FA30E4">
              <w:rPr>
                <w:b/>
              </w:rPr>
              <w:t xml:space="preserve"> hos</w:t>
            </w:r>
            <w:r>
              <w:rPr>
                <w:b/>
              </w:rPr>
              <w:t xml:space="preserve"> underkonsult</w:t>
            </w:r>
          </w:p>
        </w:tc>
        <w:tc>
          <w:tcPr>
            <w:tcW w:w="851" w:type="dxa"/>
            <w:shd w:val="clear" w:color="auto" w:fill="F2F2F2" w:themeFill="background1" w:themeFillShade="F2"/>
          </w:tcPr>
          <w:p w14:paraId="2897D01C" w14:textId="77777777" w:rsidR="00C4483A" w:rsidRPr="00FA30E4" w:rsidRDefault="00C4483A" w:rsidP="00B84985">
            <w:pPr>
              <w:rPr>
                <w:b/>
              </w:rPr>
            </w:pPr>
            <w:r w:rsidRPr="00FA30E4">
              <w:rPr>
                <w:b/>
              </w:rPr>
              <w:t>Vikt i %</w:t>
            </w:r>
          </w:p>
        </w:tc>
      </w:tr>
      <w:tr w:rsidR="00C53C98" w14:paraId="22E476BB" w14:textId="77777777" w:rsidTr="00C4483A">
        <w:tc>
          <w:tcPr>
            <w:tcW w:w="704" w:type="dxa"/>
          </w:tcPr>
          <w:p w14:paraId="16B88B17" w14:textId="77777777" w:rsidR="00C53C98" w:rsidRDefault="00C53C98" w:rsidP="00C53C98">
            <w:r>
              <w:t>3.A</w:t>
            </w:r>
          </w:p>
        </w:tc>
        <w:tc>
          <w:tcPr>
            <w:tcW w:w="5670" w:type="dxa"/>
          </w:tcPr>
          <w:p w14:paraId="40BCB58A" w14:textId="77777777" w:rsidR="00C53C98" w:rsidRPr="00A07184" w:rsidRDefault="00C53C98" w:rsidP="00C53C98">
            <w:pPr>
              <w:rPr>
                <w:i/>
              </w:rPr>
            </w:pPr>
            <w:r w:rsidRPr="00A07184">
              <w:rPr>
                <w:i/>
              </w:rPr>
              <w:t>Fördjupade kunskaper gällande hållbarhet och miljö</w:t>
            </w:r>
          </w:p>
        </w:tc>
        <w:tc>
          <w:tcPr>
            <w:tcW w:w="851" w:type="dxa"/>
          </w:tcPr>
          <w:p w14:paraId="228D5437" w14:textId="77777777" w:rsidR="00C53C98" w:rsidRDefault="00DB2652" w:rsidP="00C53C98">
            <w:r>
              <w:t>10</w:t>
            </w:r>
          </w:p>
        </w:tc>
      </w:tr>
      <w:tr w:rsidR="00C53C98" w14:paraId="59E8937D" w14:textId="77777777" w:rsidTr="00C4483A">
        <w:tc>
          <w:tcPr>
            <w:tcW w:w="704" w:type="dxa"/>
          </w:tcPr>
          <w:p w14:paraId="31ABB8FA" w14:textId="77777777" w:rsidR="00C53C98" w:rsidRDefault="00C53C98" w:rsidP="00C53C98">
            <w:r>
              <w:t>3.B</w:t>
            </w:r>
          </w:p>
        </w:tc>
        <w:tc>
          <w:tcPr>
            <w:tcW w:w="5670" w:type="dxa"/>
          </w:tcPr>
          <w:p w14:paraId="23E42EE1" w14:textId="77777777" w:rsidR="00C53C98" w:rsidRPr="00C53C98" w:rsidRDefault="00C53C98" w:rsidP="00C53C98">
            <w:pPr>
              <w:rPr>
                <w:i/>
              </w:rPr>
            </w:pPr>
            <w:r w:rsidRPr="00C53C98">
              <w:rPr>
                <w:i/>
              </w:rPr>
              <w:t>Fördjupade kunskaper och insikt om gällande verksamhetskopplade frågor</w:t>
            </w:r>
          </w:p>
        </w:tc>
        <w:tc>
          <w:tcPr>
            <w:tcW w:w="851" w:type="dxa"/>
          </w:tcPr>
          <w:p w14:paraId="03E74256" w14:textId="77777777" w:rsidR="00C53C98" w:rsidRDefault="00DB2652" w:rsidP="00C53C98">
            <w:r>
              <w:t>10</w:t>
            </w:r>
          </w:p>
        </w:tc>
      </w:tr>
      <w:tr w:rsidR="00C53C98" w14:paraId="41AB9D92" w14:textId="77777777" w:rsidTr="00C4483A">
        <w:tc>
          <w:tcPr>
            <w:tcW w:w="704" w:type="dxa"/>
          </w:tcPr>
          <w:p w14:paraId="4A6F0FBB" w14:textId="77777777" w:rsidR="00C53C98" w:rsidRDefault="00C53C98" w:rsidP="00C53C98">
            <w:r>
              <w:t>3.C</w:t>
            </w:r>
          </w:p>
        </w:tc>
        <w:tc>
          <w:tcPr>
            <w:tcW w:w="5670" w:type="dxa"/>
          </w:tcPr>
          <w:p w14:paraId="21BB534D" w14:textId="77777777" w:rsidR="00C53C98" w:rsidRDefault="00C53C98" w:rsidP="00C53C98"/>
        </w:tc>
        <w:tc>
          <w:tcPr>
            <w:tcW w:w="851" w:type="dxa"/>
          </w:tcPr>
          <w:p w14:paraId="2A7766B3" w14:textId="77777777" w:rsidR="00C53C98" w:rsidRDefault="00C53C98" w:rsidP="00C53C98"/>
        </w:tc>
      </w:tr>
      <w:tr w:rsidR="00C53C98" w14:paraId="50D3FE68" w14:textId="77777777" w:rsidTr="00C4483A">
        <w:tc>
          <w:tcPr>
            <w:tcW w:w="704" w:type="dxa"/>
          </w:tcPr>
          <w:p w14:paraId="6FC8BAE2" w14:textId="77777777" w:rsidR="00C53C98" w:rsidRDefault="00C53C98" w:rsidP="00C53C98"/>
        </w:tc>
        <w:tc>
          <w:tcPr>
            <w:tcW w:w="5670" w:type="dxa"/>
          </w:tcPr>
          <w:p w14:paraId="02B66FEF" w14:textId="77777777" w:rsidR="00C53C98" w:rsidRPr="00C4483A" w:rsidRDefault="00DB2652" w:rsidP="00DB2652">
            <w:pPr>
              <w:rPr>
                <w:b/>
              </w:rPr>
            </w:pPr>
            <w:r>
              <w:rPr>
                <w:b/>
              </w:rPr>
              <w:t>Dels</w:t>
            </w:r>
            <w:r w:rsidR="00C53C98" w:rsidRPr="00C4483A">
              <w:rPr>
                <w:b/>
              </w:rPr>
              <w:t xml:space="preserve">umma </w:t>
            </w:r>
          </w:p>
        </w:tc>
        <w:tc>
          <w:tcPr>
            <w:tcW w:w="851" w:type="dxa"/>
          </w:tcPr>
          <w:p w14:paraId="2BF0D2CE" w14:textId="77777777" w:rsidR="00C53C98" w:rsidRPr="00C4483A" w:rsidRDefault="00DB2652" w:rsidP="00C53C98">
            <w:pPr>
              <w:rPr>
                <w:b/>
              </w:rPr>
            </w:pPr>
            <w:r>
              <w:rPr>
                <w:b/>
              </w:rPr>
              <w:t>20</w:t>
            </w:r>
          </w:p>
        </w:tc>
      </w:tr>
      <w:tr w:rsidR="00C53C98" w14:paraId="49553306" w14:textId="77777777" w:rsidTr="00C4483A">
        <w:tc>
          <w:tcPr>
            <w:tcW w:w="704" w:type="dxa"/>
          </w:tcPr>
          <w:p w14:paraId="6FD3B6E4" w14:textId="77777777" w:rsidR="00C53C98" w:rsidRPr="00DB2652" w:rsidRDefault="00C53C98" w:rsidP="00C53C98">
            <w:pPr>
              <w:rPr>
                <w:b/>
                <w:sz w:val="28"/>
                <w:szCs w:val="28"/>
              </w:rPr>
            </w:pPr>
          </w:p>
        </w:tc>
        <w:tc>
          <w:tcPr>
            <w:tcW w:w="5670" w:type="dxa"/>
          </w:tcPr>
          <w:p w14:paraId="281C443D" w14:textId="77777777" w:rsidR="00C53C98" w:rsidRPr="00DB2652" w:rsidRDefault="00DB2652" w:rsidP="00C53C98">
            <w:pPr>
              <w:rPr>
                <w:b/>
                <w:sz w:val="28"/>
                <w:szCs w:val="28"/>
              </w:rPr>
            </w:pPr>
            <w:r w:rsidRPr="00DB2652">
              <w:rPr>
                <w:b/>
                <w:sz w:val="28"/>
                <w:szCs w:val="28"/>
              </w:rPr>
              <w:t>TOTALSUMMA</w:t>
            </w:r>
          </w:p>
        </w:tc>
        <w:tc>
          <w:tcPr>
            <w:tcW w:w="851" w:type="dxa"/>
          </w:tcPr>
          <w:p w14:paraId="5F7291EE" w14:textId="77777777" w:rsidR="00C53C98" w:rsidRPr="00DB2652" w:rsidRDefault="00DB2652" w:rsidP="00C53C98">
            <w:pPr>
              <w:rPr>
                <w:b/>
                <w:sz w:val="28"/>
                <w:szCs w:val="28"/>
              </w:rPr>
            </w:pPr>
            <w:r w:rsidRPr="00DB2652">
              <w:rPr>
                <w:b/>
                <w:sz w:val="28"/>
                <w:szCs w:val="28"/>
              </w:rPr>
              <w:t>100</w:t>
            </w:r>
          </w:p>
        </w:tc>
      </w:tr>
    </w:tbl>
    <w:p w14:paraId="649345AB" w14:textId="77777777" w:rsidR="00E33B6E" w:rsidRDefault="00E33B6E" w:rsidP="00680B05"/>
    <w:p w14:paraId="00E49ED2" w14:textId="77777777" w:rsidR="00455C5A" w:rsidRPr="00455C5A" w:rsidRDefault="00455C5A" w:rsidP="00680B05">
      <w:pPr>
        <w:rPr>
          <w:i/>
        </w:rPr>
      </w:pPr>
      <w:r w:rsidRPr="00455C5A">
        <w:rPr>
          <w:i/>
        </w:rPr>
        <w:t>(OBS. om både kompetens och erfarenhet samt förslag på utförande ska utvärderas ska den totala summan av dessa kriterier bli 100</w:t>
      </w:r>
      <w:r>
        <w:rPr>
          <w:i/>
        </w:rPr>
        <w:t>.</w:t>
      </w:r>
      <w:r w:rsidRPr="00455C5A">
        <w:rPr>
          <w:i/>
        </w:rPr>
        <w:t>)</w:t>
      </w:r>
    </w:p>
    <w:p w14:paraId="5DAD8EC4" w14:textId="77777777" w:rsidR="002365EC" w:rsidRDefault="002365EC" w:rsidP="00680B05"/>
    <w:p w14:paraId="664AE30C" w14:textId="77777777" w:rsidR="0063723B" w:rsidRPr="009205F6" w:rsidRDefault="0063723B" w:rsidP="00A62264">
      <w:pPr>
        <w:rPr>
          <w:b/>
        </w:rPr>
      </w:pPr>
      <w:r w:rsidRPr="009205F6">
        <w:rPr>
          <w:b/>
        </w:rPr>
        <w:t>AUB.52 Värderingsgrunder vid utvärdering av anbud</w:t>
      </w:r>
    </w:p>
    <w:p w14:paraId="61F5339A" w14:textId="77777777" w:rsidR="00E21E67" w:rsidRDefault="00E21E67" w:rsidP="00680B05">
      <w:pPr>
        <w:rPr>
          <w:i/>
        </w:rPr>
      </w:pPr>
      <w:r>
        <w:rPr>
          <w:i/>
        </w:rPr>
        <w:t>Anges endast vid genomförande av FKU. Vid FKU kommer utvärdering att ske enligt följande:</w:t>
      </w:r>
    </w:p>
    <w:p w14:paraId="16C97889" w14:textId="77777777" w:rsidR="0063723B" w:rsidRDefault="001D47CD" w:rsidP="00455C5A">
      <w:pPr>
        <w:pStyle w:val="Liststycke"/>
        <w:rPr>
          <w:i/>
        </w:rPr>
      </w:pPr>
      <w:r>
        <w:rPr>
          <w:i/>
        </w:rPr>
        <w:t xml:space="preserve">Variant 1 : </w:t>
      </w:r>
      <w:r>
        <w:rPr>
          <w:i/>
        </w:rPr>
        <w:tab/>
      </w:r>
      <w:r w:rsidR="00716B1C">
        <w:rPr>
          <w:i/>
        </w:rPr>
        <w:t xml:space="preserve"> </w:t>
      </w:r>
      <w:r w:rsidR="00E21E67" w:rsidRPr="00E21E67">
        <w:rPr>
          <w:i/>
        </w:rPr>
        <w:t xml:space="preserve">Lägsta </w:t>
      </w:r>
      <w:r w:rsidR="00E86B99">
        <w:rPr>
          <w:i/>
        </w:rPr>
        <w:t>total</w:t>
      </w:r>
      <w:r w:rsidR="00E21E67" w:rsidRPr="00E21E67">
        <w:rPr>
          <w:i/>
        </w:rPr>
        <w:t>pris</w:t>
      </w:r>
    </w:p>
    <w:p w14:paraId="4A21CE3A" w14:textId="77777777" w:rsidR="004A67DA" w:rsidRPr="00E21E67" w:rsidRDefault="004A67DA" w:rsidP="004A67DA">
      <w:pPr>
        <w:pStyle w:val="Liststycke"/>
        <w:rPr>
          <w:i/>
        </w:rPr>
      </w:pPr>
    </w:p>
    <w:p w14:paraId="0DF1523A" w14:textId="77777777" w:rsidR="00E21E67" w:rsidRDefault="001D47CD" w:rsidP="00455C5A">
      <w:pPr>
        <w:pStyle w:val="Liststycke"/>
        <w:rPr>
          <w:i/>
        </w:rPr>
      </w:pPr>
      <w:r>
        <w:rPr>
          <w:i/>
        </w:rPr>
        <w:t xml:space="preserve">Variant 2: </w:t>
      </w:r>
      <w:r>
        <w:rPr>
          <w:i/>
        </w:rPr>
        <w:tab/>
      </w:r>
      <w:r w:rsidR="00716B1C">
        <w:rPr>
          <w:i/>
        </w:rPr>
        <w:t xml:space="preserve"> </w:t>
      </w:r>
      <w:r w:rsidR="00E21E67">
        <w:rPr>
          <w:i/>
        </w:rPr>
        <w:t>Kompetens</w:t>
      </w:r>
    </w:p>
    <w:p w14:paraId="7DEC35A9" w14:textId="77777777" w:rsidR="004A67DA" w:rsidRPr="004A67DA" w:rsidRDefault="004A67DA" w:rsidP="004A67DA">
      <w:pPr>
        <w:pStyle w:val="Liststycke"/>
        <w:rPr>
          <w:i/>
        </w:rPr>
      </w:pPr>
    </w:p>
    <w:p w14:paraId="69D3963E" w14:textId="77777777" w:rsidR="004A67DA" w:rsidRDefault="001D47CD" w:rsidP="00455C5A">
      <w:pPr>
        <w:pStyle w:val="Liststycke"/>
        <w:rPr>
          <w:i/>
        </w:rPr>
      </w:pPr>
      <w:r>
        <w:rPr>
          <w:i/>
        </w:rPr>
        <w:t xml:space="preserve">Variant 3: </w:t>
      </w:r>
      <w:r>
        <w:rPr>
          <w:i/>
        </w:rPr>
        <w:tab/>
        <w:t xml:space="preserve"> </w:t>
      </w:r>
      <w:r w:rsidR="004A67DA">
        <w:rPr>
          <w:i/>
        </w:rPr>
        <w:t>Kompetens</w:t>
      </w:r>
    </w:p>
    <w:p w14:paraId="7537C07B" w14:textId="77777777" w:rsidR="004A67DA" w:rsidRDefault="001D47CD" w:rsidP="001D47CD">
      <w:pPr>
        <w:rPr>
          <w:i/>
        </w:rPr>
      </w:pPr>
      <w:r>
        <w:rPr>
          <w:i/>
        </w:rPr>
        <w:t xml:space="preserve"> </w:t>
      </w:r>
      <w:r>
        <w:rPr>
          <w:i/>
        </w:rPr>
        <w:tab/>
      </w:r>
      <w:r>
        <w:rPr>
          <w:i/>
        </w:rPr>
        <w:tab/>
        <w:t>Förslag på upplägg</w:t>
      </w:r>
    </w:p>
    <w:p w14:paraId="76E02777" w14:textId="77777777" w:rsidR="00E21E67" w:rsidRDefault="00E21E67" w:rsidP="00E21E67">
      <w:pPr>
        <w:pStyle w:val="Liststycke"/>
        <w:rPr>
          <w:i/>
        </w:rPr>
      </w:pPr>
    </w:p>
    <w:p w14:paraId="1056F8F1" w14:textId="77777777" w:rsidR="00E46DD0" w:rsidRPr="00E46DD0" w:rsidRDefault="00A62264" w:rsidP="00E46DD0">
      <w:pPr>
        <w:rPr>
          <w:b/>
        </w:rPr>
      </w:pPr>
      <w:r w:rsidRPr="00E46DD0">
        <w:rPr>
          <w:b/>
        </w:rPr>
        <w:t>Utvärdering</w:t>
      </w:r>
      <w:r w:rsidR="004A7CDA">
        <w:rPr>
          <w:b/>
        </w:rPr>
        <w:t>,</w:t>
      </w:r>
      <w:r w:rsidR="00E46DD0">
        <w:rPr>
          <w:b/>
        </w:rPr>
        <w:t xml:space="preserve"> tilldelning</w:t>
      </w:r>
      <w:r w:rsidR="004A7CDA">
        <w:rPr>
          <w:b/>
        </w:rPr>
        <w:t xml:space="preserve"> och tecknande av kontrakt </w:t>
      </w:r>
      <w:r w:rsidRPr="00E46DD0">
        <w:rPr>
          <w:b/>
        </w:rPr>
        <w:t>kommer att sk</w:t>
      </w:r>
      <w:r w:rsidR="004A7CDA">
        <w:rPr>
          <w:b/>
        </w:rPr>
        <w:t>e enligt följande:</w:t>
      </w:r>
    </w:p>
    <w:p w14:paraId="73990100" w14:textId="77777777" w:rsidR="00E46DD0" w:rsidRDefault="00E46DD0" w:rsidP="004A7CDA">
      <w:pPr>
        <w:pStyle w:val="Liststycke"/>
        <w:numPr>
          <w:ilvl w:val="0"/>
          <w:numId w:val="3"/>
        </w:numPr>
      </w:pPr>
      <w:r>
        <w:t>Kontroll att anbudsgivare uppfyller ställda ska-krav.</w:t>
      </w:r>
    </w:p>
    <w:p w14:paraId="4FC859D4" w14:textId="77777777" w:rsidR="00E46DD0" w:rsidRDefault="00E46DD0" w:rsidP="004A7CDA">
      <w:pPr>
        <w:pStyle w:val="Liststycke"/>
        <w:numPr>
          <w:ilvl w:val="0"/>
          <w:numId w:val="3"/>
        </w:numPr>
      </w:pPr>
      <w:r>
        <w:t>Utvärdering enligt vald variant</w:t>
      </w:r>
    </w:p>
    <w:p w14:paraId="542B0B88" w14:textId="77777777" w:rsidR="00E86B99" w:rsidRDefault="00E86B99" w:rsidP="004A7CDA">
      <w:pPr>
        <w:pStyle w:val="Liststycke"/>
        <w:numPr>
          <w:ilvl w:val="1"/>
          <w:numId w:val="3"/>
        </w:numPr>
        <w:rPr>
          <w:i/>
        </w:rPr>
      </w:pPr>
      <w:r w:rsidRPr="00D263D0">
        <w:rPr>
          <w:i/>
        </w:rPr>
        <w:t>Variant 1: Lägsta totalpris</w:t>
      </w:r>
    </w:p>
    <w:p w14:paraId="1266415E" w14:textId="77777777" w:rsidR="00D263D0" w:rsidRPr="00D263D0" w:rsidRDefault="00D263D0" w:rsidP="00D263D0">
      <w:pPr>
        <w:pStyle w:val="Liststycke"/>
        <w:ind w:left="1440"/>
        <w:rPr>
          <w:i/>
        </w:rPr>
      </w:pPr>
    </w:p>
    <w:p w14:paraId="77E66845" w14:textId="77777777" w:rsidR="00E46DD0" w:rsidRPr="00D263D0" w:rsidRDefault="00E86B99" w:rsidP="004A7CDA">
      <w:pPr>
        <w:pStyle w:val="Liststycke"/>
        <w:numPr>
          <w:ilvl w:val="1"/>
          <w:numId w:val="3"/>
        </w:numPr>
        <w:rPr>
          <w:i/>
        </w:rPr>
      </w:pPr>
      <w:r w:rsidRPr="00D263D0">
        <w:rPr>
          <w:i/>
        </w:rPr>
        <w:t xml:space="preserve">Variant 2: Modell </w:t>
      </w:r>
      <w:r w:rsidR="00E46DD0" w:rsidRPr="00D263D0">
        <w:rPr>
          <w:i/>
        </w:rPr>
        <w:t>Uppräkningstal %, uppräkningsfaktor 1.</w:t>
      </w:r>
    </w:p>
    <w:p w14:paraId="5D3B16F3" w14:textId="77777777" w:rsidR="00E86B99" w:rsidRDefault="00E86B99" w:rsidP="004A7CDA">
      <w:pPr>
        <w:pStyle w:val="Liststycke"/>
        <w:numPr>
          <w:ilvl w:val="2"/>
          <w:numId w:val="3"/>
        </w:numPr>
      </w:pPr>
      <w:r>
        <w:t>Viktning för kompetens = 100 %</w:t>
      </w:r>
    </w:p>
    <w:p w14:paraId="3EEC5A18" w14:textId="77777777" w:rsidR="00D263D0" w:rsidRDefault="00D263D0" w:rsidP="00D263D0">
      <w:pPr>
        <w:pStyle w:val="Liststycke"/>
        <w:ind w:left="2160"/>
      </w:pPr>
    </w:p>
    <w:p w14:paraId="0C492131" w14:textId="77777777" w:rsidR="00E86B99" w:rsidRPr="00D263D0" w:rsidRDefault="00E86B99" w:rsidP="004A7CDA">
      <w:pPr>
        <w:pStyle w:val="Liststycke"/>
        <w:numPr>
          <w:ilvl w:val="1"/>
          <w:numId w:val="3"/>
        </w:numPr>
        <w:rPr>
          <w:i/>
        </w:rPr>
      </w:pPr>
      <w:r w:rsidRPr="00D263D0">
        <w:rPr>
          <w:i/>
        </w:rPr>
        <w:t>Variant 3: Modell Uppräkningstal %,  uppräkningsfaktor 1.</w:t>
      </w:r>
    </w:p>
    <w:p w14:paraId="6C8AF970" w14:textId="77777777" w:rsidR="00E86B99" w:rsidRPr="00E86B99" w:rsidRDefault="00E86B99" w:rsidP="004A7CDA">
      <w:pPr>
        <w:pStyle w:val="Liststycke"/>
        <w:numPr>
          <w:ilvl w:val="2"/>
          <w:numId w:val="3"/>
        </w:numPr>
      </w:pPr>
      <w:r>
        <w:rPr>
          <w:i/>
        </w:rPr>
        <w:t>Viktning för kompeten</w:t>
      </w:r>
      <w:r w:rsidRPr="00E86B99">
        <w:rPr>
          <w:i/>
        </w:rPr>
        <w:t>s  (</w:t>
      </w:r>
      <w:r>
        <w:rPr>
          <w:i/>
        </w:rPr>
        <w:t xml:space="preserve">ange vikt </w:t>
      </w:r>
      <w:r w:rsidRPr="00E86B99">
        <w:rPr>
          <w:i/>
        </w:rPr>
        <w:t>mellan 1 -99</w:t>
      </w:r>
      <w:r>
        <w:rPr>
          <w:i/>
        </w:rPr>
        <w:t xml:space="preserve"> %</w:t>
      </w:r>
      <w:r w:rsidRPr="00E86B99">
        <w:rPr>
          <w:i/>
        </w:rPr>
        <w:t>)</w:t>
      </w:r>
    </w:p>
    <w:p w14:paraId="2A903713" w14:textId="77777777" w:rsidR="00E86B99" w:rsidRPr="00D263D0" w:rsidRDefault="00E86B99" w:rsidP="004A7CDA">
      <w:pPr>
        <w:pStyle w:val="Liststycke"/>
        <w:numPr>
          <w:ilvl w:val="2"/>
          <w:numId w:val="3"/>
        </w:numPr>
      </w:pPr>
      <w:r>
        <w:rPr>
          <w:i/>
        </w:rPr>
        <w:t>Viktning för förslag på upplägg (</w:t>
      </w:r>
      <w:r w:rsidR="004A7CDA">
        <w:rPr>
          <w:i/>
        </w:rPr>
        <w:t>a</w:t>
      </w:r>
      <w:r>
        <w:rPr>
          <w:i/>
        </w:rPr>
        <w:t>nge vikt mellan 1 – 99 %)</w:t>
      </w:r>
      <w:r w:rsidRPr="00E86B99">
        <w:rPr>
          <w:i/>
        </w:rPr>
        <w:t xml:space="preserve"> </w:t>
      </w:r>
    </w:p>
    <w:p w14:paraId="799D9144" w14:textId="77777777" w:rsidR="00D263D0" w:rsidRDefault="00D263D0" w:rsidP="00D263D0">
      <w:pPr>
        <w:pStyle w:val="Liststycke"/>
        <w:ind w:left="2160"/>
      </w:pPr>
    </w:p>
    <w:p w14:paraId="2CDAD4D7" w14:textId="77777777" w:rsidR="00E46DD0" w:rsidRDefault="00E46DD0" w:rsidP="004A7CDA">
      <w:pPr>
        <w:pStyle w:val="Liststycke"/>
        <w:numPr>
          <w:ilvl w:val="0"/>
          <w:numId w:val="3"/>
        </w:numPr>
      </w:pPr>
      <w:r>
        <w:t>Anbud som har lägsta jämförelsesumma antas.</w:t>
      </w:r>
    </w:p>
    <w:p w14:paraId="62240EC0" w14:textId="77777777" w:rsidR="00E46DD0" w:rsidRDefault="00E46DD0" w:rsidP="004A7CDA">
      <w:pPr>
        <w:pStyle w:val="Liststycke"/>
        <w:numPr>
          <w:ilvl w:val="0"/>
          <w:numId w:val="3"/>
        </w:numPr>
      </w:pPr>
      <w:r>
        <w:t>Kontrakt</w:t>
      </w:r>
      <w:r w:rsidR="00D263D0">
        <w:t xml:space="preserve"> tecknas mellan UM</w:t>
      </w:r>
      <w:r w:rsidR="00E86B99">
        <w:t xml:space="preserve"> och konsult enligt </w:t>
      </w:r>
      <w:r w:rsidR="004A7CDA">
        <w:t xml:space="preserve">bifogad </w:t>
      </w:r>
      <w:r w:rsidR="00E86B99">
        <w:t>mall.</w:t>
      </w:r>
    </w:p>
    <w:p w14:paraId="1C56C301" w14:textId="77777777" w:rsidR="009205F6" w:rsidRDefault="00D263D0" w:rsidP="00D263D0">
      <w:r>
        <w:t>Information:</w:t>
      </w:r>
      <w:r w:rsidR="009205F6">
        <w:t xml:space="preserve"> </w:t>
      </w:r>
      <w:r>
        <w:t xml:space="preserve">Användande av </w:t>
      </w:r>
      <w:r w:rsidR="009205F6">
        <w:t xml:space="preserve">avtalsspärr är frivillig vid genomförande av </w:t>
      </w:r>
      <w:r w:rsidR="00810760">
        <w:t>förnyad konkurrensutsättning.</w:t>
      </w:r>
    </w:p>
    <w:p w14:paraId="4783BC61" w14:textId="77777777" w:rsidR="00D263D0" w:rsidRDefault="00D263D0" w:rsidP="00D263D0"/>
    <w:p w14:paraId="23DEA5DD" w14:textId="77777777" w:rsidR="00D263D0" w:rsidRDefault="00D263D0" w:rsidP="00D263D0"/>
    <w:p w14:paraId="2F8DD3D9" w14:textId="77777777" w:rsidR="00D263D0" w:rsidRDefault="00D263D0" w:rsidP="00D263D0"/>
    <w:p w14:paraId="6F04E706" w14:textId="77777777" w:rsidR="0063723B" w:rsidRDefault="0063723B" w:rsidP="00680B05">
      <w:pPr>
        <w:rPr>
          <w:b/>
        </w:rPr>
      </w:pPr>
      <w:r w:rsidRPr="00900BAB">
        <w:rPr>
          <w:b/>
        </w:rPr>
        <w:t>AUC.1 Omfattning</w:t>
      </w:r>
    </w:p>
    <w:p w14:paraId="2A1FBE0D" w14:textId="77777777" w:rsidR="002365EC" w:rsidRDefault="002365EC" w:rsidP="002365EC">
      <w:r>
        <w:t>Ange vilka delar som ska ingå i uppdraget.</w:t>
      </w:r>
    </w:p>
    <w:p w14:paraId="1ECACFB7" w14:textId="77777777" w:rsidR="002365EC" w:rsidRDefault="002365EC" w:rsidP="002365EC">
      <w:r w:rsidRPr="00853BB4">
        <w:t>I uppdraget ingår att genomföra uppdrag för beställaren räkning i den omfattning som anges. Nedan beskrivs exempel på uppdrag. Flera </w:t>
      </w:r>
      <w:r w:rsidR="005D6B2C">
        <w:t>delar kan komma att ingå i ett</w:t>
      </w:r>
      <w:r w:rsidRPr="00853BB4">
        <w:t xml:space="preserve"> uppdrag</w:t>
      </w:r>
      <w:r>
        <w:t>.</w:t>
      </w:r>
      <w:r w:rsidR="00FD0A7C">
        <w:t xml:space="preserve"> </w:t>
      </w:r>
    </w:p>
    <w:p w14:paraId="658F74E6" w14:textId="77777777" w:rsidR="002365EC" w:rsidRDefault="002365EC" w:rsidP="002365EC">
      <w:pPr>
        <w:spacing w:before="210" w:after="0" w:line="240" w:lineRule="auto"/>
      </w:pPr>
    </w:p>
    <w:tbl>
      <w:tblPr>
        <w:tblStyle w:val="Tabellrutnt"/>
        <w:tblW w:w="0" w:type="auto"/>
        <w:tblLayout w:type="fixed"/>
        <w:tblLook w:val="04A0" w:firstRow="1" w:lastRow="0" w:firstColumn="1" w:lastColumn="0" w:noHBand="0" w:noVBand="1"/>
      </w:tblPr>
      <w:tblGrid>
        <w:gridCol w:w="682"/>
        <w:gridCol w:w="2967"/>
        <w:gridCol w:w="3434"/>
        <w:gridCol w:w="1843"/>
      </w:tblGrid>
      <w:tr w:rsidR="005D6B2C" w14:paraId="58721270" w14:textId="77777777" w:rsidTr="005D6B2C">
        <w:tc>
          <w:tcPr>
            <w:tcW w:w="682" w:type="dxa"/>
            <w:shd w:val="clear" w:color="auto" w:fill="D9D9D9" w:themeFill="background1" w:themeFillShade="D9"/>
          </w:tcPr>
          <w:p w14:paraId="4B847817" w14:textId="77777777" w:rsidR="005D6B2C" w:rsidRPr="003665E4" w:rsidRDefault="005D6B2C" w:rsidP="008B232E">
            <w:pPr>
              <w:spacing w:before="210"/>
              <w:rPr>
                <w:b/>
              </w:rPr>
            </w:pPr>
            <w:r w:rsidRPr="003665E4">
              <w:rPr>
                <w:b/>
              </w:rPr>
              <w:t>Upp-drag nr</w:t>
            </w:r>
          </w:p>
        </w:tc>
        <w:tc>
          <w:tcPr>
            <w:tcW w:w="2967" w:type="dxa"/>
            <w:shd w:val="clear" w:color="auto" w:fill="D9D9D9" w:themeFill="background1" w:themeFillShade="D9"/>
          </w:tcPr>
          <w:p w14:paraId="33FFF0B5" w14:textId="77777777" w:rsidR="005D6B2C" w:rsidRPr="003665E4" w:rsidRDefault="005D6B2C" w:rsidP="005D6B2C">
            <w:pPr>
              <w:spacing w:before="210"/>
              <w:rPr>
                <w:b/>
              </w:rPr>
            </w:pPr>
            <w:r>
              <w:rPr>
                <w:b/>
              </w:rPr>
              <w:t>Namn på uppdrag</w:t>
            </w:r>
          </w:p>
        </w:tc>
        <w:tc>
          <w:tcPr>
            <w:tcW w:w="3434" w:type="dxa"/>
            <w:shd w:val="clear" w:color="auto" w:fill="D9D9D9" w:themeFill="background1" w:themeFillShade="D9"/>
          </w:tcPr>
          <w:p w14:paraId="7CC22E3C" w14:textId="77777777" w:rsidR="005D6B2C" w:rsidRPr="003665E4" w:rsidRDefault="005D6B2C" w:rsidP="008B232E">
            <w:pPr>
              <w:spacing w:before="210"/>
              <w:rPr>
                <w:b/>
              </w:rPr>
            </w:pPr>
            <w:r w:rsidRPr="003665E4">
              <w:rPr>
                <w:b/>
              </w:rPr>
              <w:t>K</w:t>
            </w:r>
            <w:r w:rsidR="009205F6">
              <w:rPr>
                <w:b/>
              </w:rPr>
              <w:t>ommentar</w:t>
            </w:r>
          </w:p>
        </w:tc>
        <w:tc>
          <w:tcPr>
            <w:tcW w:w="1843" w:type="dxa"/>
            <w:shd w:val="clear" w:color="auto" w:fill="D9D9D9" w:themeFill="background1" w:themeFillShade="D9"/>
          </w:tcPr>
          <w:p w14:paraId="4074B5DF" w14:textId="77777777" w:rsidR="005D6B2C" w:rsidRPr="003665E4" w:rsidRDefault="005D6B2C" w:rsidP="008B232E">
            <w:pPr>
              <w:spacing w:before="210"/>
              <w:rPr>
                <w:b/>
              </w:rPr>
            </w:pPr>
            <w:r w:rsidRPr="003665E4">
              <w:rPr>
                <w:b/>
              </w:rPr>
              <w:t xml:space="preserve">Uppdraget presenteras i bilaga nr </w:t>
            </w:r>
          </w:p>
        </w:tc>
      </w:tr>
      <w:tr w:rsidR="005D6B2C" w14:paraId="527F601B" w14:textId="77777777" w:rsidTr="005D6B2C">
        <w:tc>
          <w:tcPr>
            <w:tcW w:w="682" w:type="dxa"/>
          </w:tcPr>
          <w:p w14:paraId="2B3A3824" w14:textId="77777777" w:rsidR="005D6B2C" w:rsidRDefault="005D6B2C" w:rsidP="008B232E">
            <w:pPr>
              <w:spacing w:before="210"/>
            </w:pPr>
            <w:r>
              <w:t>1</w:t>
            </w:r>
          </w:p>
        </w:tc>
        <w:tc>
          <w:tcPr>
            <w:tcW w:w="2967" w:type="dxa"/>
          </w:tcPr>
          <w:p w14:paraId="738894AB" w14:textId="77777777" w:rsidR="005D6B2C" w:rsidRPr="005D6B2C" w:rsidRDefault="005D6B2C" w:rsidP="008B232E">
            <w:pPr>
              <w:spacing w:before="210"/>
              <w:rPr>
                <w:i/>
              </w:rPr>
            </w:pPr>
            <w:r>
              <w:rPr>
                <w:i/>
              </w:rPr>
              <w:t>Risk- och sårbarhetsanalys</w:t>
            </w:r>
          </w:p>
        </w:tc>
        <w:tc>
          <w:tcPr>
            <w:tcW w:w="3434" w:type="dxa"/>
          </w:tcPr>
          <w:p w14:paraId="59BC4AEC" w14:textId="77777777" w:rsidR="005D6B2C" w:rsidRDefault="005D6B2C" w:rsidP="008B232E">
            <w:pPr>
              <w:spacing w:before="210"/>
            </w:pPr>
          </w:p>
        </w:tc>
        <w:tc>
          <w:tcPr>
            <w:tcW w:w="1843" w:type="dxa"/>
          </w:tcPr>
          <w:p w14:paraId="279321AB" w14:textId="77777777" w:rsidR="005D6B2C" w:rsidRDefault="005D6B2C" w:rsidP="008B232E">
            <w:pPr>
              <w:spacing w:before="210"/>
            </w:pPr>
          </w:p>
        </w:tc>
      </w:tr>
      <w:tr w:rsidR="005D6B2C" w14:paraId="68180848" w14:textId="77777777" w:rsidTr="005D6B2C">
        <w:tc>
          <w:tcPr>
            <w:tcW w:w="682" w:type="dxa"/>
          </w:tcPr>
          <w:p w14:paraId="7B96D47B" w14:textId="77777777" w:rsidR="005D6B2C" w:rsidRDefault="005D6B2C" w:rsidP="008B232E">
            <w:pPr>
              <w:spacing w:before="210"/>
            </w:pPr>
            <w:r>
              <w:t>2</w:t>
            </w:r>
          </w:p>
        </w:tc>
        <w:tc>
          <w:tcPr>
            <w:tcW w:w="2967" w:type="dxa"/>
          </w:tcPr>
          <w:p w14:paraId="6462695E" w14:textId="77777777" w:rsidR="005D6B2C" w:rsidRPr="005D6B2C" w:rsidRDefault="005D6B2C" w:rsidP="008B232E">
            <w:pPr>
              <w:spacing w:before="210"/>
              <w:rPr>
                <w:i/>
              </w:rPr>
            </w:pPr>
            <w:r w:rsidRPr="005D6B2C">
              <w:rPr>
                <w:i/>
              </w:rPr>
              <w:t>Kontroll</w:t>
            </w:r>
            <w:r>
              <w:rPr>
                <w:i/>
              </w:rPr>
              <w:t>,</w:t>
            </w:r>
            <w:r w:rsidRPr="005D6B2C">
              <w:rPr>
                <w:i/>
              </w:rPr>
              <w:t xml:space="preserve"> uppföljning</w:t>
            </w:r>
            <w:r>
              <w:rPr>
                <w:i/>
              </w:rPr>
              <w:t>, besiktning</w:t>
            </w:r>
          </w:p>
        </w:tc>
        <w:tc>
          <w:tcPr>
            <w:tcW w:w="3434" w:type="dxa"/>
          </w:tcPr>
          <w:p w14:paraId="2E713090" w14:textId="77777777" w:rsidR="005D6B2C" w:rsidRDefault="005D6B2C" w:rsidP="008B232E">
            <w:pPr>
              <w:spacing w:before="210"/>
            </w:pPr>
          </w:p>
        </w:tc>
        <w:tc>
          <w:tcPr>
            <w:tcW w:w="1843" w:type="dxa"/>
          </w:tcPr>
          <w:p w14:paraId="4760CFFD" w14:textId="77777777" w:rsidR="005D6B2C" w:rsidRDefault="005D6B2C" w:rsidP="008B232E">
            <w:pPr>
              <w:spacing w:before="210"/>
            </w:pPr>
          </w:p>
        </w:tc>
      </w:tr>
      <w:tr w:rsidR="005D6B2C" w14:paraId="66FFF6E6" w14:textId="77777777" w:rsidTr="005D6B2C">
        <w:tc>
          <w:tcPr>
            <w:tcW w:w="682" w:type="dxa"/>
          </w:tcPr>
          <w:p w14:paraId="7D029728" w14:textId="77777777" w:rsidR="005D6B2C" w:rsidRDefault="005D6B2C" w:rsidP="008B232E">
            <w:pPr>
              <w:spacing w:before="210"/>
            </w:pPr>
            <w:r>
              <w:t>3</w:t>
            </w:r>
          </w:p>
        </w:tc>
        <w:tc>
          <w:tcPr>
            <w:tcW w:w="2967" w:type="dxa"/>
          </w:tcPr>
          <w:p w14:paraId="676DD409" w14:textId="77777777" w:rsidR="005D6B2C" w:rsidRPr="005D6B2C" w:rsidRDefault="005D6B2C" w:rsidP="008B232E">
            <w:pPr>
              <w:spacing w:before="210"/>
              <w:rPr>
                <w:i/>
              </w:rPr>
            </w:pPr>
            <w:r w:rsidRPr="005D6B2C">
              <w:rPr>
                <w:i/>
              </w:rPr>
              <w:t>Projektledning</w:t>
            </w:r>
            <w:r>
              <w:rPr>
                <w:i/>
              </w:rPr>
              <w:t>, projektering</w:t>
            </w:r>
          </w:p>
        </w:tc>
        <w:tc>
          <w:tcPr>
            <w:tcW w:w="3434" w:type="dxa"/>
          </w:tcPr>
          <w:p w14:paraId="7B6C5CDE" w14:textId="77777777" w:rsidR="005D6B2C" w:rsidRDefault="005D6B2C" w:rsidP="008B232E">
            <w:pPr>
              <w:spacing w:before="210"/>
            </w:pPr>
          </w:p>
        </w:tc>
        <w:tc>
          <w:tcPr>
            <w:tcW w:w="1843" w:type="dxa"/>
          </w:tcPr>
          <w:p w14:paraId="0733BDAB" w14:textId="77777777" w:rsidR="005D6B2C" w:rsidRDefault="005D6B2C" w:rsidP="008B232E">
            <w:pPr>
              <w:spacing w:before="210"/>
            </w:pPr>
          </w:p>
        </w:tc>
      </w:tr>
      <w:tr w:rsidR="005D6B2C" w14:paraId="407B4DC3" w14:textId="77777777" w:rsidTr="005D6B2C">
        <w:tc>
          <w:tcPr>
            <w:tcW w:w="682" w:type="dxa"/>
          </w:tcPr>
          <w:p w14:paraId="04AFD516" w14:textId="77777777" w:rsidR="005D6B2C" w:rsidRDefault="005D6B2C" w:rsidP="008B232E">
            <w:pPr>
              <w:spacing w:before="210"/>
            </w:pPr>
            <w:r>
              <w:t>4</w:t>
            </w:r>
          </w:p>
        </w:tc>
        <w:tc>
          <w:tcPr>
            <w:tcW w:w="2967" w:type="dxa"/>
          </w:tcPr>
          <w:p w14:paraId="688E664F" w14:textId="77777777" w:rsidR="005D6B2C" w:rsidRPr="005D6B2C" w:rsidRDefault="005D6B2C" w:rsidP="008B232E">
            <w:pPr>
              <w:spacing w:before="210"/>
              <w:rPr>
                <w:i/>
              </w:rPr>
            </w:pPr>
            <w:r>
              <w:rPr>
                <w:i/>
              </w:rPr>
              <w:t>Brandskyddskontroll</w:t>
            </w:r>
          </w:p>
        </w:tc>
        <w:tc>
          <w:tcPr>
            <w:tcW w:w="3434" w:type="dxa"/>
          </w:tcPr>
          <w:p w14:paraId="39F7E32E" w14:textId="77777777" w:rsidR="005D6B2C" w:rsidRDefault="005D6B2C" w:rsidP="008B232E">
            <w:pPr>
              <w:spacing w:before="210"/>
            </w:pPr>
          </w:p>
        </w:tc>
        <w:tc>
          <w:tcPr>
            <w:tcW w:w="1843" w:type="dxa"/>
          </w:tcPr>
          <w:p w14:paraId="75D32690" w14:textId="77777777" w:rsidR="005D6B2C" w:rsidRDefault="005D6B2C" w:rsidP="008B232E">
            <w:pPr>
              <w:spacing w:before="210"/>
            </w:pPr>
          </w:p>
        </w:tc>
      </w:tr>
      <w:tr w:rsidR="005D6B2C" w14:paraId="5C4262DC" w14:textId="77777777" w:rsidTr="005D6B2C">
        <w:tc>
          <w:tcPr>
            <w:tcW w:w="682" w:type="dxa"/>
          </w:tcPr>
          <w:p w14:paraId="5562F799" w14:textId="77777777" w:rsidR="005D6B2C" w:rsidRDefault="005D6B2C" w:rsidP="008B232E">
            <w:pPr>
              <w:spacing w:before="210"/>
            </w:pPr>
            <w:r>
              <w:t>5</w:t>
            </w:r>
          </w:p>
        </w:tc>
        <w:tc>
          <w:tcPr>
            <w:tcW w:w="2967" w:type="dxa"/>
          </w:tcPr>
          <w:p w14:paraId="50C1868B" w14:textId="77777777" w:rsidR="005D6B2C" w:rsidRPr="005D6B2C" w:rsidRDefault="005D6B2C" w:rsidP="008B232E">
            <w:pPr>
              <w:spacing w:before="210"/>
              <w:rPr>
                <w:i/>
              </w:rPr>
            </w:pPr>
          </w:p>
        </w:tc>
        <w:tc>
          <w:tcPr>
            <w:tcW w:w="3434" w:type="dxa"/>
          </w:tcPr>
          <w:p w14:paraId="2B5353CB" w14:textId="77777777" w:rsidR="005D6B2C" w:rsidRDefault="005D6B2C" w:rsidP="008B232E">
            <w:pPr>
              <w:spacing w:before="210"/>
            </w:pPr>
          </w:p>
        </w:tc>
        <w:tc>
          <w:tcPr>
            <w:tcW w:w="1843" w:type="dxa"/>
          </w:tcPr>
          <w:p w14:paraId="36C26FA8" w14:textId="77777777" w:rsidR="005D6B2C" w:rsidRDefault="005D6B2C" w:rsidP="008B232E">
            <w:pPr>
              <w:spacing w:before="210"/>
            </w:pPr>
          </w:p>
        </w:tc>
      </w:tr>
      <w:tr w:rsidR="005D6B2C" w14:paraId="1390B31F" w14:textId="77777777" w:rsidTr="005D6B2C">
        <w:tc>
          <w:tcPr>
            <w:tcW w:w="682" w:type="dxa"/>
          </w:tcPr>
          <w:p w14:paraId="79D78229" w14:textId="77777777" w:rsidR="005D6B2C" w:rsidRDefault="005D6B2C" w:rsidP="008B232E">
            <w:pPr>
              <w:spacing w:before="210"/>
            </w:pPr>
            <w:r>
              <w:t>6</w:t>
            </w:r>
          </w:p>
        </w:tc>
        <w:tc>
          <w:tcPr>
            <w:tcW w:w="2967" w:type="dxa"/>
          </w:tcPr>
          <w:p w14:paraId="5BA962D8" w14:textId="77777777" w:rsidR="005D6B2C" w:rsidRPr="005D6B2C" w:rsidRDefault="005D6B2C" w:rsidP="008B232E">
            <w:pPr>
              <w:spacing w:before="210"/>
              <w:rPr>
                <w:i/>
              </w:rPr>
            </w:pPr>
          </w:p>
        </w:tc>
        <w:tc>
          <w:tcPr>
            <w:tcW w:w="3434" w:type="dxa"/>
          </w:tcPr>
          <w:p w14:paraId="0C41CD5E" w14:textId="77777777" w:rsidR="005D6B2C" w:rsidRDefault="005D6B2C" w:rsidP="008B232E">
            <w:pPr>
              <w:spacing w:before="210"/>
            </w:pPr>
          </w:p>
        </w:tc>
        <w:tc>
          <w:tcPr>
            <w:tcW w:w="1843" w:type="dxa"/>
          </w:tcPr>
          <w:p w14:paraId="53703AE8" w14:textId="77777777" w:rsidR="005D6B2C" w:rsidRDefault="005D6B2C" w:rsidP="008B232E">
            <w:pPr>
              <w:spacing w:before="210"/>
            </w:pPr>
          </w:p>
        </w:tc>
      </w:tr>
    </w:tbl>
    <w:p w14:paraId="313461C3" w14:textId="77777777" w:rsidR="00900BAB" w:rsidRDefault="00900BAB" w:rsidP="00680B05">
      <w:pPr>
        <w:rPr>
          <w:b/>
        </w:rPr>
      </w:pPr>
    </w:p>
    <w:p w14:paraId="419743D7" w14:textId="77777777" w:rsidR="00D263D0" w:rsidRDefault="00D263D0" w:rsidP="00680B05">
      <w:pPr>
        <w:rPr>
          <w:b/>
        </w:rPr>
      </w:pPr>
    </w:p>
    <w:p w14:paraId="63126C50" w14:textId="77777777" w:rsidR="00527C1D" w:rsidRDefault="002731D0" w:rsidP="00680B05">
      <w:pPr>
        <w:rPr>
          <w:b/>
        </w:rPr>
      </w:pPr>
      <w:r>
        <w:rPr>
          <w:b/>
        </w:rPr>
        <w:t xml:space="preserve">För detta uppdrag </w:t>
      </w:r>
      <w:r w:rsidR="00527C1D">
        <w:rPr>
          <w:b/>
        </w:rPr>
        <w:t xml:space="preserve">utvärderas </w:t>
      </w:r>
      <w:r>
        <w:rPr>
          <w:b/>
        </w:rPr>
        <w:t>förslag på upplägg</w:t>
      </w:r>
      <w:r w:rsidR="002315A3">
        <w:rPr>
          <w:b/>
        </w:rPr>
        <w:t xml:space="preserve"> med följande viktning</w:t>
      </w:r>
      <w:r w:rsidR="00CF4ACA">
        <w:rPr>
          <w:b/>
        </w:rPr>
        <w:t>.</w:t>
      </w:r>
    </w:p>
    <w:tbl>
      <w:tblPr>
        <w:tblStyle w:val="Tabellrutnt"/>
        <w:tblW w:w="0" w:type="auto"/>
        <w:tblLook w:val="04A0" w:firstRow="1" w:lastRow="0" w:firstColumn="1" w:lastColumn="0" w:noHBand="0" w:noVBand="1"/>
      </w:tblPr>
      <w:tblGrid>
        <w:gridCol w:w="704"/>
        <w:gridCol w:w="5670"/>
        <w:gridCol w:w="851"/>
      </w:tblGrid>
      <w:tr w:rsidR="006855CA" w:rsidRPr="00FA30E4" w14:paraId="5C1B35DF" w14:textId="77777777" w:rsidTr="002866FB">
        <w:tc>
          <w:tcPr>
            <w:tcW w:w="704" w:type="dxa"/>
            <w:shd w:val="clear" w:color="auto" w:fill="F2F2F2" w:themeFill="background1" w:themeFillShade="F2"/>
          </w:tcPr>
          <w:p w14:paraId="54D237C4" w14:textId="77777777" w:rsidR="006855CA" w:rsidRPr="00FA30E4" w:rsidRDefault="006855CA" w:rsidP="002866FB">
            <w:pPr>
              <w:rPr>
                <w:b/>
              </w:rPr>
            </w:pPr>
            <w:r w:rsidRPr="00FA30E4">
              <w:rPr>
                <w:b/>
              </w:rPr>
              <w:t>Pos</w:t>
            </w:r>
          </w:p>
        </w:tc>
        <w:tc>
          <w:tcPr>
            <w:tcW w:w="5670" w:type="dxa"/>
            <w:shd w:val="clear" w:color="auto" w:fill="F2F2F2" w:themeFill="background1" w:themeFillShade="F2"/>
          </w:tcPr>
          <w:p w14:paraId="1FB239F7" w14:textId="77777777" w:rsidR="006855CA" w:rsidRPr="00FA30E4" w:rsidRDefault="006855CA" w:rsidP="002866FB">
            <w:pPr>
              <w:rPr>
                <w:b/>
              </w:rPr>
            </w:pPr>
            <w:r>
              <w:rPr>
                <w:b/>
              </w:rPr>
              <w:t xml:space="preserve">Förslag på </w:t>
            </w:r>
            <w:r w:rsidR="00527C1D">
              <w:rPr>
                <w:b/>
              </w:rPr>
              <w:t>uppdrag</w:t>
            </w:r>
          </w:p>
        </w:tc>
        <w:tc>
          <w:tcPr>
            <w:tcW w:w="851" w:type="dxa"/>
            <w:shd w:val="clear" w:color="auto" w:fill="F2F2F2" w:themeFill="background1" w:themeFillShade="F2"/>
          </w:tcPr>
          <w:p w14:paraId="13667174" w14:textId="77777777" w:rsidR="006855CA" w:rsidRPr="00FA30E4" w:rsidRDefault="006855CA" w:rsidP="002866FB">
            <w:pPr>
              <w:rPr>
                <w:b/>
              </w:rPr>
            </w:pPr>
            <w:r w:rsidRPr="00FA30E4">
              <w:rPr>
                <w:b/>
              </w:rPr>
              <w:t>Vikt i %</w:t>
            </w:r>
          </w:p>
        </w:tc>
      </w:tr>
      <w:tr w:rsidR="006855CA" w14:paraId="57A15985" w14:textId="77777777" w:rsidTr="002866FB">
        <w:tc>
          <w:tcPr>
            <w:tcW w:w="704" w:type="dxa"/>
          </w:tcPr>
          <w:p w14:paraId="1AEE97D6" w14:textId="77777777" w:rsidR="006855CA" w:rsidRDefault="006855CA" w:rsidP="002866FB">
            <w:r>
              <w:t>4.A</w:t>
            </w:r>
          </w:p>
        </w:tc>
        <w:tc>
          <w:tcPr>
            <w:tcW w:w="5670" w:type="dxa"/>
          </w:tcPr>
          <w:p w14:paraId="4E43AED4" w14:textId="77777777" w:rsidR="006855CA" w:rsidRPr="00A07184" w:rsidRDefault="002731D0" w:rsidP="002731D0">
            <w:pPr>
              <w:rPr>
                <w:i/>
              </w:rPr>
            </w:pPr>
            <w:r>
              <w:rPr>
                <w:i/>
              </w:rPr>
              <w:t>Förslaget</w:t>
            </w:r>
            <w:r w:rsidR="005A4468">
              <w:rPr>
                <w:i/>
              </w:rPr>
              <w:t>s</w:t>
            </w:r>
            <w:r>
              <w:rPr>
                <w:i/>
              </w:rPr>
              <w:t xml:space="preserve"> upplägg innebär att  </w:t>
            </w:r>
            <w:r w:rsidR="002315A3">
              <w:rPr>
                <w:i/>
              </w:rPr>
              <w:t xml:space="preserve">konkreta </w:t>
            </w:r>
            <w:r>
              <w:rPr>
                <w:i/>
              </w:rPr>
              <w:t>besparingar kan göras på framtida anläggning</w:t>
            </w:r>
            <w:r w:rsidR="002315A3">
              <w:rPr>
                <w:i/>
              </w:rPr>
              <w:t>.</w:t>
            </w:r>
          </w:p>
        </w:tc>
        <w:tc>
          <w:tcPr>
            <w:tcW w:w="851" w:type="dxa"/>
          </w:tcPr>
          <w:p w14:paraId="1596DCCD" w14:textId="77777777" w:rsidR="006855CA" w:rsidRDefault="002315A3" w:rsidP="002866FB">
            <w:r>
              <w:t>20</w:t>
            </w:r>
          </w:p>
        </w:tc>
      </w:tr>
      <w:tr w:rsidR="006855CA" w14:paraId="60818BD5" w14:textId="77777777" w:rsidTr="002866FB">
        <w:tc>
          <w:tcPr>
            <w:tcW w:w="704" w:type="dxa"/>
          </w:tcPr>
          <w:p w14:paraId="63F4343B" w14:textId="77777777" w:rsidR="006855CA" w:rsidRDefault="006855CA" w:rsidP="002866FB">
            <w:r>
              <w:t>4.B</w:t>
            </w:r>
          </w:p>
        </w:tc>
        <w:tc>
          <w:tcPr>
            <w:tcW w:w="5670" w:type="dxa"/>
          </w:tcPr>
          <w:p w14:paraId="2A84B15F" w14:textId="77777777" w:rsidR="006855CA" w:rsidRPr="00C53C98" w:rsidRDefault="002731D0" w:rsidP="002731D0">
            <w:pPr>
              <w:rPr>
                <w:i/>
              </w:rPr>
            </w:pPr>
            <w:r>
              <w:rPr>
                <w:i/>
              </w:rPr>
              <w:t>Förslaget innebär en tidsvinst i sådan omfattning att den ger ett mervärde</w:t>
            </w:r>
          </w:p>
        </w:tc>
        <w:tc>
          <w:tcPr>
            <w:tcW w:w="851" w:type="dxa"/>
          </w:tcPr>
          <w:p w14:paraId="3F955F9B" w14:textId="77777777" w:rsidR="006855CA" w:rsidRDefault="002315A3" w:rsidP="002866FB">
            <w:r>
              <w:t>20</w:t>
            </w:r>
          </w:p>
        </w:tc>
      </w:tr>
      <w:tr w:rsidR="006855CA" w14:paraId="2CD1F601" w14:textId="77777777" w:rsidTr="002866FB">
        <w:tc>
          <w:tcPr>
            <w:tcW w:w="704" w:type="dxa"/>
          </w:tcPr>
          <w:p w14:paraId="64DE5201" w14:textId="77777777" w:rsidR="006855CA" w:rsidRDefault="006855CA" w:rsidP="002866FB">
            <w:r>
              <w:t>4.C</w:t>
            </w:r>
          </w:p>
        </w:tc>
        <w:tc>
          <w:tcPr>
            <w:tcW w:w="5670" w:type="dxa"/>
          </w:tcPr>
          <w:p w14:paraId="3FFCD238" w14:textId="77777777" w:rsidR="006855CA" w:rsidRPr="002315A3" w:rsidRDefault="002731D0" w:rsidP="002866FB">
            <w:pPr>
              <w:rPr>
                <w:i/>
              </w:rPr>
            </w:pPr>
            <w:r w:rsidRPr="002315A3">
              <w:rPr>
                <w:i/>
              </w:rPr>
              <w:t>Förslaget innebär</w:t>
            </w:r>
            <w:r w:rsidR="002315A3" w:rsidRPr="002315A3">
              <w:rPr>
                <w:i/>
              </w:rPr>
              <w:t xml:space="preserve"> att konkreta erfarenheter</w:t>
            </w:r>
            <w:r w:rsidR="002315A3">
              <w:rPr>
                <w:i/>
              </w:rPr>
              <w:t xml:space="preserve"> från t ex benchmarking </w:t>
            </w:r>
            <w:r w:rsidR="002315A3" w:rsidRPr="002315A3">
              <w:rPr>
                <w:i/>
              </w:rPr>
              <w:t xml:space="preserve"> kan lyftas in och få ett mervärde för uppdraget</w:t>
            </w:r>
            <w:r w:rsidR="002315A3">
              <w:rPr>
                <w:i/>
              </w:rPr>
              <w:t xml:space="preserve"> vid utförandet och/eller över tid.</w:t>
            </w:r>
          </w:p>
        </w:tc>
        <w:tc>
          <w:tcPr>
            <w:tcW w:w="851" w:type="dxa"/>
          </w:tcPr>
          <w:p w14:paraId="611990B9" w14:textId="77777777" w:rsidR="006855CA" w:rsidRDefault="00D263D0" w:rsidP="002866FB">
            <w:r>
              <w:t>10</w:t>
            </w:r>
          </w:p>
        </w:tc>
      </w:tr>
      <w:tr w:rsidR="002731D0" w14:paraId="3E7D57DA" w14:textId="77777777" w:rsidTr="002866FB">
        <w:tc>
          <w:tcPr>
            <w:tcW w:w="704" w:type="dxa"/>
          </w:tcPr>
          <w:p w14:paraId="0DD75451" w14:textId="77777777" w:rsidR="002731D0" w:rsidRDefault="002731D0" w:rsidP="002866FB">
            <w:r>
              <w:t>4.D</w:t>
            </w:r>
          </w:p>
        </w:tc>
        <w:tc>
          <w:tcPr>
            <w:tcW w:w="5670" w:type="dxa"/>
          </w:tcPr>
          <w:p w14:paraId="18CA53A3" w14:textId="77777777" w:rsidR="002731D0" w:rsidRPr="002315A3" w:rsidRDefault="002315A3" w:rsidP="002315A3">
            <w:pPr>
              <w:rPr>
                <w:i/>
              </w:rPr>
            </w:pPr>
            <w:r>
              <w:rPr>
                <w:i/>
              </w:rPr>
              <w:t>Förslaget innebär att säkerhetsnivån höjs på ett sätt som skapar ett eller flera mervärde i jämförelse med de grundkrav som finns i uppdragsbeskrivning.</w:t>
            </w:r>
          </w:p>
        </w:tc>
        <w:tc>
          <w:tcPr>
            <w:tcW w:w="851" w:type="dxa"/>
          </w:tcPr>
          <w:p w14:paraId="24F74E23" w14:textId="77777777" w:rsidR="002731D0" w:rsidRDefault="002315A3" w:rsidP="002866FB">
            <w:r>
              <w:t>20</w:t>
            </w:r>
          </w:p>
        </w:tc>
      </w:tr>
      <w:tr w:rsidR="002731D0" w14:paraId="2C97C9D3" w14:textId="77777777" w:rsidTr="002866FB">
        <w:tc>
          <w:tcPr>
            <w:tcW w:w="704" w:type="dxa"/>
          </w:tcPr>
          <w:p w14:paraId="69A01671" w14:textId="77777777" w:rsidR="002731D0" w:rsidRDefault="002731D0" w:rsidP="002866FB">
            <w:r>
              <w:t>4.E</w:t>
            </w:r>
          </w:p>
        </w:tc>
        <w:tc>
          <w:tcPr>
            <w:tcW w:w="5670" w:type="dxa"/>
          </w:tcPr>
          <w:p w14:paraId="3D89DB7F" w14:textId="77777777" w:rsidR="002731D0" w:rsidRPr="002315A3" w:rsidRDefault="002315A3" w:rsidP="002866FB">
            <w:pPr>
              <w:rPr>
                <w:i/>
              </w:rPr>
            </w:pPr>
            <w:r w:rsidRPr="002315A3">
              <w:rPr>
                <w:i/>
              </w:rPr>
              <w:t>Förslaget innebär att effektiviteten höjs på ett sätt som skapar ett eller flera mervärden i jämförelse med de grundkrav som finns i uppdragsbeskrivelsen.</w:t>
            </w:r>
          </w:p>
        </w:tc>
        <w:tc>
          <w:tcPr>
            <w:tcW w:w="851" w:type="dxa"/>
          </w:tcPr>
          <w:p w14:paraId="6CB666EF" w14:textId="77777777" w:rsidR="002731D0" w:rsidRDefault="002315A3" w:rsidP="002866FB">
            <w:r>
              <w:t>20</w:t>
            </w:r>
          </w:p>
        </w:tc>
      </w:tr>
      <w:tr w:rsidR="006855CA" w:rsidRPr="00C4483A" w14:paraId="5B9F1EFC" w14:textId="77777777" w:rsidTr="002866FB">
        <w:tc>
          <w:tcPr>
            <w:tcW w:w="704" w:type="dxa"/>
          </w:tcPr>
          <w:p w14:paraId="562665D0" w14:textId="77777777" w:rsidR="006855CA" w:rsidRDefault="002315A3" w:rsidP="002866FB">
            <w:r>
              <w:t>4.F</w:t>
            </w:r>
          </w:p>
        </w:tc>
        <w:tc>
          <w:tcPr>
            <w:tcW w:w="5670" w:type="dxa"/>
          </w:tcPr>
          <w:p w14:paraId="1A1CC551" w14:textId="77777777" w:rsidR="006855CA" w:rsidRPr="00D263D0" w:rsidRDefault="00D263D0" w:rsidP="002866FB">
            <w:r w:rsidRPr="00D263D0">
              <w:t>Optioner som kan erbjudas</w:t>
            </w:r>
          </w:p>
        </w:tc>
        <w:tc>
          <w:tcPr>
            <w:tcW w:w="851" w:type="dxa"/>
          </w:tcPr>
          <w:p w14:paraId="5CCA655A" w14:textId="77777777" w:rsidR="006855CA" w:rsidRPr="00D263D0" w:rsidRDefault="00D263D0" w:rsidP="002866FB">
            <w:r w:rsidRPr="00D263D0">
              <w:t>10</w:t>
            </w:r>
          </w:p>
        </w:tc>
      </w:tr>
      <w:tr w:rsidR="002315A3" w:rsidRPr="00C4483A" w14:paraId="1178FE0C" w14:textId="77777777" w:rsidTr="002866FB">
        <w:tc>
          <w:tcPr>
            <w:tcW w:w="704" w:type="dxa"/>
          </w:tcPr>
          <w:p w14:paraId="02749BF7" w14:textId="77777777" w:rsidR="002315A3" w:rsidRDefault="002315A3" w:rsidP="002866FB"/>
        </w:tc>
        <w:tc>
          <w:tcPr>
            <w:tcW w:w="5670" w:type="dxa"/>
          </w:tcPr>
          <w:p w14:paraId="4E901438" w14:textId="77777777" w:rsidR="002315A3" w:rsidRPr="002315A3" w:rsidRDefault="002315A3" w:rsidP="002866FB">
            <w:pPr>
              <w:rPr>
                <w:b/>
                <w:i/>
              </w:rPr>
            </w:pPr>
          </w:p>
        </w:tc>
        <w:tc>
          <w:tcPr>
            <w:tcW w:w="851" w:type="dxa"/>
          </w:tcPr>
          <w:p w14:paraId="086478BF" w14:textId="77777777" w:rsidR="002315A3" w:rsidRDefault="002315A3" w:rsidP="002866FB">
            <w:pPr>
              <w:rPr>
                <w:b/>
              </w:rPr>
            </w:pPr>
          </w:p>
        </w:tc>
      </w:tr>
      <w:tr w:rsidR="002315A3" w:rsidRPr="00C4483A" w14:paraId="2D825697" w14:textId="77777777" w:rsidTr="002866FB">
        <w:tc>
          <w:tcPr>
            <w:tcW w:w="704" w:type="dxa"/>
          </w:tcPr>
          <w:p w14:paraId="69B6D0D9" w14:textId="77777777" w:rsidR="002315A3" w:rsidRDefault="002315A3" w:rsidP="002866FB"/>
        </w:tc>
        <w:tc>
          <w:tcPr>
            <w:tcW w:w="5670" w:type="dxa"/>
          </w:tcPr>
          <w:p w14:paraId="25770168" w14:textId="77777777" w:rsidR="002315A3" w:rsidRDefault="002315A3" w:rsidP="002866FB">
            <w:pPr>
              <w:rPr>
                <w:b/>
              </w:rPr>
            </w:pPr>
          </w:p>
        </w:tc>
        <w:tc>
          <w:tcPr>
            <w:tcW w:w="851" w:type="dxa"/>
          </w:tcPr>
          <w:p w14:paraId="617DADD3" w14:textId="77777777" w:rsidR="002315A3" w:rsidRDefault="002315A3" w:rsidP="002866FB">
            <w:pPr>
              <w:rPr>
                <w:b/>
              </w:rPr>
            </w:pPr>
          </w:p>
        </w:tc>
      </w:tr>
      <w:tr w:rsidR="006855CA" w:rsidRPr="00DB2652" w14:paraId="37FE9D87" w14:textId="77777777" w:rsidTr="002866FB">
        <w:tc>
          <w:tcPr>
            <w:tcW w:w="704" w:type="dxa"/>
          </w:tcPr>
          <w:p w14:paraId="7C4097A6" w14:textId="77777777" w:rsidR="006855CA" w:rsidRPr="00DB2652" w:rsidRDefault="006855CA" w:rsidP="002866FB">
            <w:pPr>
              <w:rPr>
                <w:b/>
                <w:sz w:val="28"/>
                <w:szCs w:val="28"/>
              </w:rPr>
            </w:pPr>
          </w:p>
        </w:tc>
        <w:tc>
          <w:tcPr>
            <w:tcW w:w="5670" w:type="dxa"/>
          </w:tcPr>
          <w:p w14:paraId="5506AF5E" w14:textId="77777777" w:rsidR="006855CA" w:rsidRPr="00DB2652" w:rsidRDefault="006855CA" w:rsidP="002866FB">
            <w:pPr>
              <w:rPr>
                <w:b/>
                <w:sz w:val="28"/>
                <w:szCs w:val="28"/>
              </w:rPr>
            </w:pPr>
            <w:r w:rsidRPr="00DB2652">
              <w:rPr>
                <w:b/>
                <w:sz w:val="28"/>
                <w:szCs w:val="28"/>
              </w:rPr>
              <w:t>TOTALSUMMA</w:t>
            </w:r>
          </w:p>
        </w:tc>
        <w:tc>
          <w:tcPr>
            <w:tcW w:w="851" w:type="dxa"/>
          </w:tcPr>
          <w:p w14:paraId="7C8290EC" w14:textId="77777777" w:rsidR="006855CA" w:rsidRPr="00DB2652" w:rsidRDefault="006855CA" w:rsidP="002866FB">
            <w:pPr>
              <w:rPr>
                <w:b/>
                <w:sz w:val="28"/>
                <w:szCs w:val="28"/>
              </w:rPr>
            </w:pPr>
            <w:r w:rsidRPr="00DB2652">
              <w:rPr>
                <w:b/>
                <w:sz w:val="28"/>
                <w:szCs w:val="28"/>
              </w:rPr>
              <w:t>100</w:t>
            </w:r>
          </w:p>
        </w:tc>
      </w:tr>
    </w:tbl>
    <w:p w14:paraId="3DEE1E2F" w14:textId="77777777" w:rsidR="006855CA" w:rsidRDefault="006855CA" w:rsidP="00680B05">
      <w:pPr>
        <w:rPr>
          <w:b/>
        </w:rPr>
      </w:pPr>
    </w:p>
    <w:p w14:paraId="7308B841" w14:textId="77777777" w:rsidR="006855CA" w:rsidRDefault="006855CA" w:rsidP="00680B05">
      <w:pPr>
        <w:rPr>
          <w:b/>
        </w:rPr>
      </w:pPr>
    </w:p>
    <w:p w14:paraId="309184E2" w14:textId="77777777" w:rsidR="0063723B" w:rsidRPr="00900BAB" w:rsidRDefault="0063723B" w:rsidP="00680B05">
      <w:pPr>
        <w:rPr>
          <w:b/>
        </w:rPr>
      </w:pPr>
      <w:r w:rsidRPr="00900BAB">
        <w:rPr>
          <w:b/>
        </w:rPr>
        <w:t>AUC.14 Skydds och säkerhetsföreskrifter</w:t>
      </w:r>
    </w:p>
    <w:p w14:paraId="59A3A1E6" w14:textId="77777777" w:rsidR="0063723B" w:rsidRPr="005D6B2C" w:rsidRDefault="0063723B" w:rsidP="00680B05">
      <w:pPr>
        <w:rPr>
          <w:i/>
        </w:rPr>
      </w:pPr>
      <w:r w:rsidRPr="005D6B2C">
        <w:rPr>
          <w:i/>
        </w:rPr>
        <w:t>Anges om de finns.</w:t>
      </w:r>
    </w:p>
    <w:p w14:paraId="7586DF8D" w14:textId="77777777" w:rsidR="0063723B" w:rsidRDefault="0063723B" w:rsidP="00680B05"/>
    <w:p w14:paraId="523B0CBF" w14:textId="77777777" w:rsidR="006B2128" w:rsidRPr="00900BAB" w:rsidRDefault="006B2128" w:rsidP="00680B05">
      <w:pPr>
        <w:rPr>
          <w:b/>
        </w:rPr>
      </w:pPr>
      <w:r w:rsidRPr="00900BAB">
        <w:rPr>
          <w:b/>
        </w:rPr>
        <w:t>AUC.33 Möten</w:t>
      </w:r>
    </w:p>
    <w:p w14:paraId="3E64E436" w14:textId="77777777" w:rsidR="006B2128" w:rsidRPr="006B2128" w:rsidRDefault="006B2128" w:rsidP="00680B05">
      <w:pPr>
        <w:rPr>
          <w:i/>
        </w:rPr>
      </w:pPr>
      <w:r w:rsidRPr="006B2128">
        <w:rPr>
          <w:i/>
        </w:rPr>
        <w:t>Lägg in</w:t>
      </w:r>
      <w:r>
        <w:rPr>
          <w:i/>
        </w:rPr>
        <w:t xml:space="preserve"> information </w:t>
      </w:r>
      <w:r w:rsidRPr="006B2128">
        <w:rPr>
          <w:i/>
        </w:rPr>
        <w:t>om det finns krav på obligatoriska möten under projektets gång eller om möten i första hand kan komma att ske via telefon/</w:t>
      </w:r>
      <w:r>
        <w:rPr>
          <w:i/>
        </w:rPr>
        <w:t>videomöten eller likvärdigt.</w:t>
      </w:r>
      <w:r w:rsidR="00D12B6F">
        <w:rPr>
          <w:i/>
        </w:rPr>
        <w:t xml:space="preserve"> </w:t>
      </w:r>
      <w:r w:rsidR="0063723B">
        <w:rPr>
          <w:i/>
        </w:rPr>
        <w:t xml:space="preserve">I underlaget </w:t>
      </w:r>
      <w:r w:rsidR="00183D21">
        <w:rPr>
          <w:i/>
        </w:rPr>
        <w:t xml:space="preserve">bör </w:t>
      </w:r>
      <w:r w:rsidR="0063723B">
        <w:rPr>
          <w:i/>
        </w:rPr>
        <w:t>ingå m</w:t>
      </w:r>
      <w:r w:rsidR="00D12B6F">
        <w:rPr>
          <w:i/>
        </w:rPr>
        <w:t>inst två</w:t>
      </w:r>
      <w:r w:rsidR="0063723B">
        <w:rPr>
          <w:i/>
        </w:rPr>
        <w:t xml:space="preserve"> </w:t>
      </w:r>
      <w:r w:rsidR="00183D21">
        <w:rPr>
          <w:i/>
        </w:rPr>
        <w:t xml:space="preserve">fysiska </w:t>
      </w:r>
      <w:r w:rsidR="0063723B">
        <w:rPr>
          <w:i/>
        </w:rPr>
        <w:t xml:space="preserve">möten; </w:t>
      </w:r>
      <w:r w:rsidR="00D12B6F">
        <w:rPr>
          <w:i/>
        </w:rPr>
        <w:t xml:space="preserve">uppstartsmöte och </w:t>
      </w:r>
      <w:r w:rsidR="00183D21">
        <w:rPr>
          <w:i/>
        </w:rPr>
        <w:t>föredragning/</w:t>
      </w:r>
      <w:r w:rsidR="00D12B6F">
        <w:rPr>
          <w:i/>
        </w:rPr>
        <w:t>slutmöte</w:t>
      </w:r>
      <w:r w:rsidR="00183D21">
        <w:rPr>
          <w:i/>
        </w:rPr>
        <w:t>/presentation som ska ingå och hur dessa ska genomföras.</w:t>
      </w:r>
    </w:p>
    <w:p w14:paraId="3F93C9E1" w14:textId="77777777" w:rsidR="00AF30DF" w:rsidRDefault="00AF30DF" w:rsidP="00680B05"/>
    <w:p w14:paraId="23B4838C" w14:textId="77777777" w:rsidR="00A21C89" w:rsidRPr="00900BAB" w:rsidRDefault="00A21C89" w:rsidP="00680B05">
      <w:pPr>
        <w:rPr>
          <w:b/>
        </w:rPr>
      </w:pPr>
      <w:r w:rsidRPr="00900BAB">
        <w:rPr>
          <w:b/>
        </w:rPr>
        <w:t>AUC.36 Uppgifter om sidokonsultuppdrag och andra arbeten</w:t>
      </w:r>
    </w:p>
    <w:p w14:paraId="5F275E49" w14:textId="77777777" w:rsidR="0063723B" w:rsidRPr="001D6852" w:rsidRDefault="001D6852" w:rsidP="00680B05">
      <w:pPr>
        <w:rPr>
          <w:i/>
        </w:rPr>
      </w:pPr>
      <w:r w:rsidRPr="001D6852">
        <w:rPr>
          <w:i/>
        </w:rPr>
        <w:t xml:space="preserve">Lägg in information om </w:t>
      </w:r>
      <w:r>
        <w:rPr>
          <w:i/>
        </w:rPr>
        <w:t>andra uppdrag eller arbeten som berör uppdraget.</w:t>
      </w:r>
    </w:p>
    <w:p w14:paraId="0458FADA" w14:textId="77777777" w:rsidR="00AF5FAA" w:rsidRDefault="00AF5FAA" w:rsidP="00680B05"/>
    <w:p w14:paraId="649C38FC" w14:textId="77777777" w:rsidR="00183D21" w:rsidRDefault="00183D21" w:rsidP="00680B05"/>
    <w:p w14:paraId="584319CD" w14:textId="77777777" w:rsidR="0063723B" w:rsidRPr="00900BAB" w:rsidRDefault="0063723B" w:rsidP="00680B05">
      <w:pPr>
        <w:rPr>
          <w:b/>
        </w:rPr>
      </w:pPr>
      <w:r w:rsidRPr="00900BAB">
        <w:rPr>
          <w:b/>
        </w:rPr>
        <w:t>AUC.37 Samordning</w:t>
      </w:r>
    </w:p>
    <w:p w14:paraId="2141A9C9" w14:textId="77777777" w:rsidR="0063723B" w:rsidRPr="0063723B" w:rsidRDefault="0063723B" w:rsidP="00680B05">
      <w:pPr>
        <w:rPr>
          <w:i/>
        </w:rPr>
      </w:pPr>
      <w:r w:rsidRPr="0063723B">
        <w:rPr>
          <w:i/>
        </w:rPr>
        <w:t>Ange om samordning ska ske med annat uppdrag.</w:t>
      </w:r>
    </w:p>
    <w:p w14:paraId="6F1B5577" w14:textId="77777777" w:rsidR="002365EC" w:rsidRDefault="002365EC" w:rsidP="00680B05"/>
    <w:p w14:paraId="06AAA115" w14:textId="77777777" w:rsidR="005D6B2C" w:rsidRDefault="005D6B2C" w:rsidP="00680B05"/>
    <w:p w14:paraId="5AF25701" w14:textId="77777777" w:rsidR="005D6B2C" w:rsidRDefault="005D6B2C" w:rsidP="00680B05"/>
    <w:p w14:paraId="1E0099EE" w14:textId="77777777" w:rsidR="000A35F8" w:rsidRPr="00900BAB" w:rsidRDefault="000A35F8" w:rsidP="00680B05">
      <w:pPr>
        <w:rPr>
          <w:b/>
        </w:rPr>
      </w:pPr>
      <w:r w:rsidRPr="00900BAB">
        <w:rPr>
          <w:b/>
        </w:rPr>
        <w:t>AUC. 4 Tider</w:t>
      </w:r>
    </w:p>
    <w:p w14:paraId="181E0DC4" w14:textId="77777777" w:rsidR="0063723B" w:rsidRPr="0063723B" w:rsidRDefault="0063723B" w:rsidP="0063723B">
      <w:pPr>
        <w:rPr>
          <w:i/>
        </w:rPr>
      </w:pPr>
      <w:r w:rsidRPr="0063723B">
        <w:rPr>
          <w:i/>
        </w:rPr>
        <w:t>Ange önskad tidsperiod för genomförandet om sådan finns.</w:t>
      </w:r>
    </w:p>
    <w:p w14:paraId="5402C48F" w14:textId="77777777" w:rsidR="0063723B" w:rsidRPr="0063723B" w:rsidRDefault="0063723B" w:rsidP="0063723B">
      <w:pPr>
        <w:rPr>
          <w:i/>
        </w:rPr>
      </w:pPr>
      <w:r w:rsidRPr="0063723B">
        <w:rPr>
          <w:i/>
        </w:rPr>
        <w:t xml:space="preserve">Ange krav eller förutsättningar gällande tid för utförandet. </w:t>
      </w:r>
    </w:p>
    <w:p w14:paraId="093B902C" w14:textId="77777777" w:rsidR="0063723B" w:rsidRDefault="0063723B" w:rsidP="00680B05"/>
    <w:p w14:paraId="4D16A2E1" w14:textId="77777777" w:rsidR="00183D21" w:rsidRDefault="00183D21" w:rsidP="00680B05"/>
    <w:p w14:paraId="787362BC" w14:textId="77777777" w:rsidR="00183D21" w:rsidRDefault="00183D21" w:rsidP="00680B05"/>
    <w:p w14:paraId="7D9FADB2" w14:textId="77777777" w:rsidR="002365EC" w:rsidRPr="002365EC" w:rsidRDefault="002365EC" w:rsidP="00680B05">
      <w:pPr>
        <w:rPr>
          <w:b/>
        </w:rPr>
      </w:pPr>
      <w:r w:rsidRPr="002365EC">
        <w:rPr>
          <w:b/>
        </w:rPr>
        <w:t>AUC.6111 Pris för tillkommande uppdrag</w:t>
      </w:r>
    </w:p>
    <w:p w14:paraId="71D778FA" w14:textId="77777777" w:rsidR="002365EC" w:rsidRDefault="002365EC" w:rsidP="00680B05">
      <w:pPr>
        <w:rPr>
          <w:i/>
        </w:rPr>
      </w:pPr>
      <w:r w:rsidRPr="002365EC">
        <w:rPr>
          <w:i/>
        </w:rPr>
        <w:t>P</w:t>
      </w:r>
      <w:r>
        <w:rPr>
          <w:i/>
        </w:rPr>
        <w:t>resentera</w:t>
      </w:r>
      <w:r w:rsidRPr="002365EC">
        <w:rPr>
          <w:i/>
        </w:rPr>
        <w:t xml:space="preserve"> </w:t>
      </w:r>
      <w:r>
        <w:rPr>
          <w:i/>
        </w:rPr>
        <w:t xml:space="preserve">efterfrågade </w:t>
      </w:r>
      <w:r w:rsidRPr="002365EC">
        <w:rPr>
          <w:i/>
        </w:rPr>
        <w:t>optioner.</w:t>
      </w:r>
      <w:r w:rsidR="00D263D0">
        <w:rPr>
          <w:i/>
        </w:rPr>
        <w:t xml:space="preserve"> Dessa kan även utvärderas såsom mervärden för förslag på utförande.</w:t>
      </w:r>
    </w:p>
    <w:p w14:paraId="7248FDA3" w14:textId="77777777" w:rsidR="00D263D0" w:rsidRDefault="00D263D0" w:rsidP="00680B05">
      <w:pPr>
        <w:rPr>
          <w:i/>
        </w:rPr>
      </w:pPr>
    </w:p>
    <w:p w14:paraId="753748ED" w14:textId="77777777" w:rsidR="00183D21" w:rsidRDefault="00183D21" w:rsidP="00680B05">
      <w:pPr>
        <w:rPr>
          <w:i/>
        </w:rPr>
      </w:pPr>
    </w:p>
    <w:p w14:paraId="64F5AFE5" w14:textId="77777777" w:rsidR="00183D21" w:rsidRDefault="00183D21" w:rsidP="00680B05">
      <w:pPr>
        <w:rPr>
          <w:i/>
        </w:rPr>
      </w:pPr>
    </w:p>
    <w:p w14:paraId="4069D183" w14:textId="77777777" w:rsidR="00183D21" w:rsidRDefault="00183D21" w:rsidP="00680B05">
      <w:pPr>
        <w:rPr>
          <w:i/>
        </w:rPr>
      </w:pPr>
    </w:p>
    <w:p w14:paraId="369768F4" w14:textId="77777777" w:rsidR="00183D21" w:rsidRDefault="00183D21" w:rsidP="00680B05">
      <w:pPr>
        <w:rPr>
          <w:i/>
        </w:rPr>
      </w:pPr>
    </w:p>
    <w:p w14:paraId="69A234BA" w14:textId="77777777" w:rsidR="00D263D0" w:rsidRDefault="00D263D0" w:rsidP="00680B05"/>
    <w:p w14:paraId="0ECDA67B" w14:textId="77777777" w:rsidR="001A4FEC" w:rsidRPr="00900BAB" w:rsidRDefault="001A4FEC" w:rsidP="00680B05">
      <w:pPr>
        <w:rPr>
          <w:b/>
        </w:rPr>
      </w:pPr>
      <w:r w:rsidRPr="00900BAB">
        <w:rPr>
          <w:b/>
        </w:rPr>
        <w:t>AUC. 624 Fakturering</w:t>
      </w:r>
    </w:p>
    <w:p w14:paraId="0278672C" w14:textId="77777777" w:rsidR="001A4FEC" w:rsidRPr="001A4FEC" w:rsidRDefault="001A4FEC" w:rsidP="001A4FEC">
      <w:pPr>
        <w:rPr>
          <w:i/>
        </w:rPr>
      </w:pPr>
      <w:r w:rsidRPr="001A4FEC">
        <w:rPr>
          <w:i/>
        </w:rPr>
        <w:t>Krav på faktura</w:t>
      </w:r>
    </w:p>
    <w:p w14:paraId="601AB615" w14:textId="77777777" w:rsidR="001A4FEC" w:rsidRPr="00900BAB" w:rsidRDefault="00900BAB" w:rsidP="001A4FEC">
      <w:pPr>
        <w:rPr>
          <w:i/>
        </w:rPr>
      </w:pPr>
      <w:r>
        <w:rPr>
          <w:i/>
        </w:rPr>
        <w:t>Fakturaadress till beställaren</w:t>
      </w:r>
    </w:p>
    <w:p w14:paraId="7BC83F2F" w14:textId="77777777" w:rsidR="001A4FEC" w:rsidRPr="00900BAB" w:rsidRDefault="001A4FEC" w:rsidP="001A4FEC">
      <w:pPr>
        <w:rPr>
          <w:i/>
        </w:rPr>
      </w:pPr>
      <w:r w:rsidRPr="00900BAB">
        <w:rPr>
          <w:i/>
        </w:rPr>
        <w:t>Krav gällande märkning av faktura t ex projektkod.</w:t>
      </w:r>
      <w:r w:rsidR="00900BAB">
        <w:rPr>
          <w:i/>
        </w:rPr>
        <w:t xml:space="preserve"> </w:t>
      </w:r>
    </w:p>
    <w:p w14:paraId="4C2CF312" w14:textId="77777777" w:rsidR="001A4FEC" w:rsidRDefault="001A4FEC" w:rsidP="001A4FEC">
      <w:pPr>
        <w:rPr>
          <w:i/>
        </w:rPr>
      </w:pPr>
      <w:r w:rsidRPr="00900BAB">
        <w:rPr>
          <w:i/>
        </w:rPr>
        <w:t>Kontaktperson och kontaktuppgifter hos beställaren för fakturafrågor</w:t>
      </w:r>
      <w:r w:rsidR="00AF5FAA">
        <w:rPr>
          <w:i/>
        </w:rPr>
        <w:t>.</w:t>
      </w:r>
    </w:p>
    <w:p w14:paraId="7375E343" w14:textId="77777777" w:rsidR="00AF5FAA" w:rsidRDefault="00AF5FAA" w:rsidP="001A4FEC">
      <w:pPr>
        <w:rPr>
          <w:i/>
        </w:rPr>
      </w:pPr>
      <w:r>
        <w:rPr>
          <w:i/>
        </w:rPr>
        <w:t>Krav gällande betalningsplan.</w:t>
      </w:r>
    </w:p>
    <w:p w14:paraId="0C9C667F" w14:textId="77777777" w:rsidR="001A4FEC" w:rsidRDefault="001A4FEC" w:rsidP="00680B05"/>
    <w:p w14:paraId="6714D201" w14:textId="77777777" w:rsidR="00367D26" w:rsidRDefault="00AF30DF" w:rsidP="00680B05">
      <w:pPr>
        <w:rPr>
          <w:b/>
        </w:rPr>
      </w:pPr>
      <w:r w:rsidRPr="00FD0A7C">
        <w:rPr>
          <w:b/>
        </w:rPr>
        <w:t>Övrig information till anbudsgivare:</w:t>
      </w:r>
    </w:p>
    <w:p w14:paraId="24C94F39" w14:textId="77777777" w:rsidR="00D4147A" w:rsidRPr="00D4147A" w:rsidRDefault="00D4147A" w:rsidP="00680B05">
      <w:pPr>
        <w:rPr>
          <w:i/>
        </w:rPr>
      </w:pPr>
      <w:r w:rsidRPr="00D4147A">
        <w:rPr>
          <w:i/>
        </w:rPr>
        <w:t xml:space="preserve">Valbart alternativ </w:t>
      </w:r>
      <w:r w:rsidR="00D80AB0">
        <w:rPr>
          <w:i/>
        </w:rPr>
        <w:t>vid upphandling</w:t>
      </w:r>
    </w:p>
    <w:p w14:paraId="59F115E5" w14:textId="77777777" w:rsidR="00D4147A" w:rsidRDefault="00433CF4" w:rsidP="00433CF4">
      <w:r>
        <w:t>För upphandling som innebär att utvärdering gö</w:t>
      </w:r>
      <w:r w:rsidR="00D4147A">
        <w:t>rs av mervärden gäller följande.</w:t>
      </w:r>
    </w:p>
    <w:p w14:paraId="10E1EA61" w14:textId="77777777" w:rsidR="00900BAB" w:rsidRDefault="00433CF4" w:rsidP="00433CF4">
      <w:r>
        <w:t>Besparingar eller förbättringar som utlovas vid anbudstillfället av vinnande anbudsgivare kommer att följas upp under projektets genomförande</w:t>
      </w:r>
      <w:r w:rsidR="00D4147A">
        <w:t>tid</w:t>
      </w:r>
      <w:r>
        <w:t xml:space="preserve">. Utlovade effekter som uteblir och detta inte beror på </w:t>
      </w:r>
      <w:r w:rsidR="00D4147A">
        <w:t xml:space="preserve">förutsättningar eller </w:t>
      </w:r>
      <w:r>
        <w:t xml:space="preserve">förändring som </w:t>
      </w:r>
      <w:r w:rsidR="00D4147A">
        <w:t xml:space="preserve">konsult kunnat påverka </w:t>
      </w:r>
      <w:r>
        <w:t xml:space="preserve">kommer i denna upphandling att medföra ett </w:t>
      </w:r>
      <w:r w:rsidR="00D4147A">
        <w:t xml:space="preserve">effektavdrag </w:t>
      </w:r>
      <w:r w:rsidR="00D80AB0">
        <w:t xml:space="preserve">i </w:t>
      </w:r>
      <w:r w:rsidR="00D4147A">
        <w:t xml:space="preserve">procent på utlovad </w:t>
      </w:r>
      <w:r w:rsidR="00D80AB0">
        <w:t xml:space="preserve"> </w:t>
      </w:r>
      <w:r w:rsidR="00470341">
        <w:t>besparing/ erhållet mervärde vid utvärdering.</w:t>
      </w:r>
    </w:p>
    <w:p w14:paraId="45E94C33" w14:textId="77777777" w:rsidR="009C741D" w:rsidRPr="009C741D" w:rsidRDefault="009C741D" w:rsidP="009C741D">
      <w:r w:rsidRPr="009C741D">
        <w:t>Vid genomförande av FKU där förslag på utförande av uppdrag utvärderas finns även möjlighet att koppla utlovat resultat till slutresultatet genom att inkludera uppföljning av effektmål. Påslag för uteblivet effektmål kan kopplas till utlovad besparing eller det mervärde anbudet fick genom utlovad effekt. Ersättning kan utgå vid de tillfällen utlovad effekt inte uppnås och bakgrunden är att förutsättningar som konsulten har utgått ifrån har förändrats på ett sådant sätt att det inte längre är möjligt att nå utlovat resultat. Förslag på avdrag för utebliven måluppfyllnad är 1 – 5 %. Syftet med uppföljning av effektmål är att de förslag på besparingar som görs vid anbudstillfället ska vara realistiska och genomförbara och få konsekvenser om de uteblir.</w:t>
      </w:r>
    </w:p>
    <w:p w14:paraId="221D2CE0" w14:textId="77777777" w:rsidR="009C741D" w:rsidRPr="009C741D" w:rsidRDefault="009C741D" w:rsidP="009C741D">
      <w:r w:rsidRPr="009C741D">
        <w:t>Påslaget för utebliven effektmålspåslag kan antingen utgå med en procentsats på den besparing som anbudet avsåg. Innebar anbudet att totalpriset för uppdraget eller för specifik del skulle kunna sänkas med 150 000 kr och besparingen uteblir eller avsevärt minskas av orsaker som beror på omständigheter som kan kopplas till leverantören, görs påslaget på följande sätt.</w:t>
      </w:r>
    </w:p>
    <w:p w14:paraId="544F59E0" w14:textId="77777777" w:rsidR="009C741D" w:rsidRPr="009C741D" w:rsidRDefault="009C741D" w:rsidP="009C741D">
      <w:r w:rsidRPr="009C741D">
        <w:t xml:space="preserve">Utlovad besparing – erhållen besparing = bas för beräkning av brist i effektmål. Summan multipliceras med vald procentsats. </w:t>
      </w:r>
    </w:p>
    <w:p w14:paraId="0337D1AD" w14:textId="77777777" w:rsidR="009C741D" w:rsidRPr="009C741D" w:rsidRDefault="009C741D" w:rsidP="009C741D">
      <w:r w:rsidRPr="009C741D">
        <w:t xml:space="preserve">Exempel vid ett påslag för uteblivet effektmål på 5 %. </w:t>
      </w:r>
    </w:p>
    <w:p w14:paraId="0F739186" w14:textId="77777777" w:rsidR="009C741D" w:rsidRPr="009C741D" w:rsidRDefault="009C741D" w:rsidP="009C741D">
      <w:r w:rsidRPr="009C741D">
        <w:t>(200 000 kr – 10 000 kr ) = 190 000 kr. !90 000 x 5 % = 9 500 kr. Summan debiteras leverantören för uteblivet effektmål.</w:t>
      </w:r>
    </w:p>
    <w:p w14:paraId="5FA27395" w14:textId="77777777" w:rsidR="009C741D" w:rsidRPr="009C741D" w:rsidRDefault="009C741D" w:rsidP="009C741D">
      <w:r w:rsidRPr="009C741D">
        <w:t>I det fall uteblivet effektmål innebär att andra utlovade effekter i anbudet som ej är mätbara i kronor t ex högre effekt än den som utlovats i anbudet skett sker påslaget för det mervärde som uppstod i utvärderingen. Det innebär att minskad brist p g a utlovad ej erhållen säkerhetsnivå, utebliven benchmarking, minskad effekt, uteblivna optioner mm är grunden för effektmålsberäkningen.</w:t>
      </w:r>
    </w:p>
    <w:p w14:paraId="76390AEB" w14:textId="77777777" w:rsidR="009C741D" w:rsidRPr="009C741D" w:rsidRDefault="009C741D" w:rsidP="009C741D">
      <w:r w:rsidRPr="009C741D">
        <w:lastRenderedPageBreak/>
        <w:t>Utlovat men uteblivet mervärde i anbudet blir basen för beräkning av påslaget. Om t ex mervärdet som leverantören erhöll i anbudet motsvarade 25 % och hela mervärdet uteblev är basen för påslaget 25 % av lämnat anbudspris. Vid ett uteblivet effektmålspåslag på 5 % blir resultatet följande:</w:t>
      </w:r>
    </w:p>
    <w:p w14:paraId="0564D9E1" w14:textId="77777777" w:rsidR="009C741D" w:rsidRPr="009C741D" w:rsidRDefault="009C741D" w:rsidP="009C741D">
      <w:r w:rsidRPr="009C741D">
        <w:t>Totalpris i anbudet  gånger minskat avdrag p g a utlovad men utebliven effekt = bas för beräkning av effektmål. Summan multipliceras med vald procentsats.</w:t>
      </w:r>
    </w:p>
    <w:p w14:paraId="09072DA3" w14:textId="77777777" w:rsidR="009C741D" w:rsidRDefault="009C741D" w:rsidP="009C741D">
      <w:r w:rsidRPr="009C741D">
        <w:t>1 000 000 kr  x  22 % = 220 000 kr. 220 000 kr x 5 % = 11 000 kr. Summan debiteras leverantören för uteblivet effektmål.</w:t>
      </w:r>
    </w:p>
    <w:p w14:paraId="736E6FB9" w14:textId="77777777" w:rsidR="009C741D" w:rsidRPr="009C741D" w:rsidRDefault="009C741D" w:rsidP="009C741D"/>
    <w:p w14:paraId="6EC0FE2C" w14:textId="77777777" w:rsidR="00D80AB0" w:rsidRDefault="00D80AB0" w:rsidP="00433CF4">
      <w:r>
        <w:t>Kommer uteblivet effekt</w:t>
      </w:r>
      <w:r w:rsidR="009C741D">
        <w:t>målsavdrag</w:t>
      </w:r>
      <w:r>
        <w:t xml:space="preserve"> att tillämpas vid detta uppdrag ?   ja    /  nej</w:t>
      </w:r>
    </w:p>
    <w:p w14:paraId="7CE3C276" w14:textId="77777777" w:rsidR="009205F6" w:rsidRDefault="00D80AB0" w:rsidP="009205F6">
      <w:r>
        <w:t>Utebliven effektavdrag  ______   %</w:t>
      </w:r>
    </w:p>
    <w:p w14:paraId="48A81909" w14:textId="77777777" w:rsidR="009205F6" w:rsidRPr="009205F6" w:rsidRDefault="009205F6" w:rsidP="009205F6"/>
    <w:p w14:paraId="73D544F5" w14:textId="77777777" w:rsidR="00AF30DF" w:rsidRDefault="00FD0A7C" w:rsidP="00AF30DF">
      <w:pPr>
        <w:pStyle w:val="Rubrik1"/>
      </w:pPr>
      <w:bookmarkStart w:id="1" w:name="_Toc62646556"/>
      <w:r>
        <w:t>Bilagor</w:t>
      </w:r>
      <w:bookmarkEnd w:id="1"/>
    </w:p>
    <w:p w14:paraId="57C37146" w14:textId="77777777" w:rsidR="003838D6" w:rsidRPr="003838D6" w:rsidRDefault="003838D6" w:rsidP="003838D6"/>
    <w:p w14:paraId="7FDD7772" w14:textId="77777777" w:rsidR="008638B3" w:rsidRDefault="005D6B2C" w:rsidP="005B0DDE">
      <w:r>
        <w:t>Bilaga 1</w:t>
      </w:r>
      <w:r w:rsidR="004A7CDA">
        <w:t xml:space="preserve"> </w:t>
      </w:r>
      <w:r w:rsidR="004A7CDA">
        <w:tab/>
        <w:t>Anbudsformulär</w:t>
      </w:r>
    </w:p>
    <w:p w14:paraId="6E3C5BA1" w14:textId="77777777" w:rsidR="008638B3" w:rsidRDefault="005D6B2C" w:rsidP="008638B3">
      <w:r>
        <w:t>Bilaga 2</w:t>
      </w:r>
      <w:r w:rsidR="004A7CDA">
        <w:tab/>
        <w:t>Mall kontrakt</w:t>
      </w:r>
    </w:p>
    <w:p w14:paraId="1C941C36" w14:textId="77777777" w:rsidR="009205F6" w:rsidRDefault="00D4147A" w:rsidP="005B0DDE">
      <w:r>
        <w:t>Bilaga 3 -x</w:t>
      </w:r>
      <w:r w:rsidR="009205F6">
        <w:t xml:space="preserve"> </w:t>
      </w:r>
      <w:r w:rsidR="009205F6">
        <w:tab/>
        <w:t>Uppdragsbeskrivning/ar</w:t>
      </w:r>
    </w:p>
    <w:p w14:paraId="790B0CAB" w14:textId="77777777" w:rsidR="00FE2226" w:rsidRDefault="00FE2226" w:rsidP="005B0DDE"/>
    <w:p w14:paraId="37F20025" w14:textId="77777777" w:rsidR="00162878" w:rsidRDefault="00162878" w:rsidP="00162878">
      <w:r>
        <w:t xml:space="preserve">                   </w:t>
      </w:r>
    </w:p>
    <w:p w14:paraId="59FC6761" w14:textId="77777777" w:rsidR="00162878" w:rsidRDefault="00162878" w:rsidP="005B0DDE"/>
    <w:sectPr w:rsidR="00162878" w:rsidSect="003F7D5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9D75" w14:textId="77777777" w:rsidR="00AB6A7E" w:rsidRDefault="00AB6A7E" w:rsidP="00076733">
      <w:pPr>
        <w:spacing w:after="0" w:line="240" w:lineRule="auto"/>
      </w:pPr>
      <w:r>
        <w:separator/>
      </w:r>
    </w:p>
  </w:endnote>
  <w:endnote w:type="continuationSeparator" w:id="0">
    <w:p w14:paraId="2718ADE4" w14:textId="77777777" w:rsidR="00AB6A7E" w:rsidRDefault="00AB6A7E" w:rsidP="0007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039381"/>
      <w:docPartObj>
        <w:docPartGallery w:val="Page Numbers (Bottom of Page)"/>
        <w:docPartUnique/>
      </w:docPartObj>
    </w:sdtPr>
    <w:sdtEndPr/>
    <w:sdtContent>
      <w:p w14:paraId="1206EAEE" w14:textId="77777777" w:rsidR="003F7D56" w:rsidRDefault="003F7D56">
        <w:pPr>
          <w:pStyle w:val="Sidfot"/>
          <w:jc w:val="center"/>
        </w:pPr>
        <w:r>
          <w:fldChar w:fldCharType="begin"/>
        </w:r>
        <w:r>
          <w:instrText>PAGE   \* MERGEFORMAT</w:instrText>
        </w:r>
        <w:r>
          <w:fldChar w:fldCharType="separate"/>
        </w:r>
        <w:r w:rsidR="009C741D">
          <w:rPr>
            <w:noProof/>
          </w:rPr>
          <w:t>9</w:t>
        </w:r>
        <w:r>
          <w:fldChar w:fldCharType="end"/>
        </w:r>
      </w:p>
    </w:sdtContent>
  </w:sdt>
  <w:p w14:paraId="2E6F6542" w14:textId="77777777" w:rsidR="003F7D56" w:rsidRDefault="003F7D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EA1F" w14:textId="77777777" w:rsidR="00AB6A7E" w:rsidRDefault="00AB6A7E" w:rsidP="00076733">
      <w:pPr>
        <w:spacing w:after="0" w:line="240" w:lineRule="auto"/>
      </w:pPr>
      <w:r>
        <w:separator/>
      </w:r>
    </w:p>
  </w:footnote>
  <w:footnote w:type="continuationSeparator" w:id="0">
    <w:p w14:paraId="6EE3080C" w14:textId="77777777" w:rsidR="00AB6A7E" w:rsidRDefault="00AB6A7E" w:rsidP="00076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EF30" w14:textId="53B27295" w:rsidR="005F6A24" w:rsidRDefault="005F6A24">
    <w:pPr>
      <w:pStyle w:val="Sidhuvud"/>
      <w:rPr>
        <w:noProof/>
        <w:sz w:val="20"/>
        <w:szCs w:val="20"/>
        <w:lang w:eastAsia="sv-SE"/>
      </w:rPr>
    </w:pPr>
    <w:r w:rsidRPr="00323D91">
      <w:rPr>
        <w:noProof/>
        <w:sz w:val="20"/>
        <w:szCs w:val="20"/>
        <w:lang w:eastAsia="sv-SE"/>
      </w:rPr>
      <w:drawing>
        <wp:anchor distT="0" distB="0" distL="114300" distR="114300" simplePos="0" relativeHeight="251659264" behindDoc="0" locked="0" layoutInCell="1" allowOverlap="1" wp14:anchorId="147176F3" wp14:editId="4465485C">
          <wp:simplePos x="0" y="0"/>
          <wp:positionH relativeFrom="margin">
            <wp:posOffset>-132080</wp:posOffset>
          </wp:positionH>
          <wp:positionV relativeFrom="paragraph">
            <wp:posOffset>-213995</wp:posOffset>
          </wp:positionV>
          <wp:extent cx="1117600" cy="625475"/>
          <wp:effectExtent l="0" t="0" r="6350" b="3175"/>
          <wp:wrapThrough wrapText="bothSides">
            <wp:wrapPolygon edited="0">
              <wp:start x="4786" y="0"/>
              <wp:lineTo x="0" y="658"/>
              <wp:lineTo x="0" y="20394"/>
              <wp:lineTo x="368" y="21052"/>
              <wp:lineTo x="6627" y="21052"/>
              <wp:lineTo x="8468" y="21052"/>
              <wp:lineTo x="21355" y="21052"/>
              <wp:lineTo x="21355" y="9868"/>
              <wp:lineTo x="11414" y="658"/>
              <wp:lineTo x="9941" y="0"/>
              <wp:lineTo x="4786"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760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D6197" w14:textId="7C95BC7F" w:rsidR="00076733" w:rsidRDefault="00076733">
    <w:pPr>
      <w:pStyle w:val="Sidhuvud"/>
      <w:rPr>
        <w:noProof/>
        <w:sz w:val="20"/>
        <w:szCs w:val="20"/>
        <w:lang w:eastAsia="sv-SE"/>
      </w:rPr>
    </w:pPr>
  </w:p>
  <w:p w14:paraId="176D547E" w14:textId="59152A99" w:rsidR="005F6A24" w:rsidRDefault="005F6A24">
    <w:pPr>
      <w:pStyle w:val="Sidhuvud"/>
      <w:rPr>
        <w:noProof/>
        <w:sz w:val="20"/>
        <w:szCs w:val="20"/>
        <w:lang w:eastAsia="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7525A"/>
    <w:multiLevelType w:val="hybridMultilevel"/>
    <w:tmpl w:val="12BC0CEC"/>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275D40"/>
    <w:multiLevelType w:val="hybridMultilevel"/>
    <w:tmpl w:val="903CEE16"/>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8E53B1"/>
    <w:multiLevelType w:val="hybridMultilevel"/>
    <w:tmpl w:val="F18AC7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61D10D9"/>
    <w:multiLevelType w:val="hybridMultilevel"/>
    <w:tmpl w:val="0722E5B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06218911">
    <w:abstractNumId w:val="1"/>
  </w:num>
  <w:num w:numId="2" w16cid:durableId="359742846">
    <w:abstractNumId w:val="2"/>
  </w:num>
  <w:num w:numId="3" w16cid:durableId="1443915461">
    <w:abstractNumId w:val="3"/>
  </w:num>
  <w:num w:numId="4" w16cid:durableId="135275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08"/>
    <w:rsid w:val="00044EF5"/>
    <w:rsid w:val="000450E7"/>
    <w:rsid w:val="0005127D"/>
    <w:rsid w:val="00076733"/>
    <w:rsid w:val="00084A0D"/>
    <w:rsid w:val="000A35F8"/>
    <w:rsid w:val="000B466C"/>
    <w:rsid w:val="000C277C"/>
    <w:rsid w:val="00107184"/>
    <w:rsid w:val="00162878"/>
    <w:rsid w:val="00183D21"/>
    <w:rsid w:val="001A4FEC"/>
    <w:rsid w:val="001D47CD"/>
    <w:rsid w:val="001D6852"/>
    <w:rsid w:val="002315A3"/>
    <w:rsid w:val="002365EC"/>
    <w:rsid w:val="00266038"/>
    <w:rsid w:val="002731D0"/>
    <w:rsid w:val="002C0B01"/>
    <w:rsid w:val="003356CD"/>
    <w:rsid w:val="003665E4"/>
    <w:rsid w:val="00366C4D"/>
    <w:rsid w:val="00367D26"/>
    <w:rsid w:val="003838D6"/>
    <w:rsid w:val="003A0103"/>
    <w:rsid w:val="003B5027"/>
    <w:rsid w:val="003E29F3"/>
    <w:rsid w:val="003F7D56"/>
    <w:rsid w:val="00433CF4"/>
    <w:rsid w:val="00455C5A"/>
    <w:rsid w:val="00470341"/>
    <w:rsid w:val="00470B99"/>
    <w:rsid w:val="004A67DA"/>
    <w:rsid w:val="004A7CDA"/>
    <w:rsid w:val="00513CBE"/>
    <w:rsid w:val="00514B99"/>
    <w:rsid w:val="00527C1D"/>
    <w:rsid w:val="005874DD"/>
    <w:rsid w:val="005A4468"/>
    <w:rsid w:val="005B0DDE"/>
    <w:rsid w:val="005C7952"/>
    <w:rsid w:val="005D6B2C"/>
    <w:rsid w:val="005F6A24"/>
    <w:rsid w:val="0063723B"/>
    <w:rsid w:val="00660AC2"/>
    <w:rsid w:val="00680B05"/>
    <w:rsid w:val="006855CA"/>
    <w:rsid w:val="006B2128"/>
    <w:rsid w:val="006B23C5"/>
    <w:rsid w:val="006B4B93"/>
    <w:rsid w:val="00707FF8"/>
    <w:rsid w:val="00716B1C"/>
    <w:rsid w:val="0074154D"/>
    <w:rsid w:val="0077241D"/>
    <w:rsid w:val="007933A2"/>
    <w:rsid w:val="007E7193"/>
    <w:rsid w:val="00807B6C"/>
    <w:rsid w:val="00810760"/>
    <w:rsid w:val="00822613"/>
    <w:rsid w:val="00853BB4"/>
    <w:rsid w:val="008638B3"/>
    <w:rsid w:val="008755A1"/>
    <w:rsid w:val="00897E5E"/>
    <w:rsid w:val="00900BAB"/>
    <w:rsid w:val="00901C2D"/>
    <w:rsid w:val="009205F6"/>
    <w:rsid w:val="00934FCF"/>
    <w:rsid w:val="009631DA"/>
    <w:rsid w:val="0097338E"/>
    <w:rsid w:val="00973762"/>
    <w:rsid w:val="00995FB0"/>
    <w:rsid w:val="009C741D"/>
    <w:rsid w:val="00A01CC6"/>
    <w:rsid w:val="00A045D4"/>
    <w:rsid w:val="00A07184"/>
    <w:rsid w:val="00A21C89"/>
    <w:rsid w:val="00A35470"/>
    <w:rsid w:val="00A56FFD"/>
    <w:rsid w:val="00A62264"/>
    <w:rsid w:val="00A8617E"/>
    <w:rsid w:val="00AB6A7E"/>
    <w:rsid w:val="00AF055E"/>
    <w:rsid w:val="00AF30DF"/>
    <w:rsid w:val="00AF5FAA"/>
    <w:rsid w:val="00B657F1"/>
    <w:rsid w:val="00B67F34"/>
    <w:rsid w:val="00BE0E15"/>
    <w:rsid w:val="00BE16B7"/>
    <w:rsid w:val="00BF0B25"/>
    <w:rsid w:val="00C4483A"/>
    <w:rsid w:val="00C5081E"/>
    <w:rsid w:val="00C53C98"/>
    <w:rsid w:val="00CC36F4"/>
    <w:rsid w:val="00CF4ACA"/>
    <w:rsid w:val="00D12B6F"/>
    <w:rsid w:val="00D1410F"/>
    <w:rsid w:val="00D20D7F"/>
    <w:rsid w:val="00D23035"/>
    <w:rsid w:val="00D263D0"/>
    <w:rsid w:val="00D4147A"/>
    <w:rsid w:val="00D53A34"/>
    <w:rsid w:val="00D76008"/>
    <w:rsid w:val="00D80AB0"/>
    <w:rsid w:val="00DB2652"/>
    <w:rsid w:val="00DC0987"/>
    <w:rsid w:val="00E21700"/>
    <w:rsid w:val="00E21E67"/>
    <w:rsid w:val="00E33B6E"/>
    <w:rsid w:val="00E3407F"/>
    <w:rsid w:val="00E46DD0"/>
    <w:rsid w:val="00E86B99"/>
    <w:rsid w:val="00EF6444"/>
    <w:rsid w:val="00F112F5"/>
    <w:rsid w:val="00F57D81"/>
    <w:rsid w:val="00F66508"/>
    <w:rsid w:val="00FA30E4"/>
    <w:rsid w:val="00FD0A7C"/>
    <w:rsid w:val="00FD28BD"/>
    <w:rsid w:val="00FE2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B8B8DF5"/>
  <w15:chartTrackingRefBased/>
  <w15:docId w15:val="{B6B0825C-F8AD-4B62-8271-706B0CDE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767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B0D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450E7"/>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04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767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76733"/>
  </w:style>
  <w:style w:type="paragraph" w:styleId="Sidfot">
    <w:name w:val="footer"/>
    <w:basedOn w:val="Normal"/>
    <w:link w:val="SidfotChar"/>
    <w:uiPriority w:val="99"/>
    <w:unhideWhenUsed/>
    <w:rsid w:val="000767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76733"/>
  </w:style>
  <w:style w:type="character" w:customStyle="1" w:styleId="Rubrik1Char">
    <w:name w:val="Rubrik 1 Char"/>
    <w:basedOn w:val="Standardstycketeckensnitt"/>
    <w:link w:val="Rubrik1"/>
    <w:uiPriority w:val="9"/>
    <w:rsid w:val="00076733"/>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076733"/>
    <w:pPr>
      <w:outlineLvl w:val="9"/>
    </w:pPr>
    <w:rPr>
      <w:lang w:eastAsia="sv-SE"/>
    </w:rPr>
  </w:style>
  <w:style w:type="paragraph" w:styleId="Innehll1">
    <w:name w:val="toc 1"/>
    <w:basedOn w:val="Normal"/>
    <w:next w:val="Normal"/>
    <w:autoRedefine/>
    <w:uiPriority w:val="39"/>
    <w:unhideWhenUsed/>
    <w:rsid w:val="00D23035"/>
    <w:pPr>
      <w:spacing w:after="100"/>
    </w:pPr>
  </w:style>
  <w:style w:type="character" w:styleId="Hyperlnk">
    <w:name w:val="Hyperlink"/>
    <w:basedOn w:val="Standardstycketeckensnitt"/>
    <w:uiPriority w:val="99"/>
    <w:unhideWhenUsed/>
    <w:rsid w:val="00D23035"/>
    <w:rPr>
      <w:color w:val="0563C1" w:themeColor="hyperlink"/>
      <w:u w:val="single"/>
    </w:rPr>
  </w:style>
  <w:style w:type="paragraph" w:styleId="Liststycke">
    <w:name w:val="List Paragraph"/>
    <w:basedOn w:val="Normal"/>
    <w:uiPriority w:val="34"/>
    <w:qFormat/>
    <w:rsid w:val="00D23035"/>
    <w:pPr>
      <w:ind w:left="720"/>
      <w:contextualSpacing/>
    </w:pPr>
  </w:style>
  <w:style w:type="character" w:customStyle="1" w:styleId="Rubrik2Char">
    <w:name w:val="Rubrik 2 Char"/>
    <w:basedOn w:val="Standardstycketeckensnitt"/>
    <w:link w:val="Rubrik2"/>
    <w:uiPriority w:val="9"/>
    <w:rsid w:val="005B0DDE"/>
    <w:rPr>
      <w:rFonts w:asciiTheme="majorHAnsi" w:eastAsiaTheme="majorEastAsia" w:hAnsiTheme="majorHAnsi" w:cstheme="majorBidi"/>
      <w:color w:val="2E74B5" w:themeColor="accent1" w:themeShade="BF"/>
      <w:sz w:val="26"/>
      <w:szCs w:val="26"/>
    </w:rPr>
  </w:style>
  <w:style w:type="paragraph" w:styleId="Innehll2">
    <w:name w:val="toc 2"/>
    <w:basedOn w:val="Normal"/>
    <w:next w:val="Normal"/>
    <w:autoRedefine/>
    <w:uiPriority w:val="39"/>
    <w:unhideWhenUsed/>
    <w:rsid w:val="005B0DDE"/>
    <w:pPr>
      <w:spacing w:after="100"/>
      <w:ind w:left="220"/>
    </w:pPr>
  </w:style>
  <w:style w:type="paragraph" w:styleId="Ballongtext">
    <w:name w:val="Balloon Text"/>
    <w:basedOn w:val="Normal"/>
    <w:link w:val="BallongtextChar"/>
    <w:uiPriority w:val="99"/>
    <w:semiHidden/>
    <w:unhideWhenUsed/>
    <w:rsid w:val="00680B0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80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6124">
      <w:bodyDiv w:val="1"/>
      <w:marLeft w:val="0"/>
      <w:marRight w:val="0"/>
      <w:marTop w:val="0"/>
      <w:marBottom w:val="0"/>
      <w:divBdr>
        <w:top w:val="none" w:sz="0" w:space="0" w:color="auto"/>
        <w:left w:val="none" w:sz="0" w:space="0" w:color="auto"/>
        <w:bottom w:val="none" w:sz="0" w:space="0" w:color="auto"/>
        <w:right w:val="none" w:sz="0" w:space="0" w:color="auto"/>
      </w:divBdr>
      <w:divsChild>
        <w:div w:id="17397664">
          <w:marLeft w:val="0"/>
          <w:marRight w:val="0"/>
          <w:marTop w:val="0"/>
          <w:marBottom w:val="0"/>
          <w:divBdr>
            <w:top w:val="none" w:sz="0" w:space="0" w:color="auto"/>
            <w:left w:val="none" w:sz="0" w:space="0" w:color="auto"/>
            <w:bottom w:val="none" w:sz="0" w:space="0" w:color="auto"/>
            <w:right w:val="none" w:sz="0" w:space="0" w:color="auto"/>
          </w:divBdr>
        </w:div>
        <w:div w:id="1306199678">
          <w:marLeft w:val="0"/>
          <w:marRight w:val="0"/>
          <w:marTop w:val="0"/>
          <w:marBottom w:val="0"/>
          <w:divBdr>
            <w:top w:val="none" w:sz="0" w:space="0" w:color="auto"/>
            <w:left w:val="none" w:sz="0" w:space="0" w:color="auto"/>
            <w:bottom w:val="none" w:sz="0" w:space="0" w:color="auto"/>
            <w:right w:val="none" w:sz="0" w:space="0" w:color="auto"/>
          </w:divBdr>
        </w:div>
        <w:div w:id="264650697">
          <w:marLeft w:val="0"/>
          <w:marRight w:val="0"/>
          <w:marTop w:val="0"/>
          <w:marBottom w:val="0"/>
          <w:divBdr>
            <w:top w:val="none" w:sz="0" w:space="0" w:color="auto"/>
            <w:left w:val="none" w:sz="0" w:space="0" w:color="auto"/>
            <w:bottom w:val="none" w:sz="0" w:space="0" w:color="auto"/>
            <w:right w:val="none" w:sz="0" w:space="0" w:color="auto"/>
          </w:divBdr>
        </w:div>
        <w:div w:id="644895441">
          <w:marLeft w:val="0"/>
          <w:marRight w:val="0"/>
          <w:marTop w:val="0"/>
          <w:marBottom w:val="0"/>
          <w:divBdr>
            <w:top w:val="none" w:sz="0" w:space="0" w:color="auto"/>
            <w:left w:val="none" w:sz="0" w:space="0" w:color="auto"/>
            <w:bottom w:val="none" w:sz="0" w:space="0" w:color="auto"/>
            <w:right w:val="none" w:sz="0" w:space="0" w:color="auto"/>
          </w:divBdr>
        </w:div>
        <w:div w:id="1123689134">
          <w:marLeft w:val="0"/>
          <w:marRight w:val="0"/>
          <w:marTop w:val="0"/>
          <w:marBottom w:val="0"/>
          <w:divBdr>
            <w:top w:val="none" w:sz="0" w:space="0" w:color="auto"/>
            <w:left w:val="none" w:sz="0" w:space="0" w:color="auto"/>
            <w:bottom w:val="none" w:sz="0" w:space="0" w:color="auto"/>
            <w:right w:val="none" w:sz="0" w:space="0" w:color="auto"/>
          </w:divBdr>
        </w:div>
        <w:div w:id="269968405">
          <w:marLeft w:val="0"/>
          <w:marRight w:val="0"/>
          <w:marTop w:val="0"/>
          <w:marBottom w:val="0"/>
          <w:divBdr>
            <w:top w:val="none" w:sz="0" w:space="0" w:color="auto"/>
            <w:left w:val="none" w:sz="0" w:space="0" w:color="auto"/>
            <w:bottom w:val="none" w:sz="0" w:space="0" w:color="auto"/>
            <w:right w:val="none" w:sz="0" w:space="0" w:color="auto"/>
          </w:divBdr>
        </w:div>
      </w:divsChild>
    </w:div>
    <w:div w:id="1256866704">
      <w:bodyDiv w:val="1"/>
      <w:marLeft w:val="0"/>
      <w:marRight w:val="0"/>
      <w:marTop w:val="0"/>
      <w:marBottom w:val="0"/>
      <w:divBdr>
        <w:top w:val="none" w:sz="0" w:space="0" w:color="auto"/>
        <w:left w:val="none" w:sz="0" w:space="0" w:color="auto"/>
        <w:bottom w:val="none" w:sz="0" w:space="0" w:color="auto"/>
        <w:right w:val="none" w:sz="0" w:space="0" w:color="auto"/>
      </w:divBdr>
      <w:divsChild>
        <w:div w:id="134110990">
          <w:marLeft w:val="0"/>
          <w:marRight w:val="0"/>
          <w:marTop w:val="0"/>
          <w:marBottom w:val="0"/>
          <w:divBdr>
            <w:top w:val="none" w:sz="0" w:space="0" w:color="auto"/>
            <w:left w:val="none" w:sz="0" w:space="0" w:color="auto"/>
            <w:bottom w:val="none" w:sz="0" w:space="0" w:color="auto"/>
            <w:right w:val="none" w:sz="0" w:space="0" w:color="auto"/>
          </w:divBdr>
          <w:divsChild>
            <w:div w:id="1270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6199">
      <w:bodyDiv w:val="1"/>
      <w:marLeft w:val="0"/>
      <w:marRight w:val="0"/>
      <w:marTop w:val="0"/>
      <w:marBottom w:val="0"/>
      <w:divBdr>
        <w:top w:val="none" w:sz="0" w:space="0" w:color="auto"/>
        <w:left w:val="none" w:sz="0" w:space="0" w:color="auto"/>
        <w:bottom w:val="none" w:sz="0" w:space="0" w:color="auto"/>
        <w:right w:val="none" w:sz="0" w:space="0" w:color="auto"/>
      </w:divBdr>
      <w:divsChild>
        <w:div w:id="250822980">
          <w:marLeft w:val="0"/>
          <w:marRight w:val="0"/>
          <w:marTop w:val="0"/>
          <w:marBottom w:val="0"/>
          <w:divBdr>
            <w:top w:val="none" w:sz="0" w:space="0" w:color="auto"/>
            <w:left w:val="none" w:sz="0" w:space="0" w:color="auto"/>
            <w:bottom w:val="none" w:sz="0" w:space="0" w:color="auto"/>
            <w:right w:val="none" w:sz="0" w:space="0" w:color="auto"/>
          </w:divBdr>
          <w:divsChild>
            <w:div w:id="14081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D812-6975-45F2-B71E-56C24ABA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1538</Words>
  <Characters>8155</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Jönsson Pernilla</dc:creator>
  <cp:keywords/>
  <dc:description/>
  <cp:lastModifiedBy>Jönsson Pernilla</cp:lastModifiedBy>
  <cp:revision>2</cp:revision>
  <cp:lastPrinted>2019-10-18T09:14:00Z</cp:lastPrinted>
  <dcterms:created xsi:type="dcterms:W3CDTF">2024-03-04T08:55:00Z</dcterms:created>
  <dcterms:modified xsi:type="dcterms:W3CDTF">2024-03-04T08:55:00Z</dcterms:modified>
</cp:coreProperties>
</file>