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F8D4" w14:textId="77777777" w:rsidR="00CB1297" w:rsidRDefault="00CB1297" w:rsidP="00346DCD"/>
    <w:p w14:paraId="4105A9BE" w14:textId="77777777" w:rsidR="005E06AB" w:rsidRDefault="005E06AB" w:rsidP="00346DCD"/>
    <w:p w14:paraId="114DB7DE" w14:textId="254D718D" w:rsidR="001B3529" w:rsidRDefault="00A735A5" w:rsidP="00055C81">
      <w:pPr>
        <w:pStyle w:val="Rubrik1"/>
      </w:pPr>
      <w:r>
        <w:t>Kravkatalog Gransknings och rådgivningstjänster 2022</w:t>
      </w:r>
    </w:p>
    <w:p w14:paraId="7DEC6272" w14:textId="104BE20C" w:rsidR="00A735A5" w:rsidRDefault="00A735A5" w:rsidP="00A735A5">
      <w:bookmarkStart w:id="0" w:name="_Hlk147566131"/>
      <w:r w:rsidRPr="0097124A">
        <w:t xml:space="preserve">Observera att nedan krav och kriterier inte är uttömmande, utan endast utgör förslag på hur de kan preciseras vid en förnyad konkurrensutsättning. Det är upp till respektive upphandlande myndighet att säkerställa att förnyad konkurrensutsättning sker i enlighet med ramavtalets villkor och gällande regelverk. </w:t>
      </w:r>
      <w:bookmarkEnd w:id="0"/>
    </w:p>
    <w:p w14:paraId="7089AD98" w14:textId="77777777" w:rsidR="00A735A5" w:rsidRDefault="00A735A5" w:rsidP="00A735A5"/>
    <w:p w14:paraId="6CD58119" w14:textId="77777777" w:rsidR="00A735A5" w:rsidRPr="00551C61" w:rsidRDefault="00A735A5" w:rsidP="00A735A5">
      <w:pPr>
        <w:rPr>
          <w:u w:val="single"/>
        </w:rPr>
      </w:pPr>
      <w:r w:rsidRPr="00551C61">
        <w:rPr>
          <w:u w:val="single"/>
        </w:rPr>
        <w:t>Pris</w:t>
      </w:r>
      <w:r>
        <w:rPr>
          <w:u w:val="single"/>
        </w:rPr>
        <w:t>kriterier</w:t>
      </w:r>
    </w:p>
    <w:p w14:paraId="3E9D3752" w14:textId="7122513F" w:rsidR="00A735A5" w:rsidRPr="00B85974" w:rsidRDefault="00B85974" w:rsidP="00A735A5">
      <w:pPr>
        <w:rPr>
          <w:i/>
          <w:iCs/>
        </w:rPr>
      </w:pPr>
      <w:bookmarkStart w:id="1" w:name="_Hlk147566782"/>
      <w:r>
        <w:rPr>
          <w:i/>
          <w:iCs/>
        </w:rPr>
        <w:t>- E</w:t>
      </w:r>
      <w:r w:rsidRPr="0060193E">
        <w:rPr>
          <w:i/>
          <w:iCs/>
        </w:rPr>
        <w:t>ffektivast tid</w:t>
      </w:r>
      <w:r>
        <w:t>: Timpriser för k</w:t>
      </w:r>
      <w:r w:rsidR="00A735A5">
        <w:t xml:space="preserve">onsultrollerna Junior, </w:t>
      </w:r>
      <w:r w:rsidR="00A735A5" w:rsidRPr="0060193E">
        <w:t>Uppdragansvarig/projektansvarig</w:t>
      </w:r>
      <w:r w:rsidR="00A735A5">
        <w:t xml:space="preserve"> samt Senior</w:t>
      </w:r>
      <w:r>
        <w:t xml:space="preserve"> </w:t>
      </w:r>
      <w:r w:rsidR="00A735A5" w:rsidRPr="00551C61">
        <w:t>är redan fastställda i upphandlingen</w:t>
      </w:r>
      <w:r w:rsidR="00A735A5">
        <w:t xml:space="preserve">, men prisutvärdering kan ske av </w:t>
      </w:r>
      <w:r>
        <w:t>o</w:t>
      </w:r>
      <w:r w:rsidR="00A735A5" w:rsidRPr="00551C61">
        <w:t xml:space="preserve">ffererat antal timmar, multiplicerat med </w:t>
      </w:r>
      <w:r w:rsidR="00A735A5">
        <w:t xml:space="preserve">de </w:t>
      </w:r>
      <w:r w:rsidR="00A735A5" w:rsidRPr="00551C61">
        <w:t>fastställda timpriser</w:t>
      </w:r>
      <w:r w:rsidR="00A735A5">
        <w:t>na</w:t>
      </w:r>
      <w:r>
        <w:t>.</w:t>
      </w:r>
      <w:r w:rsidR="00A735A5">
        <w:t xml:space="preserve"> </w:t>
      </w:r>
    </w:p>
    <w:p w14:paraId="306012B7" w14:textId="77777777" w:rsidR="00A735A5" w:rsidRDefault="00A735A5" w:rsidP="00A735A5">
      <w:pPr>
        <w:spacing w:line="264" w:lineRule="auto"/>
      </w:pPr>
      <w:r>
        <w:t>- Konsultr</w:t>
      </w:r>
      <w:r w:rsidRPr="00551C61">
        <w:t xml:space="preserve">ollen Expert offereras med ett nytt timpris, som kan multipliceras med av leverantören </w:t>
      </w:r>
      <w:r>
        <w:t>offererade</w:t>
      </w:r>
      <w:r w:rsidRPr="00551C61">
        <w:t xml:space="preserve"> timmar. </w:t>
      </w:r>
    </w:p>
    <w:p w14:paraId="70BACCB8" w14:textId="77777777" w:rsidR="00A735A5" w:rsidRPr="00551C61" w:rsidRDefault="00A735A5" w:rsidP="00A735A5">
      <w:pPr>
        <w:spacing w:line="264" w:lineRule="auto"/>
      </w:pPr>
      <w:r>
        <w:t>- Vid osäkerhet om en option på återevision kommer att infrias, kan den viktas lägre i utvärderingen.</w:t>
      </w:r>
    </w:p>
    <w:p w14:paraId="494CB1AB" w14:textId="22AD7127" w:rsidR="00A735A5" w:rsidRDefault="00A735A5" w:rsidP="00A735A5">
      <w:pPr>
        <w:spacing w:line="264" w:lineRule="auto"/>
      </w:pPr>
      <w:r>
        <w:t xml:space="preserve">- </w:t>
      </w:r>
      <w:r w:rsidRPr="00551C61">
        <w:t>Fabriksrevisioner</w:t>
      </w:r>
      <w:r w:rsidR="00D67B35">
        <w:t xml:space="preserve"> utomlands</w:t>
      </w:r>
      <w:r>
        <w:t>: To</w:t>
      </w:r>
      <w:r w:rsidRPr="00551C61">
        <w:t>talpris</w:t>
      </w:r>
      <w:r>
        <w:t xml:space="preserve"> för uppdraget som helhet. </w:t>
      </w:r>
    </w:p>
    <w:bookmarkEnd w:id="1"/>
    <w:p w14:paraId="1E48CCA8" w14:textId="77777777" w:rsidR="00A735A5" w:rsidRDefault="00A735A5" w:rsidP="00A735A5"/>
    <w:p w14:paraId="69E01335" w14:textId="77777777" w:rsidR="00A735A5" w:rsidRPr="00353611" w:rsidRDefault="00A735A5" w:rsidP="00A735A5">
      <w:pPr>
        <w:rPr>
          <w:u w:val="single"/>
        </w:rPr>
      </w:pPr>
      <w:r w:rsidRPr="00353611">
        <w:rPr>
          <w:u w:val="single"/>
        </w:rPr>
        <w:t>Konsulte</w:t>
      </w:r>
      <w:r>
        <w:rPr>
          <w:u w:val="single"/>
        </w:rPr>
        <w:t>r</w:t>
      </w:r>
      <w:r w:rsidRPr="00353611">
        <w:rPr>
          <w:u w:val="single"/>
        </w:rPr>
        <w:t>s kompetens och erfarenhet</w:t>
      </w:r>
    </w:p>
    <w:p w14:paraId="544DD1B6" w14:textId="7740D864" w:rsidR="00A735A5" w:rsidRDefault="00A735A5" w:rsidP="00A735A5">
      <w:r>
        <w:t>- Offererade konsulter ska ha genomfört liknande uppdrag (eventuellt ha viss branschkunskap, om det krävs för uppdraget</w:t>
      </w:r>
      <w:r>
        <w:rPr>
          <w:rStyle w:val="Fotnotsreferens"/>
        </w:rPr>
        <w:footnoteReference w:id="1"/>
      </w:r>
      <w:r>
        <w:t>)</w:t>
      </w:r>
      <w:r w:rsidR="0001641E">
        <w:t>.</w:t>
      </w:r>
    </w:p>
    <w:p w14:paraId="48731DD1" w14:textId="77777777" w:rsidR="00A735A5" w:rsidRDefault="00A735A5" w:rsidP="00A735A5">
      <w:r>
        <w:t>- Offererade konsulter ska inneha kunskap om specifika metoder/rutiner/processer.</w:t>
      </w:r>
    </w:p>
    <w:p w14:paraId="034BA795" w14:textId="7A274C1E" w:rsidR="00A735A5" w:rsidRDefault="00A735A5" w:rsidP="00A735A5">
      <w:r>
        <w:t xml:space="preserve">- Leverantören ska offerera X antal konsulter </w:t>
      </w:r>
      <w:r w:rsidR="00B85974">
        <w:t>enligt</w:t>
      </w:r>
      <w:r>
        <w:t xml:space="preserve"> specificerade kompetensnivåer.</w:t>
      </w:r>
    </w:p>
    <w:p w14:paraId="0868ABA4" w14:textId="77777777" w:rsidR="00A735A5" w:rsidRDefault="00A735A5" w:rsidP="00A735A5"/>
    <w:p w14:paraId="328D6203" w14:textId="77777777" w:rsidR="00A735A5" w:rsidRPr="00353611" w:rsidRDefault="00A735A5" w:rsidP="00A735A5">
      <w:pPr>
        <w:rPr>
          <w:u w:val="single"/>
        </w:rPr>
      </w:pPr>
      <w:r>
        <w:rPr>
          <w:u w:val="single"/>
        </w:rPr>
        <w:t>Utvärdering</w:t>
      </w:r>
      <w:r w:rsidRPr="00353611">
        <w:rPr>
          <w:u w:val="single"/>
        </w:rPr>
        <w:t>skriterier</w:t>
      </w:r>
    </w:p>
    <w:p w14:paraId="74F5D6BB" w14:textId="77777777" w:rsidR="00A735A5" w:rsidRDefault="00A735A5" w:rsidP="00A735A5">
      <w:r>
        <w:t>- Utvärdering av referensuppdrag för offererade konsulter (kunden kan t.ex. ange att om leverantören har utfört ett uppdrag åt kunden, så ska ett av tre referensuppdrag avse sådant uppdrag).</w:t>
      </w:r>
    </w:p>
    <w:p w14:paraId="163BCA18" w14:textId="77777777" w:rsidR="00A735A5" w:rsidRDefault="00A735A5" w:rsidP="00A735A5">
      <w:r>
        <w:t>- Intervju med erbjudna konsulter.</w:t>
      </w:r>
    </w:p>
    <w:p w14:paraId="0EC4CA39" w14:textId="77777777" w:rsidR="00A735A5" w:rsidRDefault="00A735A5" w:rsidP="00A735A5">
      <w:r>
        <w:t xml:space="preserve">Exempel på utvärderingsprocess: </w:t>
      </w:r>
    </w:p>
    <w:p w14:paraId="2E8E9578" w14:textId="2725DE40" w:rsidR="00A735A5" w:rsidRDefault="00A735A5" w:rsidP="00A735A5">
      <w:r w:rsidRPr="00266802">
        <w:t>Kunden tar fram en uppdragsbeskrivning</w:t>
      </w:r>
      <w:r>
        <w:t>, där ett första urval görs utifrån leverantöre</w:t>
      </w:r>
      <w:r w:rsidR="00B85974">
        <w:t>r</w:t>
      </w:r>
      <w:r>
        <w:t xml:space="preserve">s kravuppfyllelse och </w:t>
      </w:r>
      <w:r w:rsidRPr="00266802">
        <w:t>bifogade CV</w:t>
      </w:r>
      <w:r>
        <w:t>:</w:t>
      </w:r>
      <w:r w:rsidRPr="00266802">
        <w:t>s överensstämmelse med uppdragsbeskrivningen</w:t>
      </w:r>
      <w:r>
        <w:t xml:space="preserve">. Därefter </w:t>
      </w:r>
      <w:r>
        <w:lastRenderedPageBreak/>
        <w:t>kallas konsulterna till intervju (alternativt</w:t>
      </w:r>
      <w:r w:rsidRPr="00A836B8">
        <w:t>: Därefter kallar kunden x antal konsulter från de x antal ramavtalsleverantörer med lägst offertpris, till intervju).</w:t>
      </w:r>
    </w:p>
    <w:p w14:paraId="04CEDE6A" w14:textId="77777777" w:rsidR="00A735A5" w:rsidRDefault="00A735A5" w:rsidP="00A735A5"/>
    <w:p w14:paraId="0F374787" w14:textId="77777777" w:rsidR="00A735A5" w:rsidRPr="00A836B8" w:rsidRDefault="00A735A5" w:rsidP="00A735A5">
      <w:pPr>
        <w:rPr>
          <w:u w:val="single"/>
        </w:rPr>
      </w:pPr>
      <w:bookmarkStart w:id="2" w:name="_Hlk148086311"/>
      <w:r w:rsidRPr="00A836B8">
        <w:rPr>
          <w:u w:val="single"/>
        </w:rPr>
        <w:t>Exempel 1: Intervju utifrån tidigare utfört uppdrag:</w:t>
      </w:r>
    </w:p>
    <w:bookmarkEnd w:id="2"/>
    <w:p w14:paraId="56BFB04D" w14:textId="77777777" w:rsidR="00A735A5" w:rsidRPr="00266802" w:rsidRDefault="00A735A5" w:rsidP="00A735A5">
      <w:r w:rsidRPr="00266802">
        <w:t>Under intervjun ska konsulten presentera/berätta utifrån ett referensuppdrag</w:t>
      </w:r>
      <w:r>
        <w:t xml:space="preserve"> som</w:t>
      </w:r>
      <w:r w:rsidRPr="00266802">
        <w:t xml:space="preserve"> konsulten </w:t>
      </w:r>
      <w:r>
        <w:t xml:space="preserve">tidigare </w:t>
      </w:r>
      <w:r w:rsidRPr="00266802">
        <w:t>genomfört.</w:t>
      </w:r>
      <w:r>
        <w:rPr>
          <w:rStyle w:val="Fotnotsreferens"/>
        </w:rPr>
        <w:footnoteReference w:id="2"/>
      </w:r>
      <w:r w:rsidRPr="00266802">
        <w:t xml:space="preserve"> </w:t>
      </w:r>
      <w:r>
        <w:t>K</w:t>
      </w:r>
      <w:r w:rsidRPr="00B82AA9">
        <w:t>onsulter</w:t>
      </w:r>
      <w:r>
        <w:t>na</w:t>
      </w:r>
      <w:r w:rsidRPr="00B82AA9">
        <w:t xml:space="preserve"> får samma tid på sig att presentera och svara på frågor.</w:t>
      </w:r>
    </w:p>
    <w:p w14:paraId="12DB64E6" w14:textId="77777777" w:rsidR="00A735A5" w:rsidRDefault="00A735A5" w:rsidP="00A735A5">
      <w:r w:rsidRPr="00266802">
        <w:t xml:space="preserve">Under intervjun/presentationen </w:t>
      </w:r>
      <w:r>
        <w:t>kan exempelvis</w:t>
      </w:r>
      <w:r w:rsidRPr="00266802">
        <w:t xml:space="preserve"> följande bedömas:</w:t>
      </w:r>
    </w:p>
    <w:p w14:paraId="05BA86C0" w14:textId="2040802D" w:rsidR="00A735A5" w:rsidRDefault="00A735A5" w:rsidP="00A735A5">
      <w:r w:rsidRPr="00353611">
        <w:t>Konsultens erfarenhet från motsvarande projekt, dvs. bedömning av</w:t>
      </w:r>
      <w:r>
        <w:t xml:space="preserve"> utfört </w:t>
      </w:r>
      <w:r w:rsidRPr="00353611">
        <w:t>referensprojekt och dess komplexitet i förhållande till aktuellt uppdrag</w:t>
      </w:r>
      <w:r>
        <w:t xml:space="preserve">, vilka svårigheter </w:t>
      </w:r>
      <w:r w:rsidR="00B85974">
        <w:t xml:space="preserve">som </w:t>
      </w:r>
      <w:r>
        <w:t>har uppstått och hur konsulten hanterat dessa svårigheter.</w:t>
      </w:r>
    </w:p>
    <w:p w14:paraId="5FD03A42" w14:textId="11F5FBB7" w:rsidR="00A735A5" w:rsidRPr="00A836B8" w:rsidRDefault="00A735A5" w:rsidP="00A735A5">
      <w:pPr>
        <w:rPr>
          <w:u w:val="single"/>
        </w:rPr>
      </w:pPr>
      <w:bookmarkStart w:id="3" w:name="_Hlk148086437"/>
      <w:r w:rsidRPr="00A836B8">
        <w:rPr>
          <w:u w:val="single"/>
        </w:rPr>
        <w:t xml:space="preserve">Exempel 2. </w:t>
      </w:r>
      <w:r w:rsidR="00B85974">
        <w:rPr>
          <w:u w:val="single"/>
        </w:rPr>
        <w:t>Intervju utifrån</w:t>
      </w:r>
      <w:r w:rsidRPr="00A836B8">
        <w:rPr>
          <w:u w:val="single"/>
        </w:rPr>
        <w:t xml:space="preserve"> aktuellt uppdrag/potentiellt genomförande:</w:t>
      </w:r>
    </w:p>
    <w:bookmarkEnd w:id="3"/>
    <w:p w14:paraId="5257CCE5" w14:textId="45C1CF65" w:rsidR="00A735A5" w:rsidRDefault="00A735A5" w:rsidP="00A735A5">
      <w:r>
        <w:t>K</w:t>
      </w:r>
      <w:r w:rsidRPr="00B82AA9">
        <w:t xml:space="preserve">onsulten får presentera hur de tänker angripa det </w:t>
      </w:r>
      <w:r w:rsidRPr="00B85974">
        <w:rPr>
          <w:i/>
          <w:iCs/>
        </w:rPr>
        <w:t>kommande</w:t>
      </w:r>
      <w:r w:rsidRPr="00B82AA9">
        <w:t xml:space="preserve"> uppdraget utifrån uppdragsbeskrivningen (hur de tänkt </w:t>
      </w:r>
      <w:r w:rsidR="00B85974">
        <w:t>kr</w:t>
      </w:r>
      <w:r w:rsidR="0001641E">
        <w:t>i</w:t>
      </w:r>
      <w:r w:rsidR="00B85974">
        <w:t>ng</w:t>
      </w:r>
      <w:r w:rsidRPr="00B82AA9">
        <w:t xml:space="preserve"> antal timmar och fördelning av tid på aktiviteter, bemanning</w:t>
      </w:r>
      <w:r>
        <w:rPr>
          <w:rStyle w:val="Fotnotsreferens"/>
        </w:rPr>
        <w:footnoteReference w:id="3"/>
      </w:r>
      <w:r w:rsidRPr="00B82AA9">
        <w:t>, vilka är de viktigaste delarna från tidigare erfarenheter som de kan ta med sig in i det kommande, vilka kommunikationssätt föreslår konsulten för att fånga hela behovet löpande m.m.)</w:t>
      </w:r>
      <w:r w:rsidR="0001641E">
        <w:t>.</w:t>
      </w:r>
    </w:p>
    <w:p w14:paraId="0D5C3BA5" w14:textId="77777777" w:rsidR="00A735A5" w:rsidRPr="00266802" w:rsidRDefault="00A735A5" w:rsidP="00A735A5"/>
    <w:p w14:paraId="2668E33D" w14:textId="77777777" w:rsidR="00A735A5" w:rsidRPr="00353611" w:rsidRDefault="00A735A5" w:rsidP="00A735A5">
      <w:pPr>
        <w:rPr>
          <w:u w:val="single"/>
        </w:rPr>
      </w:pPr>
      <w:r w:rsidRPr="00353611">
        <w:rPr>
          <w:u w:val="single"/>
        </w:rPr>
        <w:t>Kontraktsvillkor</w:t>
      </w:r>
    </w:p>
    <w:p w14:paraId="20E25AC7" w14:textId="77777777" w:rsidR="00A735A5" w:rsidRDefault="00A735A5" w:rsidP="00A735A5">
      <w:r>
        <w:t>- Datum för slutleverans, samt andra milstolpar för utförande av uppdraget. Eventuell reglering om uppdraget behöver förlängas.</w:t>
      </w:r>
    </w:p>
    <w:p w14:paraId="26C13FF0" w14:textId="373E24F7" w:rsidR="00A735A5" w:rsidRDefault="00A735A5" w:rsidP="00A735A5">
      <w:r>
        <w:t>- Projektmodell som ska tillämpas</w:t>
      </w:r>
      <w:r w:rsidR="0001641E">
        <w:t>.</w:t>
      </w:r>
    </w:p>
    <w:p w14:paraId="5EBEA424" w14:textId="77777777" w:rsidR="00A735A5" w:rsidRPr="00683A60" w:rsidRDefault="00A735A5" w:rsidP="00A735A5">
      <w:r w:rsidRPr="00683A60">
        <w:t>- Hur slutresultatet ska levereras</w:t>
      </w:r>
      <w:r>
        <w:t xml:space="preserve"> (om annat än vad som anges i respektive bilaga Kravspecifikation).</w:t>
      </w:r>
    </w:p>
    <w:p w14:paraId="52ABDDA2" w14:textId="006EF413" w:rsidR="00A735A5" w:rsidRDefault="00A735A5" w:rsidP="00A735A5">
      <w:r>
        <w:t xml:space="preserve"> - Krav på personuppgiftshantering</w:t>
      </w:r>
      <w:r w:rsidR="0001641E">
        <w:t>.</w:t>
      </w:r>
    </w:p>
    <w:p w14:paraId="2662608D" w14:textId="77777777" w:rsidR="00A735A5" w:rsidRDefault="00A735A5" w:rsidP="00A735A5">
      <w:pPr>
        <w:pStyle w:val="Liststycke"/>
        <w:numPr>
          <w:ilvl w:val="0"/>
          <w:numId w:val="4"/>
        </w:numPr>
        <w:spacing w:after="160" w:line="259" w:lineRule="auto"/>
      </w:pPr>
      <w:r>
        <w:t>Kunden</w:t>
      </w:r>
      <w:r w:rsidRPr="00DD3E1A">
        <w:t xml:space="preserve"> kan ställa krav på att SKR:s stödmaterial användas, bl.a. mall för PUB-avtal, se SKR</w:t>
      </w:r>
      <w:r>
        <w:t>:</w:t>
      </w:r>
      <w:r w:rsidRPr="00DD3E1A">
        <w:t>s webbsida. Om inte mallen används kan SKR:s checklista för PUB-avtal användas.</w:t>
      </w:r>
    </w:p>
    <w:p w14:paraId="63A1BF2F" w14:textId="3B963CAB" w:rsidR="00A735A5" w:rsidRDefault="00A735A5" w:rsidP="00A735A5">
      <w:pPr>
        <w:pStyle w:val="Liststycke"/>
        <w:numPr>
          <w:ilvl w:val="0"/>
          <w:numId w:val="4"/>
        </w:numPr>
        <w:spacing w:after="160" w:line="259" w:lineRule="auto"/>
      </w:pPr>
      <w:r>
        <w:t>Kundens eget personuppgiftsbiträdesavtal</w:t>
      </w:r>
      <w:r w:rsidR="0001641E">
        <w:t>.</w:t>
      </w:r>
    </w:p>
    <w:p w14:paraId="2B01EC80" w14:textId="77777777" w:rsidR="00B85974" w:rsidRDefault="00B85974" w:rsidP="00B85974">
      <w:pPr>
        <w:spacing w:after="160" w:line="259" w:lineRule="auto"/>
      </w:pPr>
    </w:p>
    <w:p w14:paraId="76ABBD50" w14:textId="77777777" w:rsidR="00B85974" w:rsidRDefault="00B85974" w:rsidP="00B85974">
      <w:pPr>
        <w:spacing w:after="160" w:line="259" w:lineRule="auto"/>
      </w:pPr>
    </w:p>
    <w:p w14:paraId="246C8131" w14:textId="77777777" w:rsidR="00B85974" w:rsidRDefault="00B85974" w:rsidP="00B85974">
      <w:pPr>
        <w:spacing w:after="160" w:line="259" w:lineRule="auto"/>
      </w:pPr>
    </w:p>
    <w:p w14:paraId="4F305B52" w14:textId="77777777" w:rsidR="00A735A5" w:rsidRDefault="00A735A5" w:rsidP="00A735A5">
      <w:r>
        <w:t>Allmänna kontraktsvillkor som kunder uttryckligen har rätt att avvika ifrån:</w:t>
      </w:r>
    </w:p>
    <w:p w14:paraId="72A7E748" w14:textId="04406284" w:rsidR="00A735A5" w:rsidRDefault="00A735A5" w:rsidP="00B85974">
      <w:pPr>
        <w:pStyle w:val="Liststycke"/>
        <w:numPr>
          <w:ilvl w:val="0"/>
          <w:numId w:val="3"/>
        </w:numPr>
        <w:spacing w:after="160" w:line="264" w:lineRule="auto"/>
      </w:pPr>
      <w:r>
        <w:t>Hur resetid och resekostnad ska ersättas.</w:t>
      </w:r>
    </w:p>
    <w:p w14:paraId="2E6097B0" w14:textId="77777777" w:rsidR="00A735A5" w:rsidRDefault="00A735A5" w:rsidP="00A735A5">
      <w:pPr>
        <w:pStyle w:val="Liststycke"/>
        <w:numPr>
          <w:ilvl w:val="0"/>
          <w:numId w:val="3"/>
        </w:numPr>
        <w:spacing w:after="160" w:line="259" w:lineRule="auto"/>
      </w:pPr>
      <w:r>
        <w:t>Prisavdrag vid fel eller dröjsmål (t.ex. om kunden vill tillämpa andra tidsfrister, eller specifika vitessatser istället för generella prisavdrag, som påföljd vid fel eller försening).</w:t>
      </w:r>
    </w:p>
    <w:p w14:paraId="4AA80F62" w14:textId="77777777" w:rsidR="00A735A5" w:rsidRDefault="00A735A5" w:rsidP="00A735A5">
      <w:pPr>
        <w:spacing w:line="264" w:lineRule="auto"/>
      </w:pPr>
    </w:p>
    <w:p w14:paraId="2C62F147" w14:textId="77777777" w:rsidR="00A735A5" w:rsidRDefault="00A735A5" w:rsidP="00A735A5"/>
    <w:p w14:paraId="52CA4941" w14:textId="77777777" w:rsidR="00A735A5" w:rsidRDefault="00A735A5" w:rsidP="00224D35"/>
    <w:p w14:paraId="4B7B1265" w14:textId="77777777" w:rsidR="009316B0" w:rsidRDefault="009316B0" w:rsidP="00224D35"/>
    <w:p w14:paraId="4B7D7AFE" w14:textId="77777777" w:rsidR="009316B0" w:rsidRPr="00224D35" w:rsidRDefault="009316B0" w:rsidP="00224D35"/>
    <w:sectPr w:rsidR="009316B0" w:rsidRPr="00224D35" w:rsidSect="009316B0">
      <w:headerReference w:type="default" r:id="rId8"/>
      <w:footerReference w:type="default" r:id="rId9"/>
      <w:headerReference w:type="first" r:id="rId10"/>
      <w:pgSz w:w="11907" w:h="16839" w:code="9"/>
      <w:pgMar w:top="2041" w:right="1417" w:bottom="1701" w:left="1418"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E10F" w14:textId="77777777" w:rsidR="00A735A5" w:rsidRDefault="00A735A5" w:rsidP="005E0DE8">
      <w:pPr>
        <w:spacing w:after="0" w:line="240" w:lineRule="auto"/>
      </w:pPr>
      <w:r>
        <w:separator/>
      </w:r>
    </w:p>
  </w:endnote>
  <w:endnote w:type="continuationSeparator" w:id="0">
    <w:p w14:paraId="32EAC8D0" w14:textId="77777777" w:rsidR="00A735A5" w:rsidRDefault="00A735A5"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316B0" w:rsidRPr="007E0BE3" w14:paraId="447947D5" w14:textId="77777777" w:rsidTr="008519EC">
      <w:tc>
        <w:tcPr>
          <w:tcW w:w="4530" w:type="dxa"/>
        </w:tcPr>
        <w:p w14:paraId="11DF626A" w14:textId="77777777" w:rsidR="009316B0" w:rsidRPr="001263F9" w:rsidRDefault="009316B0" w:rsidP="009316B0">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Pr>
              <w:b/>
              <w:color w:val="808080" w:themeColor="background1" w:themeShade="80"/>
              <w:sz w:val="20"/>
            </w:rPr>
            <w:t xml:space="preserve">Inköpscentral </w:t>
          </w:r>
          <w:r w:rsidRPr="001263F9">
            <w:rPr>
              <w:b/>
              <w:color w:val="808080" w:themeColor="background1" w:themeShade="80"/>
              <w:sz w:val="20"/>
            </w:rPr>
            <w:t>AB</w:t>
          </w:r>
        </w:p>
      </w:tc>
      <w:tc>
        <w:tcPr>
          <w:tcW w:w="4530" w:type="dxa"/>
        </w:tcPr>
        <w:p w14:paraId="41CF3035" w14:textId="77777777" w:rsidR="009316B0" w:rsidRPr="007E0BE3" w:rsidRDefault="009316B0" w:rsidP="009316B0">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sidR="0090202D">
            <w:rPr>
              <w:color w:val="808080" w:themeColor="background1" w:themeShade="80"/>
              <w:sz w:val="20"/>
            </w:rPr>
            <w:t>/inkopscentral</w:t>
          </w:r>
        </w:p>
      </w:tc>
    </w:tr>
  </w:tbl>
  <w:p w14:paraId="7BC58367" w14:textId="77777777" w:rsidR="00410C9E" w:rsidRDefault="00410C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34FF" w14:textId="77777777" w:rsidR="00A735A5" w:rsidRDefault="00A735A5" w:rsidP="005E0DE8">
      <w:pPr>
        <w:spacing w:after="0" w:line="240" w:lineRule="auto"/>
      </w:pPr>
      <w:r>
        <w:separator/>
      </w:r>
    </w:p>
  </w:footnote>
  <w:footnote w:type="continuationSeparator" w:id="0">
    <w:p w14:paraId="26EADD08" w14:textId="77777777" w:rsidR="00A735A5" w:rsidRDefault="00A735A5" w:rsidP="005E0DE8">
      <w:pPr>
        <w:spacing w:after="0" w:line="240" w:lineRule="auto"/>
      </w:pPr>
      <w:r>
        <w:continuationSeparator/>
      </w:r>
    </w:p>
  </w:footnote>
  <w:footnote w:id="1">
    <w:p w14:paraId="6ACEFFFD" w14:textId="77777777" w:rsidR="00A735A5" w:rsidRDefault="00A735A5" w:rsidP="00A735A5">
      <w:pPr>
        <w:pStyle w:val="Fotnotstext"/>
      </w:pPr>
      <w:r>
        <w:rPr>
          <w:rStyle w:val="Fotnotsreferens"/>
        </w:rPr>
        <w:footnoteRef/>
      </w:r>
      <w:r>
        <w:t xml:space="preserve"> Ofta behövs det </w:t>
      </w:r>
      <w:r w:rsidRPr="001432AD">
        <w:t>inte</w:t>
      </w:r>
      <w:r>
        <w:t xml:space="preserve"> specifik branschkunskap, och det</w:t>
      </w:r>
      <w:r w:rsidRPr="0060193E">
        <w:t xml:space="preserve"> kan också begränsa konkurrensen</w:t>
      </w:r>
      <w:r>
        <w:t>.</w:t>
      </w:r>
    </w:p>
  </w:footnote>
  <w:footnote w:id="2">
    <w:p w14:paraId="223F8CE4" w14:textId="77777777" w:rsidR="00A735A5" w:rsidRDefault="00A735A5" w:rsidP="00A735A5">
      <w:pPr>
        <w:pStyle w:val="Fotnotstext"/>
      </w:pPr>
      <w:r>
        <w:rPr>
          <w:rStyle w:val="Fotnotsreferens"/>
        </w:rPr>
        <w:footnoteRef/>
      </w:r>
      <w:r>
        <w:t xml:space="preserve"> Det kan dock av sekretesskäl vara känsligt för leverantörer att dela informationen om referensuppdrag. </w:t>
      </w:r>
    </w:p>
  </w:footnote>
  <w:footnote w:id="3">
    <w:p w14:paraId="7B0CC397" w14:textId="77777777" w:rsidR="00A735A5" w:rsidRDefault="00A735A5" w:rsidP="00A735A5">
      <w:pPr>
        <w:pStyle w:val="Fotnotstext"/>
      </w:pPr>
      <w:r>
        <w:rPr>
          <w:rStyle w:val="Fotnotsreferens"/>
        </w:rPr>
        <w:footnoteRef/>
      </w:r>
      <w:r>
        <w:t xml:space="preserve"> Jfr. att leverantören har offererat få timmar och därigenom lågt pris, samtidigt som ett granskningsuppdrag kan kräva såväl förmöte med granskade leverantörer, som efterarbete.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8BBC" w14:textId="3B3C316D" w:rsidR="00410C9E" w:rsidRDefault="009316B0" w:rsidP="00410C9E">
    <w:pPr>
      <w:pStyle w:val="Logopositionstext"/>
      <w:ind w:left="142" w:hanging="142"/>
      <w:jc w:val="right"/>
      <w:rPr>
        <w:noProof/>
        <w:sz w:val="20"/>
        <w:szCs w:val="20"/>
        <w:lang w:eastAsia="sv-SE"/>
      </w:rPr>
    </w:pPr>
    <w:r w:rsidRPr="00323D91">
      <w:rPr>
        <w:noProof/>
        <w:sz w:val="20"/>
        <w:szCs w:val="20"/>
        <w:lang w:eastAsia="sv-SE"/>
      </w:rPr>
      <w:drawing>
        <wp:anchor distT="0" distB="0" distL="114300" distR="114300" simplePos="0" relativeHeight="251659264" behindDoc="0" locked="0" layoutInCell="1" allowOverlap="1" wp14:anchorId="3E2D5BC2" wp14:editId="6D25E609">
          <wp:simplePos x="0" y="0"/>
          <wp:positionH relativeFrom="margin">
            <wp:posOffset>0</wp:posOffset>
          </wp:positionH>
          <wp:positionV relativeFrom="paragraph">
            <wp:posOffset>-101189</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0"/>
          <w:szCs w:val="20"/>
        </w:rPr>
        <w:tag w:val="ccDatum"/>
        <w:id w:val="156438653"/>
        <w:date w:fullDate="2023-10-15T00:00:00Z">
          <w:dateFormat w:val="yyyy-MM-dd"/>
          <w:lid w:val="sv-SE"/>
          <w:storeMappedDataAs w:val="dateTime"/>
          <w:calendar w:val="gregorian"/>
        </w:date>
      </w:sdtPr>
      <w:sdtEndPr/>
      <w:sdtContent>
        <w:r w:rsidR="00410C9E" w:rsidRPr="00484FC9">
          <w:rPr>
            <w:sz w:val="20"/>
            <w:szCs w:val="20"/>
          </w:rPr>
          <w:t>202</w:t>
        </w:r>
        <w:r w:rsidR="00A735A5">
          <w:rPr>
            <w:sz w:val="20"/>
            <w:szCs w:val="20"/>
          </w:rPr>
          <w:t>3</w:t>
        </w:r>
        <w:r w:rsidR="00410C9E" w:rsidRPr="00484FC9">
          <w:rPr>
            <w:sz w:val="20"/>
            <w:szCs w:val="20"/>
          </w:rPr>
          <w:t>-</w:t>
        </w:r>
        <w:r w:rsidR="00A735A5">
          <w:rPr>
            <w:sz w:val="20"/>
            <w:szCs w:val="20"/>
          </w:rPr>
          <w:t>10</w:t>
        </w:r>
        <w:r w:rsidR="00410C9E" w:rsidRPr="00484FC9">
          <w:rPr>
            <w:sz w:val="20"/>
            <w:szCs w:val="20"/>
          </w:rPr>
          <w:t>-1</w:t>
        </w:r>
        <w:r w:rsidR="00A735A5">
          <w:rPr>
            <w:sz w:val="20"/>
            <w:szCs w:val="20"/>
          </w:rPr>
          <w:t>5</w:t>
        </w:r>
      </w:sdtContent>
    </w:sdt>
    <w:r w:rsidR="00410C9E" w:rsidRPr="00323D91">
      <w:rPr>
        <w:noProof/>
        <w:sz w:val="20"/>
        <w:szCs w:val="20"/>
        <w:lang w:eastAsia="sv-SE"/>
      </w:rPr>
      <w:t xml:space="preserve"> </w:t>
    </w:r>
  </w:p>
  <w:p w14:paraId="61638CED" w14:textId="77777777" w:rsidR="00410C9E" w:rsidRPr="00323D91" w:rsidRDefault="00410C9E"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90202D">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90202D">
      <w:rPr>
        <w:noProof/>
        <w:sz w:val="20"/>
        <w:szCs w:val="20"/>
      </w:rPr>
      <w:t>1</w:t>
    </w:r>
    <w:r w:rsidRPr="00484FC9">
      <w:rPr>
        <w:noProof/>
        <w:sz w:val="20"/>
        <w:szCs w:val="20"/>
      </w:rPr>
      <w:fldChar w:fldCharType="end"/>
    </w:r>
    <w:r w:rsidRPr="00484FC9">
      <w:rPr>
        <w:sz w:val="20"/>
        <w:szCs w:val="20"/>
      </w:rPr>
      <w:t>)</w:t>
    </w:r>
  </w:p>
  <w:p w14:paraId="432253F0" w14:textId="77777777" w:rsidR="00410C9E" w:rsidRPr="000062C8" w:rsidRDefault="00410C9E" w:rsidP="00410C9E">
    <w:pPr>
      <w:pStyle w:val="Logopositionstext"/>
      <w:ind w:left="142" w:hanging="142"/>
    </w:pPr>
  </w:p>
  <w:p w14:paraId="16FAF0FC" w14:textId="77777777" w:rsidR="00410C9E" w:rsidRPr="004D087F" w:rsidRDefault="00410C9E" w:rsidP="00410C9E">
    <w:pPr>
      <w:pStyle w:val="Sidhuvud"/>
      <w:rPr>
        <w:sz w:val="4"/>
        <w:szCs w:val="4"/>
      </w:rPr>
    </w:pPr>
  </w:p>
  <w:p w14:paraId="33FBC25F" w14:textId="77777777" w:rsidR="000062C8" w:rsidRDefault="000062C8" w:rsidP="000062C8">
    <w:pPr>
      <w:pStyle w:val="Logopositionstext"/>
    </w:pPr>
  </w:p>
  <w:p w14:paraId="5C5C93A5" w14:textId="77777777" w:rsidR="00CB1297" w:rsidRDefault="00CB1297" w:rsidP="00CB12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659D" w14:textId="77777777" w:rsidR="00991BDA" w:rsidRDefault="0001641E" w:rsidP="00991BDA">
    <w:pPr>
      <w:pStyle w:val="Logopositionstext"/>
      <w:ind w:left="142" w:hanging="142"/>
      <w:jc w:val="right"/>
      <w:rPr>
        <w:noProof/>
        <w:sz w:val="20"/>
        <w:szCs w:val="20"/>
        <w:lang w:eastAsia="sv-SE"/>
      </w:rPr>
    </w:pPr>
    <w:sdt>
      <w:sdtPr>
        <w:rPr>
          <w:sz w:val="20"/>
          <w:szCs w:val="20"/>
        </w:rPr>
        <w:tag w:val="ccDatum"/>
        <w:id w:val="-832825568"/>
        <w:date w:fullDate="2021-04-08T00:00:00Z">
          <w:dateFormat w:val="yyyy-MM-dd"/>
          <w:lid w:val="sv-SE"/>
          <w:storeMappedDataAs w:val="dateTime"/>
          <w:calendar w:val="gregorian"/>
        </w:date>
      </w:sdtPr>
      <w:sdtEndPr/>
      <w:sdtContent>
        <w:r w:rsidR="005326D5">
          <w:rPr>
            <w:sz w:val="20"/>
            <w:szCs w:val="20"/>
          </w:rPr>
          <w:t>2021-04-08</w:t>
        </w:r>
      </w:sdtContent>
    </w:sdt>
    <w:r w:rsidR="00991BDA" w:rsidRPr="00323D91">
      <w:rPr>
        <w:noProof/>
        <w:sz w:val="20"/>
        <w:szCs w:val="20"/>
        <w:lang w:eastAsia="sv-SE"/>
      </w:rPr>
      <w:t xml:space="preserve"> </w:t>
    </w:r>
  </w:p>
  <w:p w14:paraId="63E619E4" w14:textId="77777777" w:rsidR="00991BDA" w:rsidRPr="00323D91" w:rsidRDefault="00991BDA"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5326D5">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5326D5">
      <w:rPr>
        <w:noProof/>
        <w:sz w:val="20"/>
        <w:szCs w:val="20"/>
      </w:rPr>
      <w:t>1</w:t>
    </w:r>
    <w:r w:rsidRPr="00484FC9">
      <w:rPr>
        <w:noProof/>
        <w:sz w:val="20"/>
        <w:szCs w:val="20"/>
      </w:rPr>
      <w:fldChar w:fldCharType="end"/>
    </w:r>
    <w:r w:rsidRPr="00484FC9">
      <w:rPr>
        <w:sz w:val="20"/>
        <w:szCs w:val="20"/>
      </w:rPr>
      <w:t>)</w:t>
    </w:r>
  </w:p>
  <w:p w14:paraId="0D7C2236" w14:textId="77777777" w:rsidR="000062C8" w:rsidRPr="000062C8" w:rsidRDefault="000062C8" w:rsidP="00484FC9">
    <w:pPr>
      <w:pStyle w:val="Logopositionstext"/>
      <w:ind w:left="142" w:hanging="142"/>
    </w:pPr>
  </w:p>
  <w:p w14:paraId="6E39380C" w14:textId="77777777" w:rsidR="00CB1297" w:rsidRPr="004D087F" w:rsidRDefault="00CB1297">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82B4CA0"/>
    <w:multiLevelType w:val="hybridMultilevel"/>
    <w:tmpl w:val="2D5A3C64"/>
    <w:lvl w:ilvl="0" w:tplc="B32E867E">
      <w:start w:val="3"/>
      <w:numFmt w:val="bullet"/>
      <w:lvlText w:val="-"/>
      <w:lvlJc w:val="left"/>
      <w:pPr>
        <w:ind w:left="410" w:hanging="360"/>
      </w:pPr>
      <w:rPr>
        <w:rFonts w:ascii="Calibri" w:eastAsiaTheme="minorHAnsi" w:hAnsi="Calibri" w:cs="Calibri" w:hint="default"/>
      </w:rPr>
    </w:lvl>
    <w:lvl w:ilvl="1" w:tplc="041D0003" w:tentative="1">
      <w:start w:val="1"/>
      <w:numFmt w:val="bullet"/>
      <w:lvlText w:val="o"/>
      <w:lvlJc w:val="left"/>
      <w:pPr>
        <w:ind w:left="1130" w:hanging="360"/>
      </w:pPr>
      <w:rPr>
        <w:rFonts w:ascii="Courier New" w:hAnsi="Courier New" w:cs="Courier New" w:hint="default"/>
      </w:rPr>
    </w:lvl>
    <w:lvl w:ilvl="2" w:tplc="041D0005" w:tentative="1">
      <w:start w:val="1"/>
      <w:numFmt w:val="bullet"/>
      <w:lvlText w:val=""/>
      <w:lvlJc w:val="left"/>
      <w:pPr>
        <w:ind w:left="1850" w:hanging="360"/>
      </w:pPr>
      <w:rPr>
        <w:rFonts w:ascii="Wingdings" w:hAnsi="Wingdings" w:hint="default"/>
      </w:rPr>
    </w:lvl>
    <w:lvl w:ilvl="3" w:tplc="041D0001" w:tentative="1">
      <w:start w:val="1"/>
      <w:numFmt w:val="bullet"/>
      <w:lvlText w:val=""/>
      <w:lvlJc w:val="left"/>
      <w:pPr>
        <w:ind w:left="2570" w:hanging="360"/>
      </w:pPr>
      <w:rPr>
        <w:rFonts w:ascii="Symbol" w:hAnsi="Symbol" w:hint="default"/>
      </w:rPr>
    </w:lvl>
    <w:lvl w:ilvl="4" w:tplc="041D0003" w:tentative="1">
      <w:start w:val="1"/>
      <w:numFmt w:val="bullet"/>
      <w:lvlText w:val="o"/>
      <w:lvlJc w:val="left"/>
      <w:pPr>
        <w:ind w:left="3290" w:hanging="360"/>
      </w:pPr>
      <w:rPr>
        <w:rFonts w:ascii="Courier New" w:hAnsi="Courier New" w:cs="Courier New" w:hint="default"/>
      </w:rPr>
    </w:lvl>
    <w:lvl w:ilvl="5" w:tplc="041D0005" w:tentative="1">
      <w:start w:val="1"/>
      <w:numFmt w:val="bullet"/>
      <w:lvlText w:val=""/>
      <w:lvlJc w:val="left"/>
      <w:pPr>
        <w:ind w:left="4010" w:hanging="360"/>
      </w:pPr>
      <w:rPr>
        <w:rFonts w:ascii="Wingdings" w:hAnsi="Wingdings" w:hint="default"/>
      </w:rPr>
    </w:lvl>
    <w:lvl w:ilvl="6" w:tplc="041D0001" w:tentative="1">
      <w:start w:val="1"/>
      <w:numFmt w:val="bullet"/>
      <w:lvlText w:val=""/>
      <w:lvlJc w:val="left"/>
      <w:pPr>
        <w:ind w:left="4730" w:hanging="360"/>
      </w:pPr>
      <w:rPr>
        <w:rFonts w:ascii="Symbol" w:hAnsi="Symbol" w:hint="default"/>
      </w:rPr>
    </w:lvl>
    <w:lvl w:ilvl="7" w:tplc="041D0003" w:tentative="1">
      <w:start w:val="1"/>
      <w:numFmt w:val="bullet"/>
      <w:lvlText w:val="o"/>
      <w:lvlJc w:val="left"/>
      <w:pPr>
        <w:ind w:left="5450" w:hanging="360"/>
      </w:pPr>
      <w:rPr>
        <w:rFonts w:ascii="Courier New" w:hAnsi="Courier New" w:cs="Courier New" w:hint="default"/>
      </w:rPr>
    </w:lvl>
    <w:lvl w:ilvl="8" w:tplc="041D0005" w:tentative="1">
      <w:start w:val="1"/>
      <w:numFmt w:val="bullet"/>
      <w:lvlText w:val=""/>
      <w:lvlJc w:val="left"/>
      <w:pPr>
        <w:ind w:left="6170" w:hanging="360"/>
      </w:pPr>
      <w:rPr>
        <w:rFonts w:ascii="Wingdings" w:hAnsi="Wingdings" w:hint="default"/>
      </w:rPr>
    </w:lvl>
  </w:abstractNum>
  <w:abstractNum w:abstractNumId="2"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3FF6A2F"/>
    <w:multiLevelType w:val="hybridMultilevel"/>
    <w:tmpl w:val="DBF020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869297142">
    <w:abstractNumId w:val="0"/>
  </w:num>
  <w:num w:numId="2" w16cid:durableId="1429154414">
    <w:abstractNumId w:val="2"/>
  </w:num>
  <w:num w:numId="3" w16cid:durableId="1101536867">
    <w:abstractNumId w:val="1"/>
  </w:num>
  <w:num w:numId="4" w16cid:durableId="1640957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ttachedTemplate r:id="rId1"/>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Department" w:val="SKL Kommentus"/>
    <w:docVar w:name="LEmail" w:val="peter.krantz@sklkommentus.se"/>
    <w:docVar w:name="LName" w:val="Peter Krantz"/>
    <w:docVar w:name="LPhone" w:val="0727241242"/>
  </w:docVars>
  <w:rsids>
    <w:rsidRoot w:val="00A735A5"/>
    <w:rsid w:val="000062C8"/>
    <w:rsid w:val="0001641E"/>
    <w:rsid w:val="00055C81"/>
    <w:rsid w:val="000677E1"/>
    <w:rsid w:val="0008687B"/>
    <w:rsid w:val="00090FDC"/>
    <w:rsid w:val="00162C26"/>
    <w:rsid w:val="001B3529"/>
    <w:rsid w:val="001D089F"/>
    <w:rsid w:val="001E6123"/>
    <w:rsid w:val="00201DF4"/>
    <w:rsid w:val="00224D35"/>
    <w:rsid w:val="002411D1"/>
    <w:rsid w:val="00246B19"/>
    <w:rsid w:val="002844CB"/>
    <w:rsid w:val="003308D6"/>
    <w:rsid w:val="00346DCD"/>
    <w:rsid w:val="0037334C"/>
    <w:rsid w:val="0039124C"/>
    <w:rsid w:val="003D5622"/>
    <w:rsid w:val="003E69AE"/>
    <w:rsid w:val="00410C9E"/>
    <w:rsid w:val="004217B5"/>
    <w:rsid w:val="004363D4"/>
    <w:rsid w:val="00461941"/>
    <w:rsid w:val="00484FC9"/>
    <w:rsid w:val="004A2462"/>
    <w:rsid w:val="004A6D38"/>
    <w:rsid w:val="004D087F"/>
    <w:rsid w:val="005122E9"/>
    <w:rsid w:val="005326D5"/>
    <w:rsid w:val="005E06AB"/>
    <w:rsid w:val="005E0DE8"/>
    <w:rsid w:val="00613943"/>
    <w:rsid w:val="00614710"/>
    <w:rsid w:val="00686991"/>
    <w:rsid w:val="006B74C0"/>
    <w:rsid w:val="0070293C"/>
    <w:rsid w:val="00743BF7"/>
    <w:rsid w:val="00744A9D"/>
    <w:rsid w:val="00762F7C"/>
    <w:rsid w:val="00775B46"/>
    <w:rsid w:val="007B42C7"/>
    <w:rsid w:val="008377EE"/>
    <w:rsid w:val="00861965"/>
    <w:rsid w:val="0087510C"/>
    <w:rsid w:val="008B14D0"/>
    <w:rsid w:val="008B616D"/>
    <w:rsid w:val="008C6AE4"/>
    <w:rsid w:val="008D7D70"/>
    <w:rsid w:val="0090202D"/>
    <w:rsid w:val="00902A5A"/>
    <w:rsid w:val="00927E7C"/>
    <w:rsid w:val="009316B0"/>
    <w:rsid w:val="00957357"/>
    <w:rsid w:val="00991BDA"/>
    <w:rsid w:val="00A14E45"/>
    <w:rsid w:val="00A735A5"/>
    <w:rsid w:val="00A749F0"/>
    <w:rsid w:val="00AD482A"/>
    <w:rsid w:val="00B81AEF"/>
    <w:rsid w:val="00B85974"/>
    <w:rsid w:val="00BF0CC4"/>
    <w:rsid w:val="00C52485"/>
    <w:rsid w:val="00C60554"/>
    <w:rsid w:val="00CB1297"/>
    <w:rsid w:val="00CB4234"/>
    <w:rsid w:val="00D54117"/>
    <w:rsid w:val="00D67B35"/>
    <w:rsid w:val="00D827F3"/>
    <w:rsid w:val="00D83819"/>
    <w:rsid w:val="00D947AA"/>
    <w:rsid w:val="00E66E2E"/>
    <w:rsid w:val="00E7476B"/>
    <w:rsid w:val="00EB6B2C"/>
    <w:rsid w:val="00F22528"/>
    <w:rsid w:val="00F33A41"/>
    <w:rsid w:val="00FB54AF"/>
    <w:rsid w:val="00FC4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33AC"/>
  <w15:docId w15:val="{41901A5B-1CA4-4D31-ACDC-37BE2A6D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C9"/>
    <w:pPr>
      <w:spacing w:after="120" w:line="300" w:lineRule="atLeast"/>
    </w:pPr>
    <w:rPr>
      <w:rFonts w:ascii="Corbel" w:hAnsi="Corbel"/>
      <w:sz w:val="24"/>
      <w:lang w:val="sv-SE"/>
    </w:rPr>
  </w:style>
  <w:style w:type="paragraph" w:styleId="Rubrik1">
    <w:name w:val="heading 1"/>
    <w:next w:val="Normal"/>
    <w:link w:val="Rubrik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Rubrik2">
    <w:name w:val="heading 2"/>
    <w:next w:val="Normal"/>
    <w:link w:val="Rubrik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Rubrik3">
    <w:name w:val="heading 3"/>
    <w:next w:val="Normal"/>
    <w:link w:val="Rubrik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Rubrik4">
    <w:name w:val="heading 4"/>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Rubrik5">
    <w:name w:val="heading 5"/>
    <w:next w:val="Normal"/>
    <w:link w:val="Rubrik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FC9"/>
    <w:rPr>
      <w:rFonts w:ascii="Corbel" w:eastAsiaTheme="majorEastAsia" w:hAnsi="Corbel" w:cstheme="majorBidi"/>
      <w:b/>
      <w:bCs/>
      <w:sz w:val="32"/>
      <w:szCs w:val="28"/>
      <w:lang w:val="sv-SE"/>
    </w:rPr>
  </w:style>
  <w:style w:type="character" w:customStyle="1" w:styleId="Rubrik2Char">
    <w:name w:val="Rubrik 2 Char"/>
    <w:basedOn w:val="Standardstycketeckensnitt"/>
    <w:link w:val="Rubrik2"/>
    <w:uiPriority w:val="9"/>
    <w:rsid w:val="00775B46"/>
    <w:rPr>
      <w:rFonts w:ascii="Corbel" w:eastAsiaTheme="majorEastAsia" w:hAnsi="Corbel" w:cstheme="majorBidi"/>
      <w:b/>
      <w:bCs/>
      <w:sz w:val="28"/>
      <w:szCs w:val="26"/>
      <w:lang w:val="sv-SE"/>
    </w:rPr>
  </w:style>
  <w:style w:type="character" w:customStyle="1" w:styleId="Rubrik3Char">
    <w:name w:val="Rubrik 3 Char"/>
    <w:basedOn w:val="Standardstycketeckensnitt"/>
    <w:link w:val="Rubrik3"/>
    <w:uiPriority w:val="9"/>
    <w:rsid w:val="00484FC9"/>
    <w:rPr>
      <w:rFonts w:ascii="Corbel" w:eastAsiaTheme="majorEastAsia" w:hAnsi="Corbel"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lang w:val="sv-SE"/>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3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uiPriority w:val="34"/>
    <w:qFormat/>
    <w:rsid w:val="00861965"/>
    <w:pPr>
      <w:ind w:left="720"/>
      <w:contextualSpacing/>
    </w:pPr>
  </w:style>
  <w:style w:type="paragraph" w:styleId="Rubrik">
    <w:name w:val="Title"/>
    <w:basedOn w:val="Normal"/>
    <w:next w:val="Normal"/>
    <w:link w:val="Rubrik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table" w:styleId="Tabellrutntljust">
    <w:name w:val="Grid Table Light"/>
    <w:basedOn w:val="Normaltabel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5Char">
    <w:name w:val="Rubrik 5 Char"/>
    <w:basedOn w:val="Standardstycketeckensnitt"/>
    <w:link w:val="Rubrik5"/>
    <w:uiPriority w:val="9"/>
    <w:semiHidden/>
    <w:rsid w:val="00775B46"/>
    <w:rPr>
      <w:rFonts w:asciiTheme="majorHAnsi" w:eastAsiaTheme="majorEastAsia" w:hAnsiTheme="majorHAnsi" w:cstheme="majorBidi"/>
      <w:color w:val="004A1D" w:themeColor="accent1" w:themeShade="BF"/>
      <w:sz w:val="24"/>
      <w:lang w:val="sv-SE"/>
    </w:rPr>
  </w:style>
  <w:style w:type="paragraph" w:styleId="Fotnotstext">
    <w:name w:val="footnote text"/>
    <w:basedOn w:val="Normal"/>
    <w:link w:val="FotnotstextChar"/>
    <w:uiPriority w:val="99"/>
    <w:semiHidden/>
    <w:unhideWhenUsed/>
    <w:rsid w:val="00A735A5"/>
    <w:pPr>
      <w:spacing w:after="0" w:line="240" w:lineRule="auto"/>
    </w:pPr>
    <w:rPr>
      <w:rFonts w:asciiTheme="minorHAnsi" w:hAnsiTheme="minorHAnsi"/>
      <w:kern w:val="2"/>
      <w:sz w:val="20"/>
      <w:szCs w:val="20"/>
      <w14:ligatures w14:val="standardContextual"/>
    </w:rPr>
  </w:style>
  <w:style w:type="character" w:customStyle="1" w:styleId="FotnotstextChar">
    <w:name w:val="Fotnotstext Char"/>
    <w:basedOn w:val="Standardstycketeckensnitt"/>
    <w:link w:val="Fotnotstext"/>
    <w:uiPriority w:val="99"/>
    <w:semiHidden/>
    <w:rsid w:val="00A735A5"/>
    <w:rPr>
      <w:kern w:val="2"/>
      <w:sz w:val="20"/>
      <w:szCs w:val="20"/>
      <w:lang w:val="sv-SE"/>
      <w14:ligatures w14:val="standardContextual"/>
    </w:rPr>
  </w:style>
  <w:style w:type="character" w:styleId="Fotnotsreferens">
    <w:name w:val="footnote reference"/>
    <w:basedOn w:val="Standardstycketeckensnitt"/>
    <w:uiPriority w:val="99"/>
    <w:semiHidden/>
    <w:unhideWhenUsed/>
    <w:rsid w:val="00A735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s\Downloads\adda_inkopscentral_v1-4%20(6).dotx" TargetMode="Externa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A3D30-CD0E-4C92-9A6C-5D91CBD7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adda_inkopscentral_v1-4 (6)</Template>
  <TotalTime>2</TotalTime>
  <Pages>3</Pages>
  <Words>582</Words>
  <Characters>3085</Characters>
  <Application>Microsoft Office Word</Application>
  <DocSecurity>0</DocSecurity>
  <Lines>25</Lines>
  <Paragraphs>7</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Kravkatalog Gransknings och rådgivningstjänster 2022</vt:lpstr>
    </vt:vector>
  </TitlesOfParts>
  <Manager/>
  <Company>Adda Inköpscentral</Company>
  <LinksUpToDate>false</LinksUpToDate>
  <CharactersWithSpaces>3660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Anseus Viktor</dc:creator>
  <cp:keywords/>
  <dc:description/>
  <cp:lastModifiedBy>Anseus Viktor</cp:lastModifiedBy>
  <cp:revision>4</cp:revision>
  <cp:lastPrinted>2023-10-15T08:35:00Z</cp:lastPrinted>
  <dcterms:created xsi:type="dcterms:W3CDTF">2023-10-15T08:58:00Z</dcterms:created>
  <dcterms:modified xsi:type="dcterms:W3CDTF">2023-10-16T06:46:00Z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