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1293947025"/>
        <w:docPartObj>
          <w:docPartGallery w:val="Table of Contents"/>
          <w:docPartUnique/>
        </w:docPartObj>
      </w:sdtPr>
      <w:sdtEndPr>
        <w:rPr>
          <w:b/>
          <w:bCs/>
        </w:rPr>
      </w:sdtEndPr>
      <w:sdtContent>
        <w:p w:rsidR="005D4EDE" w:rsidRDefault="005D4EDE">
          <w:pPr>
            <w:pStyle w:val="Innehllsfrteckningsrubrik"/>
          </w:pPr>
          <w:r>
            <w:t>Innehåll</w:t>
          </w:r>
        </w:p>
        <w:p w:rsidR="00167DDD" w:rsidRDefault="005D4EDE">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491677717" w:history="1">
            <w:r w:rsidR="00167DDD" w:rsidRPr="0039788B">
              <w:rPr>
                <w:rStyle w:val="Hyperlnk"/>
                <w:noProof/>
              </w:rPr>
              <w:t>Bakgrund</w:t>
            </w:r>
            <w:r w:rsidR="00167DDD">
              <w:rPr>
                <w:noProof/>
                <w:webHidden/>
              </w:rPr>
              <w:tab/>
            </w:r>
            <w:r w:rsidR="00167DDD">
              <w:rPr>
                <w:noProof/>
                <w:webHidden/>
              </w:rPr>
              <w:fldChar w:fldCharType="begin"/>
            </w:r>
            <w:r w:rsidR="00167DDD">
              <w:rPr>
                <w:noProof/>
                <w:webHidden/>
              </w:rPr>
              <w:instrText xml:space="preserve"> PAGEREF _Toc491677717 \h </w:instrText>
            </w:r>
            <w:r w:rsidR="00167DDD">
              <w:rPr>
                <w:noProof/>
                <w:webHidden/>
              </w:rPr>
            </w:r>
            <w:r w:rsidR="00167DDD">
              <w:rPr>
                <w:noProof/>
                <w:webHidden/>
              </w:rPr>
              <w:fldChar w:fldCharType="separate"/>
            </w:r>
            <w:r w:rsidR="00167DDD">
              <w:rPr>
                <w:noProof/>
                <w:webHidden/>
              </w:rPr>
              <w:t>3</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18" w:history="1">
            <w:r w:rsidR="00167DDD" w:rsidRPr="0039788B">
              <w:rPr>
                <w:rStyle w:val="Hyperlnk"/>
                <w:noProof/>
              </w:rPr>
              <w:t>Huvudmannaskap</w:t>
            </w:r>
            <w:r w:rsidR="00167DDD">
              <w:rPr>
                <w:noProof/>
                <w:webHidden/>
              </w:rPr>
              <w:tab/>
            </w:r>
            <w:r w:rsidR="00167DDD">
              <w:rPr>
                <w:noProof/>
                <w:webHidden/>
              </w:rPr>
              <w:fldChar w:fldCharType="begin"/>
            </w:r>
            <w:r w:rsidR="00167DDD">
              <w:rPr>
                <w:noProof/>
                <w:webHidden/>
              </w:rPr>
              <w:instrText xml:space="preserve"> PAGEREF _Toc491677718 \h </w:instrText>
            </w:r>
            <w:r w:rsidR="00167DDD">
              <w:rPr>
                <w:noProof/>
                <w:webHidden/>
              </w:rPr>
            </w:r>
            <w:r w:rsidR="00167DDD">
              <w:rPr>
                <w:noProof/>
                <w:webHidden/>
              </w:rPr>
              <w:fldChar w:fldCharType="separate"/>
            </w:r>
            <w:r w:rsidR="00167DDD">
              <w:rPr>
                <w:noProof/>
                <w:webHidden/>
              </w:rPr>
              <w:t>3</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19" w:history="1">
            <w:r w:rsidR="00167DDD" w:rsidRPr="0039788B">
              <w:rPr>
                <w:rStyle w:val="Hyperlnk"/>
                <w:noProof/>
              </w:rPr>
              <w:t>Avropsförfarande</w:t>
            </w:r>
            <w:r w:rsidR="00167DDD">
              <w:rPr>
                <w:noProof/>
                <w:webHidden/>
              </w:rPr>
              <w:tab/>
            </w:r>
            <w:r w:rsidR="00167DDD">
              <w:rPr>
                <w:noProof/>
                <w:webHidden/>
              </w:rPr>
              <w:fldChar w:fldCharType="begin"/>
            </w:r>
            <w:r w:rsidR="00167DDD">
              <w:rPr>
                <w:noProof/>
                <w:webHidden/>
              </w:rPr>
              <w:instrText xml:space="preserve"> PAGEREF _Toc491677719 \h </w:instrText>
            </w:r>
            <w:r w:rsidR="00167DDD">
              <w:rPr>
                <w:noProof/>
                <w:webHidden/>
              </w:rPr>
            </w:r>
            <w:r w:rsidR="00167DDD">
              <w:rPr>
                <w:noProof/>
                <w:webHidden/>
              </w:rPr>
              <w:fldChar w:fldCharType="separate"/>
            </w:r>
            <w:r w:rsidR="00167DDD">
              <w:rPr>
                <w:noProof/>
                <w:webHidden/>
              </w:rPr>
              <w:t>3</w:t>
            </w:r>
            <w:r w:rsidR="00167DDD">
              <w:rPr>
                <w:noProof/>
                <w:webHidden/>
              </w:rPr>
              <w:fldChar w:fldCharType="end"/>
            </w:r>
          </w:hyperlink>
        </w:p>
        <w:p w:rsidR="00167DDD" w:rsidRDefault="0035200F">
          <w:pPr>
            <w:pStyle w:val="Innehll1"/>
            <w:tabs>
              <w:tab w:val="right" w:leader="dot" w:pos="9062"/>
            </w:tabs>
            <w:rPr>
              <w:rFonts w:eastAsiaTheme="minorEastAsia"/>
              <w:noProof/>
              <w:lang w:eastAsia="sv-SE"/>
            </w:rPr>
          </w:pPr>
          <w:hyperlink w:anchor="_Toc491677720" w:history="1">
            <w:r w:rsidR="00167DDD" w:rsidRPr="0039788B">
              <w:rPr>
                <w:rStyle w:val="Hyperlnk"/>
                <w:noProof/>
              </w:rPr>
              <w:t>Krav på anbudsgivaren</w:t>
            </w:r>
            <w:r w:rsidR="00167DDD">
              <w:rPr>
                <w:noProof/>
                <w:webHidden/>
              </w:rPr>
              <w:tab/>
            </w:r>
            <w:r w:rsidR="00167DDD">
              <w:rPr>
                <w:noProof/>
                <w:webHidden/>
              </w:rPr>
              <w:fldChar w:fldCharType="begin"/>
            </w:r>
            <w:r w:rsidR="00167DDD">
              <w:rPr>
                <w:noProof/>
                <w:webHidden/>
              </w:rPr>
              <w:instrText xml:space="preserve"> PAGEREF _Toc491677720 \h </w:instrText>
            </w:r>
            <w:r w:rsidR="00167DDD">
              <w:rPr>
                <w:noProof/>
                <w:webHidden/>
              </w:rPr>
            </w:r>
            <w:r w:rsidR="00167DDD">
              <w:rPr>
                <w:noProof/>
                <w:webHidden/>
              </w:rPr>
              <w:fldChar w:fldCharType="separate"/>
            </w:r>
            <w:r w:rsidR="00167DDD">
              <w:rPr>
                <w:noProof/>
                <w:webHidden/>
              </w:rPr>
              <w:t>3</w:t>
            </w:r>
            <w:r w:rsidR="00167DDD">
              <w:rPr>
                <w:noProof/>
                <w:webHidden/>
              </w:rPr>
              <w:fldChar w:fldCharType="end"/>
            </w:r>
          </w:hyperlink>
        </w:p>
        <w:p w:rsidR="00167DDD" w:rsidRDefault="0035200F">
          <w:pPr>
            <w:pStyle w:val="Innehll2"/>
            <w:tabs>
              <w:tab w:val="right" w:leader="dot" w:pos="9062"/>
            </w:tabs>
            <w:rPr>
              <w:rFonts w:eastAsiaTheme="minorEastAsia"/>
              <w:noProof/>
              <w:lang w:eastAsia="sv-SE"/>
            </w:rPr>
          </w:pPr>
          <w:hyperlink w:anchor="_Toc491677721" w:history="1">
            <w:r w:rsidR="00167DDD" w:rsidRPr="0039788B">
              <w:rPr>
                <w:rStyle w:val="Hyperlnk"/>
                <w:noProof/>
              </w:rPr>
              <w:t>Ekonomi och underleverantörer</w:t>
            </w:r>
            <w:r w:rsidR="00167DDD">
              <w:rPr>
                <w:noProof/>
                <w:webHidden/>
              </w:rPr>
              <w:tab/>
            </w:r>
            <w:r w:rsidR="00167DDD">
              <w:rPr>
                <w:noProof/>
                <w:webHidden/>
              </w:rPr>
              <w:fldChar w:fldCharType="begin"/>
            </w:r>
            <w:r w:rsidR="00167DDD">
              <w:rPr>
                <w:noProof/>
                <w:webHidden/>
              </w:rPr>
              <w:instrText xml:space="preserve"> PAGEREF _Toc491677721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2" w:history="1">
            <w:r w:rsidR="00167DDD" w:rsidRPr="0039788B">
              <w:rPr>
                <w:rStyle w:val="Hyperlnk"/>
                <w:noProof/>
              </w:rPr>
              <w:t>Skatter och socialförsäkringsavgifter</w:t>
            </w:r>
            <w:r w:rsidR="00167DDD">
              <w:rPr>
                <w:noProof/>
                <w:webHidden/>
              </w:rPr>
              <w:tab/>
            </w:r>
            <w:r w:rsidR="00167DDD">
              <w:rPr>
                <w:noProof/>
                <w:webHidden/>
              </w:rPr>
              <w:fldChar w:fldCharType="begin"/>
            </w:r>
            <w:r w:rsidR="00167DDD">
              <w:rPr>
                <w:noProof/>
                <w:webHidden/>
              </w:rPr>
              <w:instrText xml:space="preserve"> PAGEREF _Toc491677722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3" w:history="1">
            <w:r w:rsidR="00167DDD" w:rsidRPr="0039788B">
              <w:rPr>
                <w:rStyle w:val="Hyperlnk"/>
                <w:noProof/>
              </w:rPr>
              <w:t>Ekonomisk ställning och finansiell stabilitet</w:t>
            </w:r>
            <w:r w:rsidR="00167DDD">
              <w:rPr>
                <w:noProof/>
                <w:webHidden/>
              </w:rPr>
              <w:tab/>
            </w:r>
            <w:r w:rsidR="00167DDD">
              <w:rPr>
                <w:noProof/>
                <w:webHidden/>
              </w:rPr>
              <w:fldChar w:fldCharType="begin"/>
            </w:r>
            <w:r w:rsidR="00167DDD">
              <w:rPr>
                <w:noProof/>
                <w:webHidden/>
              </w:rPr>
              <w:instrText xml:space="preserve"> PAGEREF _Toc491677723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4" w:history="1">
            <w:r w:rsidR="00167DDD" w:rsidRPr="0039788B">
              <w:rPr>
                <w:rStyle w:val="Hyperlnk"/>
                <w:noProof/>
              </w:rPr>
              <w:t>Underleverantör</w:t>
            </w:r>
            <w:r w:rsidR="00167DDD">
              <w:rPr>
                <w:noProof/>
                <w:webHidden/>
              </w:rPr>
              <w:tab/>
            </w:r>
            <w:r w:rsidR="00167DDD">
              <w:rPr>
                <w:noProof/>
                <w:webHidden/>
              </w:rPr>
              <w:fldChar w:fldCharType="begin"/>
            </w:r>
            <w:r w:rsidR="00167DDD">
              <w:rPr>
                <w:noProof/>
                <w:webHidden/>
              </w:rPr>
              <w:instrText xml:space="preserve"> PAGEREF _Toc491677724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2"/>
            <w:tabs>
              <w:tab w:val="right" w:leader="dot" w:pos="9062"/>
            </w:tabs>
            <w:rPr>
              <w:rFonts w:eastAsiaTheme="minorEastAsia"/>
              <w:noProof/>
              <w:lang w:eastAsia="sv-SE"/>
            </w:rPr>
          </w:pPr>
          <w:hyperlink w:anchor="_Toc491677725" w:history="1">
            <w:r w:rsidR="00167DDD" w:rsidRPr="0039788B">
              <w:rPr>
                <w:rStyle w:val="Hyperlnk"/>
                <w:noProof/>
              </w:rPr>
              <w:t>Kravspecifikation - generella krav på familjehemsvårdens innehåll</w:t>
            </w:r>
            <w:r w:rsidR="00167DDD">
              <w:rPr>
                <w:noProof/>
                <w:webHidden/>
              </w:rPr>
              <w:tab/>
            </w:r>
            <w:r w:rsidR="00167DDD">
              <w:rPr>
                <w:noProof/>
                <w:webHidden/>
              </w:rPr>
              <w:fldChar w:fldCharType="begin"/>
            </w:r>
            <w:r w:rsidR="00167DDD">
              <w:rPr>
                <w:noProof/>
                <w:webHidden/>
              </w:rPr>
              <w:instrText xml:space="preserve"> PAGEREF _Toc491677725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6" w:history="1">
            <w:r w:rsidR="00167DDD" w:rsidRPr="0039788B">
              <w:rPr>
                <w:rStyle w:val="Hyperlnk"/>
                <w:noProof/>
              </w:rPr>
              <w:t>Allmänna förutsättningar</w:t>
            </w:r>
            <w:r w:rsidR="00167DDD">
              <w:rPr>
                <w:noProof/>
                <w:webHidden/>
              </w:rPr>
              <w:tab/>
            </w:r>
            <w:r w:rsidR="00167DDD">
              <w:rPr>
                <w:noProof/>
                <w:webHidden/>
              </w:rPr>
              <w:fldChar w:fldCharType="begin"/>
            </w:r>
            <w:r w:rsidR="00167DDD">
              <w:rPr>
                <w:noProof/>
                <w:webHidden/>
              </w:rPr>
              <w:instrText xml:space="preserve"> PAGEREF _Toc491677726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7" w:history="1">
            <w:r w:rsidR="00167DDD" w:rsidRPr="0039788B">
              <w:rPr>
                <w:rStyle w:val="Hyperlnk"/>
                <w:noProof/>
              </w:rPr>
              <w:t>Stöd handledning och utbildning till familjehem - allmänt</w:t>
            </w:r>
            <w:r w:rsidR="00167DDD">
              <w:rPr>
                <w:noProof/>
                <w:webHidden/>
              </w:rPr>
              <w:tab/>
            </w:r>
            <w:r w:rsidR="00167DDD">
              <w:rPr>
                <w:noProof/>
                <w:webHidden/>
              </w:rPr>
              <w:fldChar w:fldCharType="begin"/>
            </w:r>
            <w:r w:rsidR="00167DDD">
              <w:rPr>
                <w:noProof/>
                <w:webHidden/>
              </w:rPr>
              <w:instrText xml:space="preserve"> PAGEREF _Toc491677727 \h </w:instrText>
            </w:r>
            <w:r w:rsidR="00167DDD">
              <w:rPr>
                <w:noProof/>
                <w:webHidden/>
              </w:rPr>
            </w:r>
            <w:r w:rsidR="00167DDD">
              <w:rPr>
                <w:noProof/>
                <w:webHidden/>
              </w:rPr>
              <w:fldChar w:fldCharType="separate"/>
            </w:r>
            <w:r w:rsidR="00167DDD">
              <w:rPr>
                <w:noProof/>
                <w:webHidden/>
              </w:rPr>
              <w:t>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8" w:history="1">
            <w:r w:rsidR="00167DDD" w:rsidRPr="0039788B">
              <w:rPr>
                <w:rStyle w:val="Hyperlnk"/>
                <w:noProof/>
              </w:rPr>
              <w:t>Insatsens genomförande</w:t>
            </w:r>
            <w:r w:rsidR="00167DDD">
              <w:rPr>
                <w:noProof/>
                <w:webHidden/>
              </w:rPr>
              <w:tab/>
            </w:r>
            <w:r w:rsidR="00167DDD">
              <w:rPr>
                <w:noProof/>
                <w:webHidden/>
              </w:rPr>
              <w:fldChar w:fldCharType="begin"/>
            </w:r>
            <w:r w:rsidR="00167DDD">
              <w:rPr>
                <w:noProof/>
                <w:webHidden/>
              </w:rPr>
              <w:instrText xml:space="preserve"> PAGEREF _Toc491677728 \h </w:instrText>
            </w:r>
            <w:r w:rsidR="00167DDD">
              <w:rPr>
                <w:noProof/>
                <w:webHidden/>
              </w:rPr>
            </w:r>
            <w:r w:rsidR="00167DDD">
              <w:rPr>
                <w:noProof/>
                <w:webHidden/>
              </w:rPr>
              <w:fldChar w:fldCharType="separate"/>
            </w:r>
            <w:r w:rsidR="00167DDD">
              <w:rPr>
                <w:noProof/>
                <w:webHidden/>
              </w:rPr>
              <w:t>5</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29" w:history="1">
            <w:r w:rsidR="00167DDD" w:rsidRPr="0039788B">
              <w:rPr>
                <w:rStyle w:val="Hyperlnk"/>
                <w:noProof/>
              </w:rPr>
              <w:t>Värdegrund</w:t>
            </w:r>
            <w:r w:rsidR="00167DDD">
              <w:rPr>
                <w:noProof/>
                <w:webHidden/>
              </w:rPr>
              <w:tab/>
            </w:r>
            <w:r w:rsidR="00167DDD">
              <w:rPr>
                <w:noProof/>
                <w:webHidden/>
              </w:rPr>
              <w:fldChar w:fldCharType="begin"/>
            </w:r>
            <w:r w:rsidR="00167DDD">
              <w:rPr>
                <w:noProof/>
                <w:webHidden/>
              </w:rPr>
              <w:instrText xml:space="preserve"> PAGEREF _Toc491677729 \h </w:instrText>
            </w:r>
            <w:r w:rsidR="00167DDD">
              <w:rPr>
                <w:noProof/>
                <w:webHidden/>
              </w:rPr>
            </w:r>
            <w:r w:rsidR="00167DDD">
              <w:rPr>
                <w:noProof/>
                <w:webHidden/>
              </w:rPr>
              <w:fldChar w:fldCharType="separate"/>
            </w:r>
            <w:r w:rsidR="00167DDD">
              <w:rPr>
                <w:noProof/>
                <w:webHidden/>
              </w:rPr>
              <w:t>5</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0" w:history="1">
            <w:r w:rsidR="00167DDD" w:rsidRPr="0039788B">
              <w:rPr>
                <w:rStyle w:val="Hyperlnk"/>
                <w:noProof/>
              </w:rPr>
              <w:t>Samverkan</w:t>
            </w:r>
            <w:r w:rsidR="00167DDD">
              <w:rPr>
                <w:noProof/>
                <w:webHidden/>
              </w:rPr>
              <w:tab/>
            </w:r>
            <w:r w:rsidR="00167DDD">
              <w:rPr>
                <w:noProof/>
                <w:webHidden/>
              </w:rPr>
              <w:fldChar w:fldCharType="begin"/>
            </w:r>
            <w:r w:rsidR="00167DDD">
              <w:rPr>
                <w:noProof/>
                <w:webHidden/>
              </w:rPr>
              <w:instrText xml:space="preserve"> PAGEREF _Toc491677730 \h </w:instrText>
            </w:r>
            <w:r w:rsidR="00167DDD">
              <w:rPr>
                <w:noProof/>
                <w:webHidden/>
              </w:rPr>
            </w:r>
            <w:r w:rsidR="00167DDD">
              <w:rPr>
                <w:noProof/>
                <w:webHidden/>
              </w:rPr>
              <w:fldChar w:fldCharType="separate"/>
            </w:r>
            <w:r w:rsidR="00167DDD">
              <w:rPr>
                <w:noProof/>
                <w:webHidden/>
              </w:rPr>
              <w:t>5</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1" w:history="1">
            <w:r w:rsidR="00167DDD" w:rsidRPr="0039788B">
              <w:rPr>
                <w:rStyle w:val="Hyperlnk"/>
                <w:noProof/>
              </w:rPr>
              <w:t>Förbud mot vissa arbetssätt och metoder</w:t>
            </w:r>
            <w:r w:rsidR="00167DDD">
              <w:rPr>
                <w:noProof/>
                <w:webHidden/>
              </w:rPr>
              <w:tab/>
            </w:r>
            <w:r w:rsidR="00167DDD">
              <w:rPr>
                <w:noProof/>
                <w:webHidden/>
              </w:rPr>
              <w:fldChar w:fldCharType="begin"/>
            </w:r>
            <w:r w:rsidR="00167DDD">
              <w:rPr>
                <w:noProof/>
                <w:webHidden/>
              </w:rPr>
              <w:instrText xml:space="preserve"> PAGEREF _Toc491677731 \h </w:instrText>
            </w:r>
            <w:r w:rsidR="00167DDD">
              <w:rPr>
                <w:noProof/>
                <w:webHidden/>
              </w:rPr>
            </w:r>
            <w:r w:rsidR="00167DDD">
              <w:rPr>
                <w:noProof/>
                <w:webHidden/>
              </w:rPr>
              <w:fldChar w:fldCharType="separate"/>
            </w:r>
            <w:r w:rsidR="00167DDD">
              <w:rPr>
                <w:noProof/>
                <w:webHidden/>
              </w:rPr>
              <w:t>5</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2" w:history="1">
            <w:r w:rsidR="00167DDD" w:rsidRPr="0039788B">
              <w:rPr>
                <w:rStyle w:val="Hyperlnk"/>
                <w:noProof/>
              </w:rPr>
              <w:t>Individens medbestämmande och inflytande</w:t>
            </w:r>
            <w:r w:rsidR="00167DDD">
              <w:rPr>
                <w:noProof/>
                <w:webHidden/>
              </w:rPr>
              <w:tab/>
            </w:r>
            <w:r w:rsidR="00167DDD">
              <w:rPr>
                <w:noProof/>
                <w:webHidden/>
              </w:rPr>
              <w:fldChar w:fldCharType="begin"/>
            </w:r>
            <w:r w:rsidR="00167DDD">
              <w:rPr>
                <w:noProof/>
                <w:webHidden/>
              </w:rPr>
              <w:instrText xml:space="preserve"> PAGEREF _Toc491677732 \h </w:instrText>
            </w:r>
            <w:r w:rsidR="00167DDD">
              <w:rPr>
                <w:noProof/>
                <w:webHidden/>
              </w:rPr>
            </w:r>
            <w:r w:rsidR="00167DDD">
              <w:rPr>
                <w:noProof/>
                <w:webHidden/>
              </w:rPr>
              <w:fldChar w:fldCharType="separate"/>
            </w:r>
            <w:r w:rsidR="00167DDD">
              <w:rPr>
                <w:noProof/>
                <w:webHidden/>
              </w:rPr>
              <w:t>5</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3" w:history="1">
            <w:r w:rsidR="00167DDD" w:rsidRPr="0039788B">
              <w:rPr>
                <w:rStyle w:val="Hyperlnk"/>
                <w:noProof/>
              </w:rPr>
              <w:t>Behandlingskonferenser</w:t>
            </w:r>
            <w:r w:rsidR="00167DDD">
              <w:rPr>
                <w:noProof/>
                <w:webHidden/>
              </w:rPr>
              <w:tab/>
            </w:r>
            <w:r w:rsidR="00167DDD">
              <w:rPr>
                <w:noProof/>
                <w:webHidden/>
              </w:rPr>
              <w:fldChar w:fldCharType="begin"/>
            </w:r>
            <w:r w:rsidR="00167DDD">
              <w:rPr>
                <w:noProof/>
                <w:webHidden/>
              </w:rPr>
              <w:instrText xml:space="preserve"> PAGEREF _Toc491677733 \h </w:instrText>
            </w:r>
            <w:r w:rsidR="00167DDD">
              <w:rPr>
                <w:noProof/>
                <w:webHidden/>
              </w:rPr>
            </w:r>
            <w:r w:rsidR="00167DDD">
              <w:rPr>
                <w:noProof/>
                <w:webHidden/>
              </w:rPr>
              <w:fldChar w:fldCharType="separate"/>
            </w:r>
            <w:r w:rsidR="00167DDD">
              <w:rPr>
                <w:noProof/>
                <w:webHidden/>
              </w:rPr>
              <w:t>5</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4" w:history="1">
            <w:r w:rsidR="00167DDD" w:rsidRPr="0039788B">
              <w:rPr>
                <w:rStyle w:val="Hyperlnk"/>
                <w:noProof/>
              </w:rPr>
              <w:t>BBIC</w:t>
            </w:r>
            <w:r w:rsidR="00167DDD">
              <w:rPr>
                <w:noProof/>
                <w:webHidden/>
              </w:rPr>
              <w:tab/>
            </w:r>
            <w:r w:rsidR="00167DDD">
              <w:rPr>
                <w:noProof/>
                <w:webHidden/>
              </w:rPr>
              <w:fldChar w:fldCharType="begin"/>
            </w:r>
            <w:r w:rsidR="00167DDD">
              <w:rPr>
                <w:noProof/>
                <w:webHidden/>
              </w:rPr>
              <w:instrText xml:space="preserve"> PAGEREF _Toc491677734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5" w:history="1">
            <w:r w:rsidR="00167DDD" w:rsidRPr="0039788B">
              <w:rPr>
                <w:rStyle w:val="Hyperlnk"/>
                <w:noProof/>
              </w:rPr>
              <w:t>Tolk</w:t>
            </w:r>
            <w:r w:rsidR="00167DDD">
              <w:rPr>
                <w:noProof/>
                <w:webHidden/>
              </w:rPr>
              <w:tab/>
            </w:r>
            <w:r w:rsidR="00167DDD">
              <w:rPr>
                <w:noProof/>
                <w:webHidden/>
              </w:rPr>
              <w:fldChar w:fldCharType="begin"/>
            </w:r>
            <w:r w:rsidR="00167DDD">
              <w:rPr>
                <w:noProof/>
                <w:webHidden/>
              </w:rPr>
              <w:instrText xml:space="preserve"> PAGEREF _Toc491677735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2"/>
            <w:tabs>
              <w:tab w:val="right" w:leader="dot" w:pos="9062"/>
            </w:tabs>
            <w:rPr>
              <w:rFonts w:eastAsiaTheme="minorEastAsia"/>
              <w:noProof/>
              <w:lang w:eastAsia="sv-SE"/>
            </w:rPr>
          </w:pPr>
          <w:hyperlink w:anchor="_Toc491677736" w:history="1">
            <w:r w:rsidR="00167DDD" w:rsidRPr="0039788B">
              <w:rPr>
                <w:rStyle w:val="Hyperlnk"/>
                <w:noProof/>
              </w:rPr>
              <w:t>Personal</w:t>
            </w:r>
            <w:r w:rsidR="00167DDD">
              <w:rPr>
                <w:noProof/>
                <w:webHidden/>
              </w:rPr>
              <w:tab/>
            </w:r>
            <w:r w:rsidR="00167DDD">
              <w:rPr>
                <w:noProof/>
                <w:webHidden/>
              </w:rPr>
              <w:fldChar w:fldCharType="begin"/>
            </w:r>
            <w:r w:rsidR="00167DDD">
              <w:rPr>
                <w:noProof/>
                <w:webHidden/>
              </w:rPr>
              <w:instrText xml:space="preserve"> PAGEREF _Toc491677736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7" w:history="1">
            <w:r w:rsidR="00167DDD" w:rsidRPr="0039788B">
              <w:rPr>
                <w:rStyle w:val="Hyperlnk"/>
                <w:noProof/>
              </w:rPr>
              <w:t>Personal allmänt</w:t>
            </w:r>
            <w:r w:rsidR="00167DDD">
              <w:rPr>
                <w:noProof/>
                <w:webHidden/>
              </w:rPr>
              <w:tab/>
            </w:r>
            <w:r w:rsidR="00167DDD">
              <w:rPr>
                <w:noProof/>
                <w:webHidden/>
              </w:rPr>
              <w:fldChar w:fldCharType="begin"/>
            </w:r>
            <w:r w:rsidR="00167DDD">
              <w:rPr>
                <w:noProof/>
                <w:webHidden/>
              </w:rPr>
              <w:instrText xml:space="preserve"> PAGEREF _Toc491677737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8" w:history="1">
            <w:r w:rsidR="00167DDD" w:rsidRPr="0039788B">
              <w:rPr>
                <w:rStyle w:val="Hyperlnk"/>
                <w:noProof/>
              </w:rPr>
              <w:t>Kompetens</w:t>
            </w:r>
            <w:r w:rsidR="00167DDD">
              <w:rPr>
                <w:noProof/>
                <w:webHidden/>
              </w:rPr>
              <w:tab/>
            </w:r>
            <w:r w:rsidR="00167DDD">
              <w:rPr>
                <w:noProof/>
                <w:webHidden/>
              </w:rPr>
              <w:fldChar w:fldCharType="begin"/>
            </w:r>
            <w:r w:rsidR="00167DDD">
              <w:rPr>
                <w:noProof/>
                <w:webHidden/>
              </w:rPr>
              <w:instrText xml:space="preserve"> PAGEREF _Toc491677738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39" w:history="1">
            <w:r w:rsidR="00167DDD" w:rsidRPr="0039788B">
              <w:rPr>
                <w:rStyle w:val="Hyperlnk"/>
                <w:noProof/>
              </w:rPr>
              <w:t>Handledning och kompetensutveckling</w:t>
            </w:r>
            <w:r w:rsidR="00167DDD">
              <w:rPr>
                <w:noProof/>
                <w:webHidden/>
              </w:rPr>
              <w:tab/>
            </w:r>
            <w:r w:rsidR="00167DDD">
              <w:rPr>
                <w:noProof/>
                <w:webHidden/>
              </w:rPr>
              <w:fldChar w:fldCharType="begin"/>
            </w:r>
            <w:r w:rsidR="00167DDD">
              <w:rPr>
                <w:noProof/>
                <w:webHidden/>
              </w:rPr>
              <w:instrText xml:space="preserve"> PAGEREF _Toc491677739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0" w:history="1">
            <w:r w:rsidR="00167DDD" w:rsidRPr="0039788B">
              <w:rPr>
                <w:rStyle w:val="Hyperlnk"/>
                <w:noProof/>
              </w:rPr>
              <w:t>Bemanning</w:t>
            </w:r>
            <w:r w:rsidR="00167DDD">
              <w:rPr>
                <w:noProof/>
                <w:webHidden/>
              </w:rPr>
              <w:tab/>
            </w:r>
            <w:r w:rsidR="00167DDD">
              <w:rPr>
                <w:noProof/>
                <w:webHidden/>
              </w:rPr>
              <w:fldChar w:fldCharType="begin"/>
            </w:r>
            <w:r w:rsidR="00167DDD">
              <w:rPr>
                <w:noProof/>
                <w:webHidden/>
              </w:rPr>
              <w:instrText xml:space="preserve"> PAGEREF _Toc491677740 \h </w:instrText>
            </w:r>
            <w:r w:rsidR="00167DDD">
              <w:rPr>
                <w:noProof/>
                <w:webHidden/>
              </w:rPr>
            </w:r>
            <w:r w:rsidR="00167DDD">
              <w:rPr>
                <w:noProof/>
                <w:webHidden/>
              </w:rPr>
              <w:fldChar w:fldCharType="separate"/>
            </w:r>
            <w:r w:rsidR="00167DDD">
              <w:rPr>
                <w:noProof/>
                <w:webHidden/>
              </w:rPr>
              <w:t>6</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1" w:history="1">
            <w:r w:rsidR="00167DDD" w:rsidRPr="0039788B">
              <w:rPr>
                <w:rStyle w:val="Hyperlnk"/>
                <w:noProof/>
              </w:rPr>
              <w:t>Medarbetarsamtal</w:t>
            </w:r>
            <w:r w:rsidR="00167DDD">
              <w:rPr>
                <w:noProof/>
                <w:webHidden/>
              </w:rPr>
              <w:tab/>
            </w:r>
            <w:r w:rsidR="00167DDD">
              <w:rPr>
                <w:noProof/>
                <w:webHidden/>
              </w:rPr>
              <w:fldChar w:fldCharType="begin"/>
            </w:r>
            <w:r w:rsidR="00167DDD">
              <w:rPr>
                <w:noProof/>
                <w:webHidden/>
              </w:rPr>
              <w:instrText xml:space="preserve"> PAGEREF _Toc491677741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2" w:history="1">
            <w:r w:rsidR="00167DDD" w:rsidRPr="0039788B">
              <w:rPr>
                <w:rStyle w:val="Hyperlnk"/>
                <w:noProof/>
              </w:rPr>
              <w:t>Rutiner vid anställning</w:t>
            </w:r>
            <w:r w:rsidR="00167DDD">
              <w:rPr>
                <w:noProof/>
                <w:webHidden/>
              </w:rPr>
              <w:tab/>
            </w:r>
            <w:r w:rsidR="00167DDD">
              <w:rPr>
                <w:noProof/>
                <w:webHidden/>
              </w:rPr>
              <w:fldChar w:fldCharType="begin"/>
            </w:r>
            <w:r w:rsidR="00167DDD">
              <w:rPr>
                <w:noProof/>
                <w:webHidden/>
              </w:rPr>
              <w:instrText xml:space="preserve"> PAGEREF _Toc491677742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3" w:history="1">
            <w:r w:rsidR="00167DDD" w:rsidRPr="0039788B">
              <w:rPr>
                <w:rStyle w:val="Hyperlnk"/>
                <w:noProof/>
              </w:rPr>
              <w:t>Kontroll av personal - Brott och missbruk</w:t>
            </w:r>
            <w:r w:rsidR="00167DDD">
              <w:rPr>
                <w:noProof/>
                <w:webHidden/>
              </w:rPr>
              <w:tab/>
            </w:r>
            <w:r w:rsidR="00167DDD">
              <w:rPr>
                <w:noProof/>
                <w:webHidden/>
              </w:rPr>
              <w:fldChar w:fldCharType="begin"/>
            </w:r>
            <w:r w:rsidR="00167DDD">
              <w:rPr>
                <w:noProof/>
                <w:webHidden/>
              </w:rPr>
              <w:instrText xml:space="preserve"> PAGEREF _Toc491677743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4" w:history="1">
            <w:r w:rsidR="00167DDD" w:rsidRPr="0039788B">
              <w:rPr>
                <w:rStyle w:val="Hyperlnk"/>
                <w:noProof/>
              </w:rPr>
              <w:t>Policy för alkohol och droger bland personal</w:t>
            </w:r>
            <w:r w:rsidR="00167DDD">
              <w:rPr>
                <w:noProof/>
                <w:webHidden/>
              </w:rPr>
              <w:tab/>
            </w:r>
            <w:r w:rsidR="00167DDD">
              <w:rPr>
                <w:noProof/>
                <w:webHidden/>
              </w:rPr>
              <w:fldChar w:fldCharType="begin"/>
            </w:r>
            <w:r w:rsidR="00167DDD">
              <w:rPr>
                <w:noProof/>
                <w:webHidden/>
              </w:rPr>
              <w:instrText xml:space="preserve"> PAGEREF _Toc491677744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5" w:history="1">
            <w:r w:rsidR="00167DDD" w:rsidRPr="0039788B">
              <w:rPr>
                <w:rStyle w:val="Hyperlnk"/>
                <w:noProof/>
              </w:rPr>
              <w:t>Meddelarfrihet och efterforskningsförbud</w:t>
            </w:r>
            <w:r w:rsidR="00167DDD">
              <w:rPr>
                <w:noProof/>
                <w:webHidden/>
              </w:rPr>
              <w:tab/>
            </w:r>
            <w:r w:rsidR="00167DDD">
              <w:rPr>
                <w:noProof/>
                <w:webHidden/>
              </w:rPr>
              <w:fldChar w:fldCharType="begin"/>
            </w:r>
            <w:r w:rsidR="00167DDD">
              <w:rPr>
                <w:noProof/>
                <w:webHidden/>
              </w:rPr>
              <w:instrText xml:space="preserve"> PAGEREF _Toc491677745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6" w:history="1">
            <w:r w:rsidR="00167DDD" w:rsidRPr="0039788B">
              <w:rPr>
                <w:rStyle w:val="Hyperlnk"/>
                <w:noProof/>
              </w:rPr>
              <w:t>Sekretess och tystnadsplikt</w:t>
            </w:r>
            <w:r w:rsidR="00167DDD">
              <w:rPr>
                <w:noProof/>
                <w:webHidden/>
              </w:rPr>
              <w:tab/>
            </w:r>
            <w:r w:rsidR="00167DDD">
              <w:rPr>
                <w:noProof/>
                <w:webHidden/>
              </w:rPr>
              <w:fldChar w:fldCharType="begin"/>
            </w:r>
            <w:r w:rsidR="00167DDD">
              <w:rPr>
                <w:noProof/>
                <w:webHidden/>
              </w:rPr>
              <w:instrText xml:space="preserve"> PAGEREF _Toc491677746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2"/>
            <w:tabs>
              <w:tab w:val="right" w:leader="dot" w:pos="9062"/>
            </w:tabs>
            <w:rPr>
              <w:rFonts w:eastAsiaTheme="minorEastAsia"/>
              <w:noProof/>
              <w:lang w:eastAsia="sv-SE"/>
            </w:rPr>
          </w:pPr>
          <w:hyperlink w:anchor="_Toc491677747" w:history="1">
            <w:r w:rsidR="00167DDD" w:rsidRPr="0039788B">
              <w:rPr>
                <w:rStyle w:val="Hyperlnk"/>
                <w:noProof/>
              </w:rPr>
              <w:t>Rapportering/dokumentation</w:t>
            </w:r>
            <w:r w:rsidR="00167DDD">
              <w:rPr>
                <w:noProof/>
                <w:webHidden/>
              </w:rPr>
              <w:tab/>
            </w:r>
            <w:r w:rsidR="00167DDD">
              <w:rPr>
                <w:noProof/>
                <w:webHidden/>
              </w:rPr>
              <w:fldChar w:fldCharType="begin"/>
            </w:r>
            <w:r w:rsidR="00167DDD">
              <w:rPr>
                <w:noProof/>
                <w:webHidden/>
              </w:rPr>
              <w:instrText xml:space="preserve"> PAGEREF _Toc491677747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8" w:history="1">
            <w:r w:rsidR="00167DDD" w:rsidRPr="0039788B">
              <w:rPr>
                <w:rStyle w:val="Hyperlnk"/>
                <w:noProof/>
              </w:rPr>
              <w:t>Rapporterings- och informationsskyldighet</w:t>
            </w:r>
            <w:r w:rsidR="00167DDD">
              <w:rPr>
                <w:noProof/>
                <w:webHidden/>
              </w:rPr>
              <w:tab/>
            </w:r>
            <w:r w:rsidR="00167DDD">
              <w:rPr>
                <w:noProof/>
                <w:webHidden/>
              </w:rPr>
              <w:fldChar w:fldCharType="begin"/>
            </w:r>
            <w:r w:rsidR="00167DDD">
              <w:rPr>
                <w:noProof/>
                <w:webHidden/>
              </w:rPr>
              <w:instrText xml:space="preserve"> PAGEREF _Toc491677748 \h </w:instrText>
            </w:r>
            <w:r w:rsidR="00167DDD">
              <w:rPr>
                <w:noProof/>
                <w:webHidden/>
              </w:rPr>
            </w:r>
            <w:r w:rsidR="00167DDD">
              <w:rPr>
                <w:noProof/>
                <w:webHidden/>
              </w:rPr>
              <w:fldChar w:fldCharType="separate"/>
            </w:r>
            <w:r w:rsidR="00167DDD">
              <w:rPr>
                <w:noProof/>
                <w:webHidden/>
              </w:rPr>
              <w:t>7</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49" w:history="1">
            <w:r w:rsidR="00167DDD" w:rsidRPr="0039788B">
              <w:rPr>
                <w:rStyle w:val="Hyperlnk"/>
                <w:noProof/>
              </w:rPr>
              <w:t>Dokumentation, förvaring och uppföljning</w:t>
            </w:r>
            <w:r w:rsidR="00167DDD">
              <w:rPr>
                <w:noProof/>
                <w:webHidden/>
              </w:rPr>
              <w:tab/>
            </w:r>
            <w:r w:rsidR="00167DDD">
              <w:rPr>
                <w:noProof/>
                <w:webHidden/>
              </w:rPr>
              <w:fldChar w:fldCharType="begin"/>
            </w:r>
            <w:r w:rsidR="00167DDD">
              <w:rPr>
                <w:noProof/>
                <w:webHidden/>
              </w:rPr>
              <w:instrText xml:space="preserve"> PAGEREF _Toc491677749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0" w:history="1">
            <w:r w:rsidR="00167DDD" w:rsidRPr="0039788B">
              <w:rPr>
                <w:rStyle w:val="Hyperlnk"/>
                <w:noProof/>
              </w:rPr>
              <w:t>Rutiner för rapportering och dokumentation</w:t>
            </w:r>
            <w:r w:rsidR="00167DDD">
              <w:rPr>
                <w:noProof/>
                <w:webHidden/>
              </w:rPr>
              <w:tab/>
            </w:r>
            <w:r w:rsidR="00167DDD">
              <w:rPr>
                <w:noProof/>
                <w:webHidden/>
              </w:rPr>
              <w:fldChar w:fldCharType="begin"/>
            </w:r>
            <w:r w:rsidR="00167DDD">
              <w:rPr>
                <w:noProof/>
                <w:webHidden/>
              </w:rPr>
              <w:instrText xml:space="preserve"> PAGEREF _Toc491677750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1" w:history="1">
            <w:r w:rsidR="00167DDD" w:rsidRPr="0039788B">
              <w:rPr>
                <w:rStyle w:val="Hyperlnk"/>
                <w:noProof/>
              </w:rPr>
              <w:t>Insyn i dokumentation</w:t>
            </w:r>
            <w:r w:rsidR="00167DDD">
              <w:rPr>
                <w:noProof/>
                <w:webHidden/>
              </w:rPr>
              <w:tab/>
            </w:r>
            <w:r w:rsidR="00167DDD">
              <w:rPr>
                <w:noProof/>
                <w:webHidden/>
              </w:rPr>
              <w:fldChar w:fldCharType="begin"/>
            </w:r>
            <w:r w:rsidR="00167DDD">
              <w:rPr>
                <w:noProof/>
                <w:webHidden/>
              </w:rPr>
              <w:instrText xml:space="preserve"> PAGEREF _Toc491677751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2" w:history="1">
            <w:r w:rsidR="00167DDD" w:rsidRPr="0039788B">
              <w:rPr>
                <w:rStyle w:val="Hyperlnk"/>
                <w:noProof/>
              </w:rPr>
              <w:t>Överlämnande av dokumentation</w:t>
            </w:r>
            <w:r w:rsidR="00167DDD">
              <w:rPr>
                <w:noProof/>
                <w:webHidden/>
              </w:rPr>
              <w:tab/>
            </w:r>
            <w:r w:rsidR="00167DDD">
              <w:rPr>
                <w:noProof/>
                <w:webHidden/>
              </w:rPr>
              <w:fldChar w:fldCharType="begin"/>
            </w:r>
            <w:r w:rsidR="00167DDD">
              <w:rPr>
                <w:noProof/>
                <w:webHidden/>
              </w:rPr>
              <w:instrText xml:space="preserve"> PAGEREF _Toc491677752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3" w:history="1">
            <w:r w:rsidR="00167DDD" w:rsidRPr="0039788B">
              <w:rPr>
                <w:rStyle w:val="Hyperlnk"/>
                <w:noProof/>
              </w:rPr>
              <w:t>Missförhållanden - Lex Sarah</w:t>
            </w:r>
            <w:r w:rsidR="00167DDD">
              <w:rPr>
                <w:noProof/>
                <w:webHidden/>
              </w:rPr>
              <w:tab/>
            </w:r>
            <w:r w:rsidR="00167DDD">
              <w:rPr>
                <w:noProof/>
                <w:webHidden/>
              </w:rPr>
              <w:fldChar w:fldCharType="begin"/>
            </w:r>
            <w:r w:rsidR="00167DDD">
              <w:rPr>
                <w:noProof/>
                <w:webHidden/>
              </w:rPr>
              <w:instrText xml:space="preserve"> PAGEREF _Toc491677753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1"/>
            <w:tabs>
              <w:tab w:val="right" w:leader="dot" w:pos="9062"/>
            </w:tabs>
            <w:rPr>
              <w:rFonts w:eastAsiaTheme="minorEastAsia"/>
              <w:noProof/>
              <w:lang w:eastAsia="sv-SE"/>
            </w:rPr>
          </w:pPr>
          <w:hyperlink w:anchor="_Toc491677754" w:history="1">
            <w:r w:rsidR="00167DDD" w:rsidRPr="0039788B">
              <w:rPr>
                <w:rStyle w:val="Hyperlnk"/>
                <w:noProof/>
              </w:rPr>
              <w:t>Del D Konsulentstödd jourfamiljehemsvård, barn och unga 0-17 år – specifikt</w:t>
            </w:r>
            <w:r w:rsidR="00167DDD">
              <w:rPr>
                <w:noProof/>
                <w:webHidden/>
              </w:rPr>
              <w:tab/>
            </w:r>
            <w:r w:rsidR="00167DDD">
              <w:rPr>
                <w:noProof/>
                <w:webHidden/>
              </w:rPr>
              <w:fldChar w:fldCharType="begin"/>
            </w:r>
            <w:r w:rsidR="00167DDD">
              <w:rPr>
                <w:noProof/>
                <w:webHidden/>
              </w:rPr>
              <w:instrText xml:space="preserve"> PAGEREF _Toc491677754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1"/>
            <w:tabs>
              <w:tab w:val="right" w:leader="dot" w:pos="9062"/>
            </w:tabs>
            <w:rPr>
              <w:rFonts w:eastAsiaTheme="minorEastAsia"/>
              <w:noProof/>
              <w:lang w:eastAsia="sv-SE"/>
            </w:rPr>
          </w:pPr>
          <w:hyperlink w:anchor="_Toc491677755" w:history="1">
            <w:r w:rsidR="00167DDD" w:rsidRPr="0039788B">
              <w:rPr>
                <w:rStyle w:val="Hyperlnk"/>
                <w:noProof/>
              </w:rPr>
              <w:t>Anbudsgivarens rekrytering och utredningsunderlag av familjehem</w:t>
            </w:r>
            <w:r w:rsidR="00167DDD">
              <w:rPr>
                <w:noProof/>
                <w:webHidden/>
              </w:rPr>
              <w:tab/>
            </w:r>
            <w:r w:rsidR="00167DDD">
              <w:rPr>
                <w:noProof/>
                <w:webHidden/>
              </w:rPr>
              <w:fldChar w:fldCharType="begin"/>
            </w:r>
            <w:r w:rsidR="00167DDD">
              <w:rPr>
                <w:noProof/>
                <w:webHidden/>
              </w:rPr>
              <w:instrText xml:space="preserve"> PAGEREF _Toc491677755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6" w:history="1">
            <w:r w:rsidR="00167DDD" w:rsidRPr="0039788B">
              <w:rPr>
                <w:rStyle w:val="Hyperlnk"/>
                <w:noProof/>
              </w:rPr>
              <w:t>Godkännande av familjehem</w:t>
            </w:r>
            <w:r w:rsidR="00167DDD">
              <w:rPr>
                <w:noProof/>
                <w:webHidden/>
              </w:rPr>
              <w:tab/>
            </w:r>
            <w:r w:rsidR="00167DDD">
              <w:rPr>
                <w:noProof/>
                <w:webHidden/>
              </w:rPr>
              <w:fldChar w:fldCharType="begin"/>
            </w:r>
            <w:r w:rsidR="00167DDD">
              <w:rPr>
                <w:noProof/>
                <w:webHidden/>
              </w:rPr>
              <w:instrText xml:space="preserve"> PAGEREF _Toc491677756 \h </w:instrText>
            </w:r>
            <w:r w:rsidR="00167DDD">
              <w:rPr>
                <w:noProof/>
                <w:webHidden/>
              </w:rPr>
            </w:r>
            <w:r w:rsidR="00167DDD">
              <w:rPr>
                <w:noProof/>
                <w:webHidden/>
              </w:rPr>
              <w:fldChar w:fldCharType="separate"/>
            </w:r>
            <w:r w:rsidR="00167DDD">
              <w:rPr>
                <w:noProof/>
                <w:webHidden/>
              </w:rPr>
              <w:t>8</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7" w:history="1">
            <w:r w:rsidR="00167DDD" w:rsidRPr="0039788B">
              <w:rPr>
                <w:rStyle w:val="Hyperlnk"/>
                <w:noProof/>
              </w:rPr>
              <w:t>Anbudsgivarens rekrytering och utredningsunderlag av familjehem</w:t>
            </w:r>
            <w:r w:rsidR="00167DDD">
              <w:rPr>
                <w:noProof/>
                <w:webHidden/>
              </w:rPr>
              <w:tab/>
            </w:r>
            <w:r w:rsidR="00167DDD">
              <w:rPr>
                <w:noProof/>
                <w:webHidden/>
              </w:rPr>
              <w:fldChar w:fldCharType="begin"/>
            </w:r>
            <w:r w:rsidR="00167DDD">
              <w:rPr>
                <w:noProof/>
                <w:webHidden/>
              </w:rPr>
              <w:instrText xml:space="preserve"> PAGEREF _Toc491677757 \h </w:instrText>
            </w:r>
            <w:r w:rsidR="00167DDD">
              <w:rPr>
                <w:noProof/>
                <w:webHidden/>
              </w:rPr>
            </w:r>
            <w:r w:rsidR="00167DDD">
              <w:rPr>
                <w:noProof/>
                <w:webHidden/>
              </w:rPr>
              <w:fldChar w:fldCharType="separate"/>
            </w:r>
            <w:r w:rsidR="00167DDD">
              <w:rPr>
                <w:noProof/>
                <w:webHidden/>
              </w:rPr>
              <w:t>9</w:t>
            </w:r>
            <w:r w:rsidR="00167DDD">
              <w:rPr>
                <w:noProof/>
                <w:webHidden/>
              </w:rPr>
              <w:fldChar w:fldCharType="end"/>
            </w:r>
          </w:hyperlink>
        </w:p>
        <w:p w:rsidR="00167DDD" w:rsidRDefault="0035200F">
          <w:pPr>
            <w:pStyle w:val="Innehll2"/>
            <w:tabs>
              <w:tab w:val="right" w:leader="dot" w:pos="9062"/>
            </w:tabs>
            <w:rPr>
              <w:rFonts w:eastAsiaTheme="minorEastAsia"/>
              <w:noProof/>
              <w:lang w:eastAsia="sv-SE"/>
            </w:rPr>
          </w:pPr>
          <w:hyperlink w:anchor="_Toc491677758" w:history="1">
            <w:r w:rsidR="00167DDD" w:rsidRPr="0039788B">
              <w:rPr>
                <w:rStyle w:val="Hyperlnk"/>
                <w:noProof/>
              </w:rPr>
              <w:t>Jourhemmet</w:t>
            </w:r>
            <w:r w:rsidR="00167DDD">
              <w:rPr>
                <w:noProof/>
                <w:webHidden/>
              </w:rPr>
              <w:tab/>
            </w:r>
            <w:r w:rsidR="00167DDD">
              <w:rPr>
                <w:noProof/>
                <w:webHidden/>
              </w:rPr>
              <w:fldChar w:fldCharType="begin"/>
            </w:r>
            <w:r w:rsidR="00167DDD">
              <w:rPr>
                <w:noProof/>
                <w:webHidden/>
              </w:rPr>
              <w:instrText xml:space="preserve"> PAGEREF _Toc491677758 \h </w:instrText>
            </w:r>
            <w:r w:rsidR="00167DDD">
              <w:rPr>
                <w:noProof/>
                <w:webHidden/>
              </w:rPr>
            </w:r>
            <w:r w:rsidR="00167DDD">
              <w:rPr>
                <w:noProof/>
                <w:webHidden/>
              </w:rPr>
              <w:fldChar w:fldCharType="separate"/>
            </w:r>
            <w:r w:rsidR="00167DDD">
              <w:rPr>
                <w:noProof/>
                <w:webHidden/>
              </w:rPr>
              <w:t>9</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59" w:history="1">
            <w:r w:rsidR="00167DDD" w:rsidRPr="0039788B">
              <w:rPr>
                <w:rStyle w:val="Hyperlnk"/>
                <w:noProof/>
              </w:rPr>
              <w:t>Stöd och handledning till jourhemmet</w:t>
            </w:r>
            <w:r w:rsidR="00167DDD">
              <w:rPr>
                <w:noProof/>
                <w:webHidden/>
              </w:rPr>
              <w:tab/>
            </w:r>
            <w:r w:rsidR="00167DDD">
              <w:rPr>
                <w:noProof/>
                <w:webHidden/>
              </w:rPr>
              <w:fldChar w:fldCharType="begin"/>
            </w:r>
            <w:r w:rsidR="00167DDD">
              <w:rPr>
                <w:noProof/>
                <w:webHidden/>
              </w:rPr>
              <w:instrText xml:space="preserve"> PAGEREF _Toc491677759 \h </w:instrText>
            </w:r>
            <w:r w:rsidR="00167DDD">
              <w:rPr>
                <w:noProof/>
                <w:webHidden/>
              </w:rPr>
            </w:r>
            <w:r w:rsidR="00167DDD">
              <w:rPr>
                <w:noProof/>
                <w:webHidden/>
              </w:rPr>
              <w:fldChar w:fldCharType="separate"/>
            </w:r>
            <w:r w:rsidR="00167DDD">
              <w:rPr>
                <w:noProof/>
                <w:webHidden/>
              </w:rPr>
              <w:t>9</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0" w:history="1">
            <w:r w:rsidR="00167DDD" w:rsidRPr="0039788B">
              <w:rPr>
                <w:rStyle w:val="Hyperlnk"/>
                <w:noProof/>
              </w:rPr>
              <w:t>Jourhemmets kompetens</w:t>
            </w:r>
            <w:r w:rsidR="00167DDD">
              <w:rPr>
                <w:noProof/>
                <w:webHidden/>
              </w:rPr>
              <w:tab/>
            </w:r>
            <w:r w:rsidR="00167DDD">
              <w:rPr>
                <w:noProof/>
                <w:webHidden/>
              </w:rPr>
              <w:fldChar w:fldCharType="begin"/>
            </w:r>
            <w:r w:rsidR="00167DDD">
              <w:rPr>
                <w:noProof/>
                <w:webHidden/>
              </w:rPr>
              <w:instrText xml:space="preserve"> PAGEREF _Toc491677760 \h </w:instrText>
            </w:r>
            <w:r w:rsidR="00167DDD">
              <w:rPr>
                <w:noProof/>
                <w:webHidden/>
              </w:rPr>
            </w:r>
            <w:r w:rsidR="00167DDD">
              <w:rPr>
                <w:noProof/>
                <w:webHidden/>
              </w:rPr>
              <w:fldChar w:fldCharType="separate"/>
            </w:r>
            <w:r w:rsidR="00167DDD">
              <w:rPr>
                <w:noProof/>
                <w:webHidden/>
              </w:rPr>
              <w:t>9</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1" w:history="1">
            <w:r w:rsidR="00167DDD" w:rsidRPr="0039788B">
              <w:rPr>
                <w:rStyle w:val="Hyperlnk"/>
                <w:noProof/>
              </w:rPr>
              <w:t>Boende i jourhem</w:t>
            </w:r>
            <w:r w:rsidR="00167DDD">
              <w:rPr>
                <w:noProof/>
                <w:webHidden/>
              </w:rPr>
              <w:tab/>
            </w:r>
            <w:r w:rsidR="00167DDD">
              <w:rPr>
                <w:noProof/>
                <w:webHidden/>
              </w:rPr>
              <w:fldChar w:fldCharType="begin"/>
            </w:r>
            <w:r w:rsidR="00167DDD">
              <w:rPr>
                <w:noProof/>
                <w:webHidden/>
              </w:rPr>
              <w:instrText xml:space="preserve"> PAGEREF _Toc491677761 \h </w:instrText>
            </w:r>
            <w:r w:rsidR="00167DDD">
              <w:rPr>
                <w:noProof/>
                <w:webHidden/>
              </w:rPr>
            </w:r>
            <w:r w:rsidR="00167DDD">
              <w:rPr>
                <w:noProof/>
                <w:webHidden/>
              </w:rPr>
              <w:fldChar w:fldCharType="separate"/>
            </w:r>
            <w:r w:rsidR="00167DDD">
              <w:rPr>
                <w:noProof/>
                <w:webHidden/>
              </w:rPr>
              <w:t>9</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2" w:history="1">
            <w:r w:rsidR="00167DDD" w:rsidRPr="0039788B">
              <w:rPr>
                <w:rStyle w:val="Hyperlnk"/>
                <w:noProof/>
              </w:rPr>
              <w:t>Kost</w:t>
            </w:r>
            <w:r w:rsidR="00167DDD">
              <w:rPr>
                <w:noProof/>
                <w:webHidden/>
              </w:rPr>
              <w:tab/>
            </w:r>
            <w:r w:rsidR="00167DDD">
              <w:rPr>
                <w:noProof/>
                <w:webHidden/>
              </w:rPr>
              <w:fldChar w:fldCharType="begin"/>
            </w:r>
            <w:r w:rsidR="00167DDD">
              <w:rPr>
                <w:noProof/>
                <w:webHidden/>
              </w:rPr>
              <w:instrText xml:space="preserve"> PAGEREF _Toc491677762 \h </w:instrText>
            </w:r>
            <w:r w:rsidR="00167DDD">
              <w:rPr>
                <w:noProof/>
                <w:webHidden/>
              </w:rPr>
            </w:r>
            <w:r w:rsidR="00167DDD">
              <w:rPr>
                <w:noProof/>
                <w:webHidden/>
              </w:rPr>
              <w:fldChar w:fldCharType="separate"/>
            </w:r>
            <w:r w:rsidR="00167DDD">
              <w:rPr>
                <w:noProof/>
                <w:webHidden/>
              </w:rPr>
              <w:t>9</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3" w:history="1">
            <w:r w:rsidR="00167DDD" w:rsidRPr="0039788B">
              <w:rPr>
                <w:rStyle w:val="Hyperlnk"/>
                <w:noProof/>
              </w:rPr>
              <w:t>Avlastning</w:t>
            </w:r>
            <w:r w:rsidR="00167DDD">
              <w:rPr>
                <w:noProof/>
                <w:webHidden/>
              </w:rPr>
              <w:tab/>
            </w:r>
            <w:r w:rsidR="00167DDD">
              <w:rPr>
                <w:noProof/>
                <w:webHidden/>
              </w:rPr>
              <w:fldChar w:fldCharType="begin"/>
            </w:r>
            <w:r w:rsidR="00167DDD">
              <w:rPr>
                <w:noProof/>
                <w:webHidden/>
              </w:rPr>
              <w:instrText xml:space="preserve"> PAGEREF _Toc491677763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4" w:history="1">
            <w:r w:rsidR="00167DDD" w:rsidRPr="0039788B">
              <w:rPr>
                <w:rStyle w:val="Hyperlnk"/>
                <w:noProof/>
              </w:rPr>
              <w:t>Alkoholanvändning – jourhem</w:t>
            </w:r>
            <w:r w:rsidR="00167DDD">
              <w:rPr>
                <w:noProof/>
                <w:webHidden/>
              </w:rPr>
              <w:tab/>
            </w:r>
            <w:r w:rsidR="00167DDD">
              <w:rPr>
                <w:noProof/>
                <w:webHidden/>
              </w:rPr>
              <w:fldChar w:fldCharType="begin"/>
            </w:r>
            <w:r w:rsidR="00167DDD">
              <w:rPr>
                <w:noProof/>
                <w:webHidden/>
              </w:rPr>
              <w:instrText xml:space="preserve"> PAGEREF _Toc491677764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2"/>
            <w:tabs>
              <w:tab w:val="right" w:leader="dot" w:pos="9062"/>
            </w:tabs>
            <w:rPr>
              <w:rFonts w:eastAsiaTheme="minorEastAsia"/>
              <w:noProof/>
              <w:lang w:eastAsia="sv-SE"/>
            </w:rPr>
          </w:pPr>
          <w:hyperlink w:anchor="_Toc491677765" w:history="1">
            <w:r w:rsidR="00167DDD" w:rsidRPr="0039788B">
              <w:rPr>
                <w:rStyle w:val="Hyperlnk"/>
                <w:noProof/>
              </w:rPr>
              <w:t>Placering</w:t>
            </w:r>
            <w:r w:rsidR="00167DDD">
              <w:rPr>
                <w:noProof/>
                <w:webHidden/>
              </w:rPr>
              <w:tab/>
            </w:r>
            <w:r w:rsidR="00167DDD">
              <w:rPr>
                <w:noProof/>
                <w:webHidden/>
              </w:rPr>
              <w:fldChar w:fldCharType="begin"/>
            </w:r>
            <w:r w:rsidR="00167DDD">
              <w:rPr>
                <w:noProof/>
                <w:webHidden/>
              </w:rPr>
              <w:instrText xml:space="preserve"> PAGEREF _Toc491677765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6" w:history="1">
            <w:r w:rsidR="00167DDD" w:rsidRPr="0039788B">
              <w:rPr>
                <w:rStyle w:val="Hyperlnk"/>
                <w:noProof/>
              </w:rPr>
              <w:t>Placeringsavtal</w:t>
            </w:r>
            <w:r w:rsidR="00167DDD">
              <w:rPr>
                <w:noProof/>
                <w:webHidden/>
              </w:rPr>
              <w:tab/>
            </w:r>
            <w:r w:rsidR="00167DDD">
              <w:rPr>
                <w:noProof/>
                <w:webHidden/>
              </w:rPr>
              <w:fldChar w:fldCharType="begin"/>
            </w:r>
            <w:r w:rsidR="00167DDD">
              <w:rPr>
                <w:noProof/>
                <w:webHidden/>
              </w:rPr>
              <w:instrText xml:space="preserve"> PAGEREF _Toc491677766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7" w:history="1">
            <w:r w:rsidR="00167DDD" w:rsidRPr="0039788B">
              <w:rPr>
                <w:rStyle w:val="Hyperlnk"/>
                <w:noProof/>
              </w:rPr>
              <w:t>Omplacering</w:t>
            </w:r>
            <w:r w:rsidR="00167DDD">
              <w:rPr>
                <w:noProof/>
                <w:webHidden/>
              </w:rPr>
              <w:tab/>
            </w:r>
            <w:r w:rsidR="00167DDD">
              <w:rPr>
                <w:noProof/>
                <w:webHidden/>
              </w:rPr>
              <w:fldChar w:fldCharType="begin"/>
            </w:r>
            <w:r w:rsidR="00167DDD">
              <w:rPr>
                <w:noProof/>
                <w:webHidden/>
              </w:rPr>
              <w:instrText xml:space="preserve"> PAGEREF _Toc491677767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8" w:history="1">
            <w:r w:rsidR="00167DDD" w:rsidRPr="0039788B">
              <w:rPr>
                <w:rStyle w:val="Hyperlnk"/>
                <w:noProof/>
              </w:rPr>
              <w:t>Uppdragsavtal</w:t>
            </w:r>
            <w:r w:rsidR="00167DDD">
              <w:rPr>
                <w:noProof/>
                <w:webHidden/>
              </w:rPr>
              <w:tab/>
            </w:r>
            <w:r w:rsidR="00167DDD">
              <w:rPr>
                <w:noProof/>
                <w:webHidden/>
              </w:rPr>
              <w:fldChar w:fldCharType="begin"/>
            </w:r>
            <w:r w:rsidR="00167DDD">
              <w:rPr>
                <w:noProof/>
                <w:webHidden/>
              </w:rPr>
              <w:instrText xml:space="preserve"> PAGEREF _Toc491677768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69" w:history="1">
            <w:r w:rsidR="00167DDD" w:rsidRPr="0039788B">
              <w:rPr>
                <w:rStyle w:val="Hyperlnk"/>
                <w:noProof/>
              </w:rPr>
              <w:t>Vård- och genomförandeplan</w:t>
            </w:r>
            <w:r w:rsidR="00167DDD">
              <w:rPr>
                <w:noProof/>
                <w:webHidden/>
              </w:rPr>
              <w:tab/>
            </w:r>
            <w:r w:rsidR="00167DDD">
              <w:rPr>
                <w:noProof/>
                <w:webHidden/>
              </w:rPr>
              <w:fldChar w:fldCharType="begin"/>
            </w:r>
            <w:r w:rsidR="00167DDD">
              <w:rPr>
                <w:noProof/>
                <w:webHidden/>
              </w:rPr>
              <w:instrText xml:space="preserve"> PAGEREF _Toc491677769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0" w:history="1">
            <w:r w:rsidR="00167DDD" w:rsidRPr="0039788B">
              <w:rPr>
                <w:rStyle w:val="Hyperlnk"/>
                <w:noProof/>
              </w:rPr>
              <w:t>Information till den placerade</w:t>
            </w:r>
            <w:r w:rsidR="00167DDD">
              <w:rPr>
                <w:noProof/>
                <w:webHidden/>
              </w:rPr>
              <w:tab/>
            </w:r>
            <w:r w:rsidR="00167DDD">
              <w:rPr>
                <w:noProof/>
                <w:webHidden/>
              </w:rPr>
              <w:fldChar w:fldCharType="begin"/>
            </w:r>
            <w:r w:rsidR="00167DDD">
              <w:rPr>
                <w:noProof/>
                <w:webHidden/>
              </w:rPr>
              <w:instrText xml:space="preserve"> PAGEREF _Toc491677770 \h </w:instrText>
            </w:r>
            <w:r w:rsidR="00167DDD">
              <w:rPr>
                <w:noProof/>
                <w:webHidden/>
              </w:rPr>
            </w:r>
            <w:r w:rsidR="00167DDD">
              <w:rPr>
                <w:noProof/>
                <w:webHidden/>
              </w:rPr>
              <w:fldChar w:fldCharType="separate"/>
            </w:r>
            <w:r w:rsidR="00167DDD">
              <w:rPr>
                <w:noProof/>
                <w:webHidden/>
              </w:rPr>
              <w:t>10</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1" w:history="1">
            <w:r w:rsidR="00167DDD" w:rsidRPr="0039788B">
              <w:rPr>
                <w:rStyle w:val="Hyperlnk"/>
                <w:noProof/>
              </w:rPr>
              <w:t>Resultat inom föreskriven tid</w:t>
            </w:r>
            <w:r w:rsidR="00167DDD">
              <w:rPr>
                <w:noProof/>
                <w:webHidden/>
              </w:rPr>
              <w:tab/>
            </w:r>
            <w:r w:rsidR="00167DDD">
              <w:rPr>
                <w:noProof/>
                <w:webHidden/>
              </w:rPr>
              <w:fldChar w:fldCharType="begin"/>
            </w:r>
            <w:r w:rsidR="00167DDD">
              <w:rPr>
                <w:noProof/>
                <w:webHidden/>
              </w:rPr>
              <w:instrText xml:space="preserve"> PAGEREF _Toc491677771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2" w:history="1">
            <w:r w:rsidR="00167DDD" w:rsidRPr="0039788B">
              <w:rPr>
                <w:rStyle w:val="Hyperlnk"/>
                <w:noProof/>
              </w:rPr>
              <w:t>Samverkan</w:t>
            </w:r>
            <w:r w:rsidR="00167DDD">
              <w:rPr>
                <w:noProof/>
                <w:webHidden/>
              </w:rPr>
              <w:tab/>
            </w:r>
            <w:r w:rsidR="00167DDD">
              <w:rPr>
                <w:noProof/>
                <w:webHidden/>
              </w:rPr>
              <w:fldChar w:fldCharType="begin"/>
            </w:r>
            <w:r w:rsidR="00167DDD">
              <w:rPr>
                <w:noProof/>
                <w:webHidden/>
              </w:rPr>
              <w:instrText xml:space="preserve"> PAGEREF _Toc491677772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3" w:history="1">
            <w:r w:rsidR="00167DDD" w:rsidRPr="0039788B">
              <w:rPr>
                <w:rStyle w:val="Hyperlnk"/>
                <w:noProof/>
              </w:rPr>
              <w:t>Riskanalys</w:t>
            </w:r>
            <w:r w:rsidR="00167DDD">
              <w:rPr>
                <w:noProof/>
                <w:webHidden/>
              </w:rPr>
              <w:tab/>
            </w:r>
            <w:r w:rsidR="00167DDD">
              <w:rPr>
                <w:noProof/>
                <w:webHidden/>
              </w:rPr>
              <w:fldChar w:fldCharType="begin"/>
            </w:r>
            <w:r w:rsidR="00167DDD">
              <w:rPr>
                <w:noProof/>
                <w:webHidden/>
              </w:rPr>
              <w:instrText xml:space="preserve"> PAGEREF _Toc491677773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4" w:history="1">
            <w:r w:rsidR="00167DDD" w:rsidRPr="0039788B">
              <w:rPr>
                <w:rStyle w:val="Hyperlnk"/>
                <w:noProof/>
              </w:rPr>
              <w:t>Avbrott</w:t>
            </w:r>
            <w:r w:rsidR="00167DDD">
              <w:rPr>
                <w:noProof/>
                <w:webHidden/>
              </w:rPr>
              <w:tab/>
            </w:r>
            <w:r w:rsidR="00167DDD">
              <w:rPr>
                <w:noProof/>
                <w:webHidden/>
              </w:rPr>
              <w:fldChar w:fldCharType="begin"/>
            </w:r>
            <w:r w:rsidR="00167DDD">
              <w:rPr>
                <w:noProof/>
                <w:webHidden/>
              </w:rPr>
              <w:instrText xml:space="preserve"> PAGEREF _Toc491677774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5" w:history="1">
            <w:r w:rsidR="00167DDD" w:rsidRPr="0039788B">
              <w:rPr>
                <w:rStyle w:val="Hyperlnk"/>
                <w:noProof/>
              </w:rPr>
              <w:t>Den placerades tillhörigheter</w:t>
            </w:r>
            <w:r w:rsidR="00167DDD">
              <w:rPr>
                <w:noProof/>
                <w:webHidden/>
              </w:rPr>
              <w:tab/>
            </w:r>
            <w:r w:rsidR="00167DDD">
              <w:rPr>
                <w:noProof/>
                <w:webHidden/>
              </w:rPr>
              <w:fldChar w:fldCharType="begin"/>
            </w:r>
            <w:r w:rsidR="00167DDD">
              <w:rPr>
                <w:noProof/>
                <w:webHidden/>
              </w:rPr>
              <w:instrText xml:space="preserve"> PAGEREF _Toc491677775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6" w:history="1">
            <w:r w:rsidR="00167DDD" w:rsidRPr="0039788B">
              <w:rPr>
                <w:rStyle w:val="Hyperlnk"/>
                <w:noProof/>
              </w:rPr>
              <w:t>Omkostnader</w:t>
            </w:r>
            <w:r w:rsidR="00167DDD">
              <w:rPr>
                <w:noProof/>
                <w:webHidden/>
              </w:rPr>
              <w:tab/>
            </w:r>
            <w:r w:rsidR="00167DDD">
              <w:rPr>
                <w:noProof/>
                <w:webHidden/>
              </w:rPr>
              <w:fldChar w:fldCharType="begin"/>
            </w:r>
            <w:r w:rsidR="00167DDD">
              <w:rPr>
                <w:noProof/>
                <w:webHidden/>
              </w:rPr>
              <w:instrText xml:space="preserve"> PAGEREF _Toc491677776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7" w:history="1">
            <w:r w:rsidR="00167DDD" w:rsidRPr="0039788B">
              <w:rPr>
                <w:rStyle w:val="Hyperlnk"/>
                <w:noProof/>
              </w:rPr>
              <w:t>Planerad frånvaro</w:t>
            </w:r>
            <w:r w:rsidR="00167DDD">
              <w:rPr>
                <w:noProof/>
                <w:webHidden/>
              </w:rPr>
              <w:tab/>
            </w:r>
            <w:r w:rsidR="00167DDD">
              <w:rPr>
                <w:noProof/>
                <w:webHidden/>
              </w:rPr>
              <w:fldChar w:fldCharType="begin"/>
            </w:r>
            <w:r w:rsidR="00167DDD">
              <w:rPr>
                <w:noProof/>
                <w:webHidden/>
              </w:rPr>
              <w:instrText xml:space="preserve"> PAGEREF _Toc491677777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8" w:history="1">
            <w:r w:rsidR="00167DDD" w:rsidRPr="0039788B">
              <w:rPr>
                <w:rStyle w:val="Hyperlnk"/>
                <w:noProof/>
              </w:rPr>
              <w:t>Skola</w:t>
            </w:r>
            <w:r w:rsidR="00167DDD">
              <w:rPr>
                <w:noProof/>
                <w:webHidden/>
              </w:rPr>
              <w:tab/>
            </w:r>
            <w:r w:rsidR="00167DDD">
              <w:rPr>
                <w:noProof/>
                <w:webHidden/>
              </w:rPr>
              <w:fldChar w:fldCharType="begin"/>
            </w:r>
            <w:r w:rsidR="00167DDD">
              <w:rPr>
                <w:noProof/>
                <w:webHidden/>
              </w:rPr>
              <w:instrText xml:space="preserve"> PAGEREF _Toc491677778 \h </w:instrText>
            </w:r>
            <w:r w:rsidR="00167DDD">
              <w:rPr>
                <w:noProof/>
                <w:webHidden/>
              </w:rPr>
            </w:r>
            <w:r w:rsidR="00167DDD">
              <w:rPr>
                <w:noProof/>
                <w:webHidden/>
              </w:rPr>
              <w:fldChar w:fldCharType="separate"/>
            </w:r>
            <w:r w:rsidR="00167DDD">
              <w:rPr>
                <w:noProof/>
                <w:webHidden/>
              </w:rPr>
              <w:t>11</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79" w:history="1">
            <w:r w:rsidR="00167DDD" w:rsidRPr="0039788B">
              <w:rPr>
                <w:rStyle w:val="Hyperlnk"/>
                <w:noProof/>
              </w:rPr>
              <w:t>Hälso- och sjukvård</w:t>
            </w:r>
            <w:r w:rsidR="00167DDD">
              <w:rPr>
                <w:noProof/>
                <w:webHidden/>
              </w:rPr>
              <w:tab/>
            </w:r>
            <w:r w:rsidR="00167DDD">
              <w:rPr>
                <w:noProof/>
                <w:webHidden/>
              </w:rPr>
              <w:fldChar w:fldCharType="begin"/>
            </w:r>
            <w:r w:rsidR="00167DDD">
              <w:rPr>
                <w:noProof/>
                <w:webHidden/>
              </w:rPr>
              <w:instrText xml:space="preserve"> PAGEREF _Toc491677779 \h </w:instrText>
            </w:r>
            <w:r w:rsidR="00167DDD">
              <w:rPr>
                <w:noProof/>
                <w:webHidden/>
              </w:rPr>
            </w:r>
            <w:r w:rsidR="00167DDD">
              <w:rPr>
                <w:noProof/>
                <w:webHidden/>
              </w:rPr>
              <w:fldChar w:fldCharType="separate"/>
            </w:r>
            <w:r w:rsidR="00167DDD">
              <w:rPr>
                <w:noProof/>
                <w:webHidden/>
              </w:rPr>
              <w:t>12</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0" w:history="1">
            <w:r w:rsidR="00167DDD" w:rsidRPr="0039788B">
              <w:rPr>
                <w:rStyle w:val="Hyperlnk"/>
                <w:noProof/>
              </w:rPr>
              <w:t>Samordnad individuell plan</w:t>
            </w:r>
            <w:r w:rsidR="00167DDD">
              <w:rPr>
                <w:noProof/>
                <w:webHidden/>
              </w:rPr>
              <w:tab/>
            </w:r>
            <w:r w:rsidR="00167DDD">
              <w:rPr>
                <w:noProof/>
                <w:webHidden/>
              </w:rPr>
              <w:fldChar w:fldCharType="begin"/>
            </w:r>
            <w:r w:rsidR="00167DDD">
              <w:rPr>
                <w:noProof/>
                <w:webHidden/>
              </w:rPr>
              <w:instrText xml:space="preserve"> PAGEREF _Toc491677780 \h </w:instrText>
            </w:r>
            <w:r w:rsidR="00167DDD">
              <w:rPr>
                <w:noProof/>
                <w:webHidden/>
              </w:rPr>
            </w:r>
            <w:r w:rsidR="00167DDD">
              <w:rPr>
                <w:noProof/>
                <w:webHidden/>
              </w:rPr>
              <w:fldChar w:fldCharType="separate"/>
            </w:r>
            <w:r w:rsidR="00167DDD">
              <w:rPr>
                <w:noProof/>
                <w:webHidden/>
              </w:rPr>
              <w:t>12</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1" w:history="1">
            <w:r w:rsidR="00167DDD" w:rsidRPr="0039788B">
              <w:rPr>
                <w:rStyle w:val="Hyperlnk"/>
                <w:noProof/>
              </w:rPr>
              <w:t>Rutiner vid förekomst av alkohol och droger hos den placerade</w:t>
            </w:r>
            <w:r w:rsidR="00167DDD">
              <w:rPr>
                <w:noProof/>
                <w:webHidden/>
              </w:rPr>
              <w:tab/>
            </w:r>
            <w:r w:rsidR="00167DDD">
              <w:rPr>
                <w:noProof/>
                <w:webHidden/>
              </w:rPr>
              <w:fldChar w:fldCharType="begin"/>
            </w:r>
            <w:r w:rsidR="00167DDD">
              <w:rPr>
                <w:noProof/>
                <w:webHidden/>
              </w:rPr>
              <w:instrText xml:space="preserve"> PAGEREF _Toc491677781 \h </w:instrText>
            </w:r>
            <w:r w:rsidR="00167DDD">
              <w:rPr>
                <w:noProof/>
                <w:webHidden/>
              </w:rPr>
            </w:r>
            <w:r w:rsidR="00167DDD">
              <w:rPr>
                <w:noProof/>
                <w:webHidden/>
              </w:rPr>
              <w:fldChar w:fldCharType="separate"/>
            </w:r>
            <w:r w:rsidR="00167DDD">
              <w:rPr>
                <w:noProof/>
                <w:webHidden/>
              </w:rPr>
              <w:t>12</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2" w:history="1">
            <w:r w:rsidR="00167DDD" w:rsidRPr="0039788B">
              <w:rPr>
                <w:rStyle w:val="Hyperlnk"/>
                <w:noProof/>
              </w:rPr>
              <w:t>Medicinska tester/prov för att påvisa alkohol eller narkotika</w:t>
            </w:r>
            <w:r w:rsidR="00167DDD">
              <w:rPr>
                <w:noProof/>
                <w:webHidden/>
              </w:rPr>
              <w:tab/>
            </w:r>
            <w:r w:rsidR="00167DDD">
              <w:rPr>
                <w:noProof/>
                <w:webHidden/>
              </w:rPr>
              <w:fldChar w:fldCharType="begin"/>
            </w:r>
            <w:r w:rsidR="00167DDD">
              <w:rPr>
                <w:noProof/>
                <w:webHidden/>
              </w:rPr>
              <w:instrText xml:space="preserve"> PAGEREF _Toc491677782 \h </w:instrText>
            </w:r>
            <w:r w:rsidR="00167DDD">
              <w:rPr>
                <w:noProof/>
                <w:webHidden/>
              </w:rPr>
            </w:r>
            <w:r w:rsidR="00167DDD">
              <w:rPr>
                <w:noProof/>
                <w:webHidden/>
              </w:rPr>
              <w:fldChar w:fldCharType="separate"/>
            </w:r>
            <w:r w:rsidR="00167DDD">
              <w:rPr>
                <w:noProof/>
                <w:webHidden/>
              </w:rPr>
              <w:t>12</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3" w:history="1">
            <w:r w:rsidR="00167DDD" w:rsidRPr="0039788B">
              <w:rPr>
                <w:rStyle w:val="Hyperlnk"/>
                <w:noProof/>
              </w:rPr>
              <w:t>Läkemedel</w:t>
            </w:r>
            <w:r w:rsidR="00167DDD">
              <w:rPr>
                <w:noProof/>
                <w:webHidden/>
              </w:rPr>
              <w:tab/>
            </w:r>
            <w:r w:rsidR="00167DDD">
              <w:rPr>
                <w:noProof/>
                <w:webHidden/>
              </w:rPr>
              <w:fldChar w:fldCharType="begin"/>
            </w:r>
            <w:r w:rsidR="00167DDD">
              <w:rPr>
                <w:noProof/>
                <w:webHidden/>
              </w:rPr>
              <w:instrText xml:space="preserve"> PAGEREF _Toc491677783 \h </w:instrText>
            </w:r>
            <w:r w:rsidR="00167DDD">
              <w:rPr>
                <w:noProof/>
                <w:webHidden/>
              </w:rPr>
            </w:r>
            <w:r w:rsidR="00167DDD">
              <w:rPr>
                <w:noProof/>
                <w:webHidden/>
              </w:rPr>
              <w:fldChar w:fldCharType="separate"/>
            </w:r>
            <w:r w:rsidR="00167DDD">
              <w:rPr>
                <w:noProof/>
                <w:webHidden/>
              </w:rPr>
              <w:t>12</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4" w:history="1">
            <w:r w:rsidR="00167DDD" w:rsidRPr="0039788B">
              <w:rPr>
                <w:rStyle w:val="Hyperlnk"/>
                <w:noProof/>
              </w:rPr>
              <w:t>Försäkringar</w:t>
            </w:r>
            <w:r w:rsidR="00167DDD">
              <w:rPr>
                <w:noProof/>
                <w:webHidden/>
              </w:rPr>
              <w:tab/>
            </w:r>
            <w:r w:rsidR="00167DDD">
              <w:rPr>
                <w:noProof/>
                <w:webHidden/>
              </w:rPr>
              <w:fldChar w:fldCharType="begin"/>
            </w:r>
            <w:r w:rsidR="00167DDD">
              <w:rPr>
                <w:noProof/>
                <w:webHidden/>
              </w:rPr>
              <w:instrText xml:space="preserve"> PAGEREF _Toc491677784 \h </w:instrText>
            </w:r>
            <w:r w:rsidR="00167DDD">
              <w:rPr>
                <w:noProof/>
                <w:webHidden/>
              </w:rPr>
            </w:r>
            <w:r w:rsidR="00167DDD">
              <w:rPr>
                <w:noProof/>
                <w:webHidden/>
              </w:rPr>
              <w:fldChar w:fldCharType="separate"/>
            </w:r>
            <w:r w:rsidR="00167DDD">
              <w:rPr>
                <w:noProof/>
                <w:webHidden/>
              </w:rPr>
              <w:t>13</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5" w:history="1">
            <w:r w:rsidR="00167DDD" w:rsidRPr="0039788B">
              <w:rPr>
                <w:rStyle w:val="Hyperlnk"/>
                <w:noProof/>
              </w:rPr>
              <w:t>Förtida uppsägning och hävning av placeringsavtal</w:t>
            </w:r>
            <w:r w:rsidR="00167DDD">
              <w:rPr>
                <w:noProof/>
                <w:webHidden/>
              </w:rPr>
              <w:tab/>
            </w:r>
            <w:r w:rsidR="00167DDD">
              <w:rPr>
                <w:noProof/>
                <w:webHidden/>
              </w:rPr>
              <w:fldChar w:fldCharType="begin"/>
            </w:r>
            <w:r w:rsidR="00167DDD">
              <w:rPr>
                <w:noProof/>
                <w:webHidden/>
              </w:rPr>
              <w:instrText xml:space="preserve"> PAGEREF _Toc491677785 \h </w:instrText>
            </w:r>
            <w:r w:rsidR="00167DDD">
              <w:rPr>
                <w:noProof/>
                <w:webHidden/>
              </w:rPr>
            </w:r>
            <w:r w:rsidR="00167DDD">
              <w:rPr>
                <w:noProof/>
                <w:webHidden/>
              </w:rPr>
              <w:fldChar w:fldCharType="separate"/>
            </w:r>
            <w:r w:rsidR="00167DDD">
              <w:rPr>
                <w:noProof/>
                <w:webHidden/>
              </w:rPr>
              <w:t>13</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6" w:history="1">
            <w:r w:rsidR="00167DDD" w:rsidRPr="0039788B">
              <w:rPr>
                <w:rStyle w:val="Hyperlnk"/>
                <w:noProof/>
              </w:rPr>
              <w:t>Faktura och förfallotid</w:t>
            </w:r>
            <w:r w:rsidR="00167DDD">
              <w:rPr>
                <w:noProof/>
                <w:webHidden/>
              </w:rPr>
              <w:tab/>
            </w:r>
            <w:r w:rsidR="00167DDD">
              <w:rPr>
                <w:noProof/>
                <w:webHidden/>
              </w:rPr>
              <w:fldChar w:fldCharType="begin"/>
            </w:r>
            <w:r w:rsidR="00167DDD">
              <w:rPr>
                <w:noProof/>
                <w:webHidden/>
              </w:rPr>
              <w:instrText xml:space="preserve"> PAGEREF _Toc491677786 \h </w:instrText>
            </w:r>
            <w:r w:rsidR="00167DDD">
              <w:rPr>
                <w:noProof/>
                <w:webHidden/>
              </w:rPr>
            </w:r>
            <w:r w:rsidR="00167DDD">
              <w:rPr>
                <w:noProof/>
                <w:webHidden/>
              </w:rPr>
              <w:fldChar w:fldCharType="separate"/>
            </w:r>
            <w:r w:rsidR="00167DDD">
              <w:rPr>
                <w:noProof/>
                <w:webHidden/>
              </w:rPr>
              <w:t>14</w:t>
            </w:r>
            <w:r w:rsidR="00167DDD">
              <w:rPr>
                <w:noProof/>
                <w:webHidden/>
              </w:rPr>
              <w:fldChar w:fldCharType="end"/>
            </w:r>
          </w:hyperlink>
        </w:p>
        <w:p w:rsidR="00167DDD" w:rsidRDefault="0035200F">
          <w:pPr>
            <w:pStyle w:val="Innehll3"/>
            <w:tabs>
              <w:tab w:val="right" w:leader="dot" w:pos="9062"/>
            </w:tabs>
            <w:rPr>
              <w:rFonts w:eastAsiaTheme="minorEastAsia"/>
              <w:noProof/>
              <w:lang w:eastAsia="sv-SE"/>
            </w:rPr>
          </w:pPr>
          <w:hyperlink w:anchor="_Toc491677787" w:history="1">
            <w:r w:rsidR="00167DDD" w:rsidRPr="0039788B">
              <w:rPr>
                <w:rStyle w:val="Hyperlnk"/>
                <w:noProof/>
              </w:rPr>
              <w:t>Pris</w:t>
            </w:r>
            <w:r w:rsidR="00167DDD">
              <w:rPr>
                <w:noProof/>
                <w:webHidden/>
              </w:rPr>
              <w:tab/>
            </w:r>
            <w:r w:rsidR="00167DDD">
              <w:rPr>
                <w:noProof/>
                <w:webHidden/>
              </w:rPr>
              <w:fldChar w:fldCharType="begin"/>
            </w:r>
            <w:r w:rsidR="00167DDD">
              <w:rPr>
                <w:noProof/>
                <w:webHidden/>
              </w:rPr>
              <w:instrText xml:space="preserve"> PAGEREF _Toc491677787 \h </w:instrText>
            </w:r>
            <w:r w:rsidR="00167DDD">
              <w:rPr>
                <w:noProof/>
                <w:webHidden/>
              </w:rPr>
            </w:r>
            <w:r w:rsidR="00167DDD">
              <w:rPr>
                <w:noProof/>
                <w:webHidden/>
              </w:rPr>
              <w:fldChar w:fldCharType="separate"/>
            </w:r>
            <w:r w:rsidR="00167DDD">
              <w:rPr>
                <w:noProof/>
                <w:webHidden/>
              </w:rPr>
              <w:t>14</w:t>
            </w:r>
            <w:r w:rsidR="00167DDD">
              <w:rPr>
                <w:noProof/>
                <w:webHidden/>
              </w:rPr>
              <w:fldChar w:fldCharType="end"/>
            </w:r>
          </w:hyperlink>
        </w:p>
        <w:p w:rsidR="005D4EDE" w:rsidRDefault="005D4EDE">
          <w:r>
            <w:rPr>
              <w:b/>
              <w:bCs/>
            </w:rPr>
            <w:fldChar w:fldCharType="end"/>
          </w:r>
        </w:p>
      </w:sdtContent>
    </w:sdt>
    <w:p w:rsidR="00485894" w:rsidRPr="00485894" w:rsidRDefault="00485894" w:rsidP="00485894">
      <w:pPr>
        <w:pStyle w:val="Rubrik1"/>
      </w:pPr>
      <w:bookmarkStart w:id="1" w:name="_Toc491677717"/>
      <w:r w:rsidRPr="00485894">
        <w:t>Bakgrund</w:t>
      </w:r>
      <w:bookmarkEnd w:id="1"/>
    </w:p>
    <w:p w:rsidR="00485894" w:rsidRDefault="00485894" w:rsidP="00140229">
      <w:pPr>
        <w:autoSpaceDE w:val="0"/>
        <w:autoSpaceDN w:val="0"/>
        <w:adjustRightInd w:val="0"/>
        <w:spacing w:after="0" w:line="240" w:lineRule="auto"/>
        <w:rPr>
          <w:rFonts w:ascii="Verdana,Bold" w:hAnsi="Verdana,Bold" w:cs="Verdana,Bold"/>
          <w:b/>
          <w:bCs/>
          <w:sz w:val="18"/>
          <w:szCs w:val="18"/>
        </w:rPr>
      </w:pPr>
    </w:p>
    <w:p w:rsidR="00140229" w:rsidRDefault="00526A7A" w:rsidP="00140229">
      <w:pPr>
        <w:autoSpaceDE w:val="0"/>
        <w:autoSpaceDN w:val="0"/>
        <w:adjustRightInd w:val="0"/>
        <w:spacing w:after="0" w:line="240" w:lineRule="auto"/>
        <w:rPr>
          <w:rFonts w:ascii="Verdana" w:hAnsi="Verdana" w:cs="Verdana"/>
          <w:sz w:val="18"/>
          <w:szCs w:val="18"/>
        </w:rPr>
      </w:pPr>
      <w:r>
        <w:rPr>
          <w:rFonts w:ascii="Verdana,Bold" w:hAnsi="Verdana,Bold" w:cs="Verdana,Bold"/>
          <w:b/>
          <w:bCs/>
          <w:sz w:val="18"/>
          <w:szCs w:val="18"/>
        </w:rPr>
        <w:t>Upphandlingen av konsulen</w:t>
      </w:r>
      <w:r w:rsidR="00F27FC5">
        <w:rPr>
          <w:rFonts w:ascii="Verdana,Bold" w:hAnsi="Verdana,Bold" w:cs="Verdana,Bold"/>
          <w:b/>
          <w:bCs/>
          <w:sz w:val="18"/>
          <w:szCs w:val="18"/>
        </w:rPr>
        <w:t xml:space="preserve">tstödd familjehemsvård omfattade </w:t>
      </w:r>
      <w:r>
        <w:rPr>
          <w:rFonts w:ascii="Verdana,Bold" w:hAnsi="Verdana,Bold" w:cs="Verdana,Bold"/>
          <w:b/>
          <w:bCs/>
          <w:sz w:val="18"/>
          <w:szCs w:val="18"/>
        </w:rPr>
        <w:t>fem</w:t>
      </w:r>
      <w:r>
        <w:rPr>
          <w:rFonts w:ascii="Verdana" w:hAnsi="Verdana" w:cs="Verdana"/>
          <w:sz w:val="18"/>
          <w:szCs w:val="18"/>
        </w:rPr>
        <w:t xml:space="preserve"> delar där anbudsgivaren hade</w:t>
      </w:r>
      <w:r w:rsidR="00140229">
        <w:rPr>
          <w:rFonts w:ascii="Verdana" w:hAnsi="Verdana" w:cs="Verdana"/>
          <w:sz w:val="18"/>
          <w:szCs w:val="18"/>
        </w:rPr>
        <w:t xml:space="preserve"> möjlighet att lägga anbud på en</w:t>
      </w:r>
      <w:r w:rsidR="00A44516">
        <w:rPr>
          <w:rFonts w:ascii="Verdana" w:hAnsi="Verdana" w:cs="Verdana"/>
          <w:sz w:val="18"/>
          <w:szCs w:val="18"/>
        </w:rPr>
        <w:t xml:space="preserve"> </w:t>
      </w:r>
      <w:r w:rsidR="00140229">
        <w:rPr>
          <w:rFonts w:ascii="Verdana" w:hAnsi="Verdana" w:cs="Verdana"/>
          <w:sz w:val="18"/>
          <w:szCs w:val="18"/>
        </w:rPr>
        <w:t>eller flera delar.</w:t>
      </w:r>
    </w:p>
    <w:p w:rsidR="00140229" w:rsidRDefault="00A44516"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Delarna var</w:t>
      </w:r>
      <w:r w:rsidR="00140229">
        <w:rPr>
          <w:rFonts w:ascii="Verdana" w:hAnsi="Verdana" w:cs="Verdana"/>
          <w:sz w:val="18"/>
          <w:szCs w:val="18"/>
        </w:rPr>
        <w:t>:</w:t>
      </w:r>
    </w:p>
    <w:p w:rsidR="00A44516" w:rsidRDefault="00A44516" w:rsidP="00140229">
      <w:pPr>
        <w:autoSpaceDE w:val="0"/>
        <w:autoSpaceDN w:val="0"/>
        <w:adjustRightInd w:val="0"/>
        <w:spacing w:after="0" w:line="240" w:lineRule="auto"/>
        <w:rPr>
          <w:rFonts w:ascii="Verdana" w:hAnsi="Verdana" w:cs="Verdana"/>
          <w:sz w:val="18"/>
          <w:szCs w:val="18"/>
        </w:rPr>
      </w:pP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A. Konsulentstödd familjehemsvård med handledning och annat stöd till</w:t>
      </w: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familjehem för barn och unga 0-17 år.</w:t>
      </w: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B. Konsulentstödd familjehemsvård med handledning och annat stöd till</w:t>
      </w: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familjehem i kombination med särskilda insatser för barn och unga 0-17 år.</w:t>
      </w: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C. Konsulentstödd familjehemsvård med handledning och annat stöd till</w:t>
      </w: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familjehem för vuxna med missbruk/beroende.</w:t>
      </w:r>
    </w:p>
    <w:p w:rsidR="00A44516" w:rsidRPr="00307D3B" w:rsidRDefault="00A44516" w:rsidP="00A44516">
      <w:pPr>
        <w:autoSpaceDE w:val="0"/>
        <w:autoSpaceDN w:val="0"/>
        <w:adjustRightInd w:val="0"/>
        <w:spacing w:after="0" w:line="240" w:lineRule="auto"/>
        <w:rPr>
          <w:rFonts w:ascii="Verdana,Bold" w:hAnsi="Verdana,Bold" w:cs="Verdana,Bold"/>
          <w:b/>
          <w:bCs/>
          <w:sz w:val="18"/>
          <w:szCs w:val="18"/>
        </w:rPr>
      </w:pPr>
      <w:r w:rsidRPr="00307D3B">
        <w:rPr>
          <w:rFonts w:ascii="Verdana,Bold" w:hAnsi="Verdana,Bold" w:cs="Verdana,Bold"/>
          <w:b/>
          <w:bCs/>
          <w:sz w:val="18"/>
          <w:szCs w:val="18"/>
        </w:rPr>
        <w:t>D. Konsulentstödd familjehemsvård med handledning och annat stöd till</w:t>
      </w:r>
    </w:p>
    <w:p w:rsidR="00A44516" w:rsidRPr="00307D3B" w:rsidRDefault="00A44516" w:rsidP="00A44516">
      <w:pPr>
        <w:autoSpaceDE w:val="0"/>
        <w:autoSpaceDN w:val="0"/>
        <w:adjustRightInd w:val="0"/>
        <w:spacing w:after="0" w:line="240" w:lineRule="auto"/>
        <w:rPr>
          <w:rFonts w:ascii="Verdana,Bold" w:hAnsi="Verdana,Bold" w:cs="Verdana,Bold"/>
          <w:b/>
          <w:bCs/>
          <w:sz w:val="18"/>
          <w:szCs w:val="18"/>
        </w:rPr>
      </w:pPr>
      <w:r w:rsidRPr="00307D3B">
        <w:rPr>
          <w:rFonts w:ascii="Verdana,Bold" w:hAnsi="Verdana,Bold" w:cs="Verdana,Bold"/>
          <w:b/>
          <w:bCs/>
          <w:sz w:val="18"/>
          <w:szCs w:val="18"/>
        </w:rPr>
        <w:t>jourhem för barn och unga 0-17 år</w:t>
      </w:r>
    </w:p>
    <w:p w:rsidR="00A44516" w:rsidRPr="00307D3B" w:rsidRDefault="00A44516" w:rsidP="00A44516">
      <w:pPr>
        <w:autoSpaceDE w:val="0"/>
        <w:autoSpaceDN w:val="0"/>
        <w:adjustRightInd w:val="0"/>
        <w:spacing w:after="0" w:line="240" w:lineRule="auto"/>
        <w:rPr>
          <w:rFonts w:ascii="Verdana,Bold" w:hAnsi="Verdana,Bold" w:cs="Verdana,Bold"/>
          <w:bCs/>
          <w:sz w:val="18"/>
          <w:szCs w:val="18"/>
        </w:rPr>
      </w:pPr>
      <w:r w:rsidRPr="00307D3B">
        <w:rPr>
          <w:rFonts w:ascii="Verdana,Bold" w:hAnsi="Verdana,Bold" w:cs="Verdana,Bold"/>
          <w:bCs/>
          <w:sz w:val="18"/>
          <w:szCs w:val="18"/>
        </w:rPr>
        <w:t>E. Handledning och stöd och till familjehem i kommunens egen regi</w:t>
      </w:r>
    </w:p>
    <w:p w:rsidR="00A44516" w:rsidRDefault="00A44516" w:rsidP="00140229">
      <w:pPr>
        <w:autoSpaceDE w:val="0"/>
        <w:autoSpaceDN w:val="0"/>
        <w:adjustRightInd w:val="0"/>
        <w:spacing w:after="0" w:line="240" w:lineRule="auto"/>
        <w:rPr>
          <w:rFonts w:ascii="Verdana" w:hAnsi="Verdana" w:cs="Verdana"/>
          <w:sz w:val="18"/>
          <w:szCs w:val="18"/>
        </w:rPr>
      </w:pPr>
    </w:p>
    <w:p w:rsidR="00167DDD" w:rsidRDefault="00F27FC5" w:rsidP="00F27FC5">
      <w:pPr>
        <w:autoSpaceDE w:val="0"/>
        <w:autoSpaceDN w:val="0"/>
        <w:adjustRightInd w:val="0"/>
        <w:spacing w:after="0" w:line="240" w:lineRule="auto"/>
        <w:rPr>
          <w:rFonts w:ascii="Verdana,Bold" w:hAnsi="Verdana,Bold" w:cs="Verdana,Bold"/>
          <w:bCs/>
          <w:sz w:val="18"/>
          <w:szCs w:val="18"/>
        </w:rPr>
      </w:pPr>
      <w:r>
        <w:rPr>
          <w:rFonts w:ascii="Verdana" w:hAnsi="Verdana" w:cs="Verdana"/>
          <w:sz w:val="18"/>
          <w:szCs w:val="18"/>
        </w:rPr>
        <w:t>Detta komprimera</w:t>
      </w:r>
      <w:r w:rsidR="00AF7270">
        <w:rPr>
          <w:rFonts w:ascii="Verdana" w:hAnsi="Verdana" w:cs="Verdana"/>
          <w:sz w:val="18"/>
          <w:szCs w:val="18"/>
        </w:rPr>
        <w:t>de avtalsvillkor omfattar</w:t>
      </w:r>
      <w:r w:rsidR="00D31DBF">
        <w:rPr>
          <w:rFonts w:ascii="Verdana" w:hAnsi="Verdana" w:cs="Verdana"/>
          <w:sz w:val="18"/>
          <w:szCs w:val="18"/>
        </w:rPr>
        <w:t xml:space="preserve"> del D</w:t>
      </w:r>
      <w:r w:rsidRPr="00F27FC5">
        <w:rPr>
          <w:rFonts w:ascii="Verdana" w:hAnsi="Verdana" w:cs="Verdana"/>
          <w:sz w:val="18"/>
          <w:szCs w:val="18"/>
        </w:rPr>
        <w:t>,</w:t>
      </w:r>
      <w:r w:rsidRPr="00F27FC5">
        <w:rPr>
          <w:rFonts w:ascii="Verdana,Bold" w:hAnsi="Verdana,Bold" w:cs="Verdana,Bold"/>
          <w:bCs/>
          <w:sz w:val="18"/>
          <w:szCs w:val="18"/>
        </w:rPr>
        <w:t xml:space="preserve"> Konsulentstödd familjehemsvård med handledning och annat stöd till</w:t>
      </w:r>
      <w:r w:rsidRPr="00307D3B">
        <w:rPr>
          <w:rFonts w:ascii="Verdana,Bold" w:hAnsi="Verdana,Bold" w:cs="Verdana,Bold"/>
          <w:bCs/>
          <w:sz w:val="18"/>
          <w:szCs w:val="18"/>
        </w:rPr>
        <w:t xml:space="preserve"> </w:t>
      </w:r>
      <w:r w:rsidR="00D31DBF" w:rsidRPr="00307D3B">
        <w:rPr>
          <w:rFonts w:ascii="Verdana,Bold" w:hAnsi="Verdana,Bold" w:cs="Verdana,Bold"/>
          <w:bCs/>
          <w:sz w:val="18"/>
          <w:szCs w:val="18"/>
        </w:rPr>
        <w:t>jourhem</w:t>
      </w:r>
      <w:r w:rsidRPr="00F27FC5">
        <w:rPr>
          <w:rFonts w:ascii="Verdana,Bold" w:hAnsi="Verdana,Bold" w:cs="Verdana,Bold"/>
          <w:bCs/>
          <w:sz w:val="18"/>
          <w:szCs w:val="18"/>
        </w:rPr>
        <w:t xml:space="preserve"> för barn och unga 0-17 år.</w:t>
      </w:r>
      <w:r>
        <w:rPr>
          <w:rFonts w:ascii="Verdana,Bold" w:hAnsi="Verdana,Bold" w:cs="Verdana,Bold"/>
          <w:bCs/>
          <w:sz w:val="18"/>
          <w:szCs w:val="18"/>
        </w:rPr>
        <w:t xml:space="preserve"> </w:t>
      </w:r>
    </w:p>
    <w:p w:rsidR="00167DDD" w:rsidRDefault="00167DDD" w:rsidP="00167DDD">
      <w:pPr>
        <w:autoSpaceDE w:val="0"/>
        <w:autoSpaceDN w:val="0"/>
        <w:adjustRightInd w:val="0"/>
        <w:spacing w:after="0" w:line="240" w:lineRule="auto"/>
        <w:rPr>
          <w:rFonts w:ascii="Verdana" w:hAnsi="Verdana" w:cs="Verdana,Bold"/>
          <w:bCs/>
          <w:sz w:val="18"/>
          <w:szCs w:val="18"/>
        </w:rPr>
      </w:pPr>
      <w:r>
        <w:rPr>
          <w:rFonts w:ascii="Verdana" w:hAnsi="Verdana" w:cs="Verdana,Bold"/>
          <w:bCs/>
          <w:sz w:val="18"/>
          <w:szCs w:val="18"/>
        </w:rPr>
        <w:t>Dokumentet, som för läs- och användarvänlighetens skull textmässigt kortats ner och redigerats, innehåller krav och textmassa som handläggare i första hand kan behöva i samband med genomförandet av placering. För komplett och oredigerad text hänvisas till förfrågningsunderlaget.</w:t>
      </w:r>
    </w:p>
    <w:p w:rsidR="00167DDD" w:rsidRDefault="00167DDD" w:rsidP="00F27FC5">
      <w:pPr>
        <w:autoSpaceDE w:val="0"/>
        <w:autoSpaceDN w:val="0"/>
        <w:adjustRightInd w:val="0"/>
        <w:spacing w:after="0" w:line="240" w:lineRule="auto"/>
        <w:rPr>
          <w:rFonts w:ascii="Verdana,Bold" w:hAnsi="Verdana,Bold" w:cs="Verdana,Bold"/>
          <w:bCs/>
          <w:sz w:val="18"/>
          <w:szCs w:val="18"/>
        </w:rPr>
      </w:pPr>
    </w:p>
    <w:p w:rsidR="00140229" w:rsidRDefault="00140229"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r w:rsidRPr="00307D3B">
        <w:rPr>
          <w:rFonts w:ascii="Verdana,Bold" w:hAnsi="Verdana,Bold" w:cs="Verdana,Bold"/>
          <w:b/>
          <w:bCs/>
          <w:noProof/>
          <w:sz w:val="18"/>
          <w:szCs w:val="18"/>
          <w:lang w:eastAsia="sv-SE"/>
        </w:rPr>
        <mc:AlternateContent>
          <mc:Choice Requires="wps">
            <w:drawing>
              <wp:anchor distT="45720" distB="45720" distL="114300" distR="114300" simplePos="0" relativeHeight="251659264" behindDoc="0" locked="0" layoutInCell="1" allowOverlap="1">
                <wp:simplePos x="0" y="0"/>
                <wp:positionH relativeFrom="column">
                  <wp:posOffset>5080</wp:posOffset>
                </wp:positionH>
                <wp:positionV relativeFrom="paragraph">
                  <wp:posOffset>7620</wp:posOffset>
                </wp:positionV>
                <wp:extent cx="5219700" cy="18669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866900"/>
                        </a:xfrm>
                        <a:prstGeom prst="rect">
                          <a:avLst/>
                        </a:prstGeom>
                        <a:solidFill>
                          <a:srgbClr val="FFFFFF"/>
                        </a:solidFill>
                        <a:ln w="9525">
                          <a:solidFill>
                            <a:srgbClr val="000000"/>
                          </a:solidFill>
                          <a:miter lim="800000"/>
                          <a:headEnd/>
                          <a:tailEnd/>
                        </a:ln>
                      </wps:spPr>
                      <wps:txbx>
                        <w:txbxContent>
                          <w:p w:rsidR="00307D3B" w:rsidRDefault="00307D3B" w:rsidP="00307D3B">
                            <w:pPr>
                              <w:autoSpaceDE w:val="0"/>
                              <w:autoSpaceDN w:val="0"/>
                              <w:adjustRightInd w:val="0"/>
                              <w:spacing w:after="0" w:line="240" w:lineRule="auto"/>
                              <w:rPr>
                                <w:rFonts w:ascii="Verdana,Bold" w:hAnsi="Verdana,Bold" w:cs="Verdana,Bold"/>
                                <w:b/>
                                <w:bCs/>
                                <w:sz w:val="18"/>
                                <w:szCs w:val="18"/>
                              </w:rPr>
                            </w:pPr>
                            <w:r>
                              <w:rPr>
                                <w:rFonts w:ascii="Verdana,Bold" w:hAnsi="Verdana,Bold" w:cs="Verdana,Bold"/>
                                <w:b/>
                                <w:bCs/>
                                <w:sz w:val="18"/>
                                <w:szCs w:val="18"/>
                              </w:rPr>
                              <w:t>D. Konsulentstödd familjehemsvård med handledning och annat stöd till</w:t>
                            </w:r>
                          </w:p>
                          <w:p w:rsidR="00307D3B" w:rsidRDefault="00307D3B" w:rsidP="00307D3B">
                            <w:pPr>
                              <w:autoSpaceDE w:val="0"/>
                              <w:autoSpaceDN w:val="0"/>
                              <w:adjustRightInd w:val="0"/>
                              <w:spacing w:after="0" w:line="240" w:lineRule="auto"/>
                              <w:rPr>
                                <w:rFonts w:ascii="Verdana,Bold" w:hAnsi="Verdana,Bold" w:cs="Verdana,Bold"/>
                                <w:b/>
                                <w:bCs/>
                                <w:sz w:val="18"/>
                                <w:szCs w:val="18"/>
                              </w:rPr>
                            </w:pPr>
                            <w:r>
                              <w:rPr>
                                <w:rFonts w:ascii="Verdana,Bold" w:hAnsi="Verdana,Bold" w:cs="Verdana,Bold"/>
                                <w:b/>
                                <w:bCs/>
                                <w:sz w:val="18"/>
                                <w:szCs w:val="18"/>
                              </w:rPr>
                              <w:t>jourhem för barn och unga 0-17 år</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 Jourhemmen ska vara familjer med tidigare erfarenhet som familjehem.</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 Minst en av familjehemsföräldrarna ska vara på plats i hemmet/tillgänglig för arbete</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kopplat till placeringen när som helst på heltid/dagtid.</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-Handledning och stöd på plats i jourhemmet ska kunna garanteras varannan vecka men</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kan förändras utifrån individens behov i samråd med uppdragsgivaren.</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-Tillgång till handledning och stöd via telefon dygnet runt.</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-Jourhemmet ska ha möjlighet att ta emot akut dygnet runt.</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-Jourhemmet ska vara utrett och ha funnits lämpligt av en socialnämnd. En aktuell</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familjehemsutredning ska skriftligt kunna redovisas i samband med varje placering.</w:t>
                            </w:r>
                          </w:p>
                          <w:p w:rsidR="00307D3B" w:rsidRDefault="00307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pt;margin-top:.6pt;width:411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">
                <v:textbox>
                  <w:txbxContent>
                    <w:p w:rsidR="00307D3B" w:rsidRDefault="00307D3B" w:rsidP="00307D3B">
                      <w:pPr>
                        <w:autoSpaceDE w:val="0"/>
                        <w:autoSpaceDN w:val="0"/>
                        <w:adjustRightInd w:val="0"/>
                        <w:spacing w:after="0" w:line="240" w:lineRule="auto"/>
                        <w:rPr>
                          <w:rFonts w:ascii="Verdana,Bold" w:hAnsi="Verdana,Bold" w:cs="Verdana,Bold"/>
                          <w:b/>
                          <w:bCs/>
                          <w:sz w:val="18"/>
                          <w:szCs w:val="18"/>
                        </w:rPr>
                      </w:pPr>
                      <w:r>
                        <w:rPr>
                          <w:rFonts w:ascii="Verdana,Bold" w:hAnsi="Verdana,Bold" w:cs="Verdana,Bold"/>
                          <w:b/>
                          <w:bCs/>
                          <w:sz w:val="18"/>
                          <w:szCs w:val="18"/>
                        </w:rPr>
                        <w:t>D. Konsulentstödd familjehemsvård med handledning och annat stöd till</w:t>
                      </w:r>
                    </w:p>
                    <w:p w:rsidR="00307D3B" w:rsidRDefault="00307D3B" w:rsidP="00307D3B">
                      <w:pPr>
                        <w:autoSpaceDE w:val="0"/>
                        <w:autoSpaceDN w:val="0"/>
                        <w:adjustRightInd w:val="0"/>
                        <w:spacing w:after="0" w:line="240" w:lineRule="auto"/>
                        <w:rPr>
                          <w:rFonts w:ascii="Verdana,Bold" w:hAnsi="Verdana,Bold" w:cs="Verdana,Bold"/>
                          <w:b/>
                          <w:bCs/>
                          <w:sz w:val="18"/>
                          <w:szCs w:val="18"/>
                        </w:rPr>
                      </w:pPr>
                      <w:r>
                        <w:rPr>
                          <w:rFonts w:ascii="Verdana,Bold" w:hAnsi="Verdana,Bold" w:cs="Verdana,Bold"/>
                          <w:b/>
                          <w:bCs/>
                          <w:sz w:val="18"/>
                          <w:szCs w:val="18"/>
                        </w:rPr>
                        <w:t>jourhem för barn och unga 0-17 år</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 Jourhemmen ska vara familjer med tidigare erfarenhet som familjehem.</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 Minst en av familjehemsföräldrarna ska vara på plats i hemmet/tillgänglig för arbete</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kopplat till placeringen när som helst på heltid/dagtid.</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-Handledning och stöd på plats i jourhemmet ska kunna garanteras varannan vecka men</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kan förändras utifrån individens behov i samråd med uppdragsgivaren.</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-Tillgång till handledning och stöd via telefon dygnet runt.</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-Jourhemmet ska ha möjlighet att ta emot akut dygnet runt.</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-Jourhemmet ska vara utrett och ha funnits lämpligt av en socialnämnd. En aktuell</w:t>
                      </w:r>
                    </w:p>
                    <w:p w:rsidR="00307D3B" w:rsidRDefault="00307D3B" w:rsidP="00307D3B">
                      <w:pPr>
                        <w:autoSpaceDE w:val="0"/>
                        <w:autoSpaceDN w:val="0"/>
                        <w:adjustRightInd w:val="0"/>
                        <w:spacing w:after="0" w:line="240" w:lineRule="auto"/>
                        <w:rPr>
                          <w:rFonts w:ascii="Verdana" w:hAnsi="Verdana" w:cs="Verdana"/>
                          <w:sz w:val="18"/>
                          <w:szCs w:val="18"/>
                        </w:rPr>
                      </w:pPr>
                      <w:r>
                        <w:rPr>
                          <w:rFonts w:ascii="Verdana" w:hAnsi="Verdana" w:cs="Verdana"/>
                          <w:sz w:val="18"/>
                          <w:szCs w:val="18"/>
                        </w:rPr>
                        <w:t>familjehemsutredning ska skriftligt kunna redovisas i samband med varje placering.</w:t>
                      </w:r>
                    </w:p>
                    <w:p w:rsidR="00307D3B" w:rsidRDefault="00307D3B"/>
                  </w:txbxContent>
                </v:textbox>
                <w10:wrap type="square"/>
              </v:shape>
            </w:pict>
          </mc:Fallback>
        </mc:AlternateContent>
      </w: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307D3B" w:rsidRDefault="00307D3B" w:rsidP="00140229">
      <w:pPr>
        <w:autoSpaceDE w:val="0"/>
        <w:autoSpaceDN w:val="0"/>
        <w:adjustRightInd w:val="0"/>
        <w:spacing w:after="0" w:line="240" w:lineRule="auto"/>
        <w:rPr>
          <w:rFonts w:ascii="Verdana,Bold" w:hAnsi="Verdana,Bold" w:cs="Verdana,Bold"/>
          <w:b/>
          <w:bCs/>
          <w:sz w:val="18"/>
          <w:szCs w:val="18"/>
        </w:rPr>
      </w:pPr>
    </w:p>
    <w:p w:rsidR="00140229" w:rsidRDefault="00140229" w:rsidP="00140229">
      <w:pPr>
        <w:autoSpaceDE w:val="0"/>
        <w:autoSpaceDN w:val="0"/>
        <w:adjustRightInd w:val="0"/>
        <w:spacing w:after="0" w:line="240" w:lineRule="auto"/>
        <w:rPr>
          <w:rFonts w:ascii="Verdana,Bold" w:hAnsi="Verdana,Bold" w:cs="Verdana,Bold"/>
          <w:b/>
          <w:bCs/>
          <w:sz w:val="18"/>
          <w:szCs w:val="18"/>
        </w:rPr>
      </w:pPr>
    </w:p>
    <w:p w:rsidR="00140229" w:rsidRDefault="00140229" w:rsidP="00F84B0E">
      <w:pPr>
        <w:pStyle w:val="Rubrik3"/>
      </w:pPr>
      <w:bookmarkStart w:id="2" w:name="_Toc491677718"/>
      <w:r>
        <w:t>Huvudmannaskap</w:t>
      </w:r>
      <w:bookmarkEnd w:id="2"/>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Företrädare för den placerande kommunen är ytterst ansvarig för den enskilda placeringen</w:t>
      </w:r>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och beslutar i alla frågor som innefattar myndighetsutövning.</w:t>
      </w:r>
    </w:p>
    <w:p w:rsidR="00140229" w:rsidRDefault="00140229" w:rsidP="00140229">
      <w:pPr>
        <w:autoSpaceDE w:val="0"/>
        <w:autoSpaceDN w:val="0"/>
        <w:adjustRightInd w:val="0"/>
        <w:spacing w:after="0" w:line="240" w:lineRule="auto"/>
        <w:rPr>
          <w:rFonts w:ascii="Verdana" w:hAnsi="Verdana" w:cs="Verdana"/>
          <w:sz w:val="18"/>
          <w:szCs w:val="18"/>
        </w:rPr>
      </w:pPr>
    </w:p>
    <w:p w:rsidR="00140229" w:rsidRDefault="00140229" w:rsidP="00F84B0E">
      <w:pPr>
        <w:pStyle w:val="Rubrik3"/>
      </w:pPr>
      <w:bookmarkStart w:id="3" w:name="_Toc491677719"/>
      <w:r>
        <w:t>Avropsförfarande</w:t>
      </w:r>
      <w:bookmarkEnd w:id="3"/>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Inom varje del/delområde kommer flera utförare att antas och rangordnas, där den som</w:t>
      </w:r>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lämnat anbud med lägsta pris kommer att rangordnas högst.</w:t>
      </w:r>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Placeringar kommer i första hand att ske enligt rangordning. Beställning från tecknade</w:t>
      </w:r>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ramavtal kan dock ske på annat sätt beroende på den placerande kommunens handläggares</w:t>
      </w:r>
    </w:p>
    <w:p w:rsidR="00140229" w:rsidRDefault="00140229" w:rsidP="00140229">
      <w:pPr>
        <w:autoSpaceDE w:val="0"/>
        <w:autoSpaceDN w:val="0"/>
        <w:adjustRightInd w:val="0"/>
        <w:spacing w:after="0" w:line="240" w:lineRule="auto"/>
        <w:rPr>
          <w:rFonts w:ascii="Verdana" w:hAnsi="Verdana" w:cs="Verdana"/>
          <w:sz w:val="18"/>
          <w:szCs w:val="18"/>
        </w:rPr>
      </w:pPr>
      <w:r>
        <w:rPr>
          <w:rFonts w:ascii="Verdana" w:hAnsi="Verdana" w:cs="Verdana"/>
          <w:sz w:val="18"/>
          <w:szCs w:val="18"/>
        </w:rPr>
        <w:t>bedömning i samråd med den enskilde gällande individens behov.</w:t>
      </w:r>
    </w:p>
    <w:p w:rsidR="00140229" w:rsidRDefault="00140229" w:rsidP="00140229">
      <w:pPr>
        <w:autoSpaceDE w:val="0"/>
        <w:autoSpaceDN w:val="0"/>
        <w:adjustRightInd w:val="0"/>
        <w:spacing w:after="0" w:line="240" w:lineRule="auto"/>
        <w:rPr>
          <w:rFonts w:ascii="Verdana" w:hAnsi="Verdana" w:cs="Verdana"/>
          <w:sz w:val="18"/>
          <w:szCs w:val="18"/>
        </w:rPr>
      </w:pPr>
    </w:p>
    <w:p w:rsidR="00307D3B" w:rsidRDefault="00307D3B" w:rsidP="00140229">
      <w:pPr>
        <w:autoSpaceDE w:val="0"/>
        <w:autoSpaceDN w:val="0"/>
        <w:adjustRightInd w:val="0"/>
        <w:spacing w:after="0" w:line="240" w:lineRule="auto"/>
        <w:rPr>
          <w:rFonts w:ascii="Verdana" w:hAnsi="Verdana" w:cs="Verdana"/>
          <w:sz w:val="18"/>
          <w:szCs w:val="18"/>
        </w:rPr>
      </w:pPr>
    </w:p>
    <w:p w:rsidR="00307D3B" w:rsidRDefault="00307D3B" w:rsidP="00140229">
      <w:pPr>
        <w:autoSpaceDE w:val="0"/>
        <w:autoSpaceDN w:val="0"/>
        <w:adjustRightInd w:val="0"/>
        <w:spacing w:after="0" w:line="240" w:lineRule="auto"/>
        <w:rPr>
          <w:rFonts w:ascii="Verdana" w:hAnsi="Verdana" w:cs="Verdana"/>
          <w:sz w:val="18"/>
          <w:szCs w:val="18"/>
        </w:rPr>
      </w:pPr>
    </w:p>
    <w:p w:rsidR="00307D3B" w:rsidRDefault="00307D3B" w:rsidP="00140229">
      <w:pPr>
        <w:autoSpaceDE w:val="0"/>
        <w:autoSpaceDN w:val="0"/>
        <w:adjustRightInd w:val="0"/>
        <w:spacing w:after="0" w:line="240" w:lineRule="auto"/>
        <w:rPr>
          <w:rFonts w:ascii="Verdana" w:hAnsi="Verdana" w:cs="Verdana"/>
          <w:sz w:val="18"/>
          <w:szCs w:val="18"/>
        </w:rPr>
      </w:pPr>
    </w:p>
    <w:p w:rsidR="00307D3B" w:rsidRDefault="00307D3B" w:rsidP="00140229">
      <w:pPr>
        <w:autoSpaceDE w:val="0"/>
        <w:autoSpaceDN w:val="0"/>
        <w:adjustRightInd w:val="0"/>
        <w:spacing w:after="0" w:line="240" w:lineRule="auto"/>
        <w:rPr>
          <w:rFonts w:ascii="Verdana" w:hAnsi="Verdana" w:cs="Verdana"/>
          <w:sz w:val="18"/>
          <w:szCs w:val="18"/>
        </w:rPr>
      </w:pPr>
    </w:p>
    <w:p w:rsidR="00307D3B" w:rsidRDefault="00307D3B" w:rsidP="00140229">
      <w:pPr>
        <w:autoSpaceDE w:val="0"/>
        <w:autoSpaceDN w:val="0"/>
        <w:adjustRightInd w:val="0"/>
        <w:spacing w:after="0" w:line="240" w:lineRule="auto"/>
        <w:rPr>
          <w:rFonts w:ascii="Verdana" w:hAnsi="Verdana" w:cs="Verdana"/>
          <w:sz w:val="18"/>
          <w:szCs w:val="18"/>
        </w:rPr>
      </w:pPr>
    </w:p>
    <w:p w:rsidR="00140229" w:rsidRDefault="00140229" w:rsidP="00140229">
      <w:pPr>
        <w:autoSpaceDE w:val="0"/>
        <w:autoSpaceDN w:val="0"/>
        <w:adjustRightInd w:val="0"/>
        <w:spacing w:after="0" w:line="240" w:lineRule="auto"/>
        <w:rPr>
          <w:rFonts w:ascii="Verdana" w:hAnsi="Verdana" w:cs="Verdana"/>
          <w:sz w:val="18"/>
          <w:szCs w:val="18"/>
        </w:rPr>
      </w:pPr>
    </w:p>
    <w:p w:rsidR="00140229" w:rsidRDefault="00140229" w:rsidP="00485894">
      <w:pPr>
        <w:pStyle w:val="Rubrik1"/>
      </w:pPr>
      <w:bookmarkStart w:id="4" w:name="_Toc491677720"/>
      <w:r>
        <w:t>Krav på anbudsgivaren</w:t>
      </w:r>
      <w:bookmarkEnd w:id="4"/>
    </w:p>
    <w:p w:rsidR="00B45383" w:rsidRDefault="00B45383" w:rsidP="005602A9">
      <w:pPr>
        <w:autoSpaceDE w:val="0"/>
        <w:autoSpaceDN w:val="0"/>
        <w:adjustRightInd w:val="0"/>
        <w:spacing w:after="0" w:line="240" w:lineRule="auto"/>
        <w:rPr>
          <w:rFonts w:ascii="Verdana,Bold" w:hAnsi="Verdana,Bold" w:cs="Verdana,Bold"/>
          <w:b/>
          <w:bCs/>
          <w:sz w:val="18"/>
          <w:szCs w:val="18"/>
        </w:rPr>
      </w:pPr>
    </w:p>
    <w:p w:rsidR="00B45383" w:rsidRDefault="00B45383" w:rsidP="00F84B0E">
      <w:pPr>
        <w:pStyle w:val="Rubrik2"/>
      </w:pPr>
      <w:bookmarkStart w:id="5" w:name="_Toc491677721"/>
      <w:r>
        <w:lastRenderedPageBreak/>
        <w:t>Ekonomi och underleverantörer</w:t>
      </w:r>
      <w:bookmarkEnd w:id="5"/>
    </w:p>
    <w:p w:rsidR="00B45383" w:rsidRDefault="00B45383" w:rsidP="005602A9">
      <w:pPr>
        <w:autoSpaceDE w:val="0"/>
        <w:autoSpaceDN w:val="0"/>
        <w:adjustRightInd w:val="0"/>
        <w:spacing w:after="0" w:line="240" w:lineRule="auto"/>
        <w:rPr>
          <w:rFonts w:ascii="Verdana,Bold" w:hAnsi="Verdana,Bold" w:cs="Verdana,Bold"/>
          <w:b/>
          <w:bCs/>
          <w:sz w:val="18"/>
          <w:szCs w:val="18"/>
        </w:rPr>
      </w:pPr>
    </w:p>
    <w:p w:rsidR="005602A9" w:rsidRDefault="005602A9" w:rsidP="00F84B0E">
      <w:pPr>
        <w:pStyle w:val="Rubrik3"/>
      </w:pPr>
      <w:bookmarkStart w:id="6" w:name="_Toc491677722"/>
      <w:r>
        <w:t>Skatter och socialförsäkringsavgifter</w:t>
      </w:r>
      <w:bookmarkEnd w:id="6"/>
    </w:p>
    <w:p w:rsidR="005602A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Anbudsgivaren ska ha fullgjort sina skyldigheter avseende inbetalning av</w:t>
      </w:r>
    </w:p>
    <w:p w:rsidR="005602A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socialförsäkringsavgifter och skatter. Denna skyldighet omfattar även eventuella</w:t>
      </w:r>
    </w:p>
    <w:p w:rsidR="0014022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underleverantörer. Anbudsgivaren ska inneha F-skattsedel.</w:t>
      </w:r>
    </w:p>
    <w:p w:rsidR="005602A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Anbudsgivaren ansvarar för att eventuella underleverantörer uppfyller ställda krav avseende</w:t>
      </w:r>
    </w:p>
    <w:p w:rsidR="005602A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inbetalning av socialförsäkringsavgifter och skatter.</w:t>
      </w:r>
    </w:p>
    <w:p w:rsidR="005602A9" w:rsidRDefault="005602A9" w:rsidP="005602A9">
      <w:pPr>
        <w:autoSpaceDE w:val="0"/>
        <w:autoSpaceDN w:val="0"/>
        <w:adjustRightInd w:val="0"/>
        <w:spacing w:after="0" w:line="240" w:lineRule="auto"/>
        <w:rPr>
          <w:rFonts w:ascii="Verdana" w:hAnsi="Verdana" w:cs="Verdana"/>
          <w:sz w:val="18"/>
          <w:szCs w:val="18"/>
        </w:rPr>
      </w:pPr>
    </w:p>
    <w:p w:rsidR="005602A9" w:rsidRDefault="005602A9" w:rsidP="00F84B0E">
      <w:pPr>
        <w:pStyle w:val="Rubrik3"/>
      </w:pPr>
      <w:bookmarkStart w:id="7" w:name="_Toc491677723"/>
      <w:r>
        <w:t>Ekonomisk ställning och finansiell stabilitet</w:t>
      </w:r>
      <w:bookmarkEnd w:id="7"/>
    </w:p>
    <w:p w:rsidR="005602A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Anbudsgivaren ska ha sådan ekonomisk ställning och finansiell stabilitet att denne kan</w:t>
      </w:r>
    </w:p>
    <w:p w:rsidR="005602A9" w:rsidRDefault="005602A9" w:rsidP="005602A9">
      <w:pPr>
        <w:autoSpaceDE w:val="0"/>
        <w:autoSpaceDN w:val="0"/>
        <w:adjustRightInd w:val="0"/>
        <w:spacing w:after="0" w:line="240" w:lineRule="auto"/>
        <w:rPr>
          <w:rFonts w:ascii="Verdana" w:hAnsi="Verdana" w:cs="Verdana"/>
          <w:sz w:val="18"/>
          <w:szCs w:val="18"/>
        </w:rPr>
      </w:pPr>
      <w:r>
        <w:rPr>
          <w:rFonts w:ascii="Verdana" w:hAnsi="Verdana" w:cs="Verdana"/>
          <w:sz w:val="18"/>
          <w:szCs w:val="18"/>
        </w:rPr>
        <w:t>upprätthålla ett långsiktigt avtal.</w:t>
      </w:r>
    </w:p>
    <w:p w:rsidR="005602A9" w:rsidRDefault="005602A9" w:rsidP="005602A9">
      <w:pPr>
        <w:autoSpaceDE w:val="0"/>
        <w:autoSpaceDN w:val="0"/>
        <w:adjustRightInd w:val="0"/>
        <w:spacing w:after="0" w:line="240" w:lineRule="auto"/>
        <w:rPr>
          <w:rFonts w:ascii="Verdana" w:hAnsi="Verdana" w:cs="Verdana"/>
          <w:sz w:val="18"/>
          <w:szCs w:val="18"/>
        </w:rPr>
      </w:pPr>
    </w:p>
    <w:p w:rsidR="005602A9" w:rsidRDefault="00B45383" w:rsidP="00F84B0E">
      <w:pPr>
        <w:pStyle w:val="Rubrik3"/>
      </w:pPr>
      <w:bookmarkStart w:id="8" w:name="_Toc491677724"/>
      <w:r>
        <w:t>Underleverantör</w:t>
      </w:r>
      <w:bookmarkEnd w:id="8"/>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Underleverantörer har inte rätt att ta emot förfrågan om placering eller att ha en direkt</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avtalsrelation med de deltagande kommunerna.</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Anbudsgivaren svarar för underleverantörs arbete såsom för sitt eget arbete och ska kräva</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att underleverantören åtar sig att utföra uppdraget med samma utfästelser som denne gör i</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sitt anbud avseende krav i kravspecifikationen som berör underleverantören.</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Utförare ska under Ramavtalets löptid granska att deras underleverantörer har fullgjort sina</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skyldigheter avseende inbetalning av socialförsäkringsavgifter och skatter samt</w:t>
      </w:r>
    </w:p>
    <w:p w:rsidR="00B45383" w:rsidRDefault="00B45383" w:rsidP="00B45383">
      <w:pPr>
        <w:autoSpaceDE w:val="0"/>
        <w:autoSpaceDN w:val="0"/>
        <w:adjustRightInd w:val="0"/>
        <w:spacing w:after="0" w:line="240" w:lineRule="auto"/>
        <w:rPr>
          <w:rFonts w:ascii="Verdana" w:hAnsi="Verdana" w:cs="Verdana"/>
          <w:sz w:val="18"/>
          <w:szCs w:val="18"/>
        </w:rPr>
      </w:pPr>
      <w:r>
        <w:rPr>
          <w:rFonts w:ascii="Verdana" w:hAnsi="Verdana" w:cs="Verdana"/>
          <w:sz w:val="18"/>
          <w:szCs w:val="18"/>
        </w:rPr>
        <w:t>registrering.</w:t>
      </w:r>
    </w:p>
    <w:p w:rsidR="00B45383" w:rsidRDefault="00B45383" w:rsidP="00B45383">
      <w:pPr>
        <w:autoSpaceDE w:val="0"/>
        <w:autoSpaceDN w:val="0"/>
        <w:adjustRightInd w:val="0"/>
        <w:spacing w:after="0" w:line="240" w:lineRule="auto"/>
        <w:rPr>
          <w:rFonts w:ascii="Verdana" w:hAnsi="Verdana" w:cs="Verdana"/>
          <w:sz w:val="18"/>
          <w:szCs w:val="18"/>
        </w:rPr>
      </w:pPr>
    </w:p>
    <w:p w:rsidR="00021289" w:rsidRDefault="00021289" w:rsidP="00B45383">
      <w:pPr>
        <w:autoSpaceDE w:val="0"/>
        <w:autoSpaceDN w:val="0"/>
        <w:adjustRightInd w:val="0"/>
        <w:spacing w:after="0" w:line="240" w:lineRule="auto"/>
        <w:rPr>
          <w:rFonts w:ascii="Verdana" w:hAnsi="Verdana" w:cs="Verdana"/>
          <w:sz w:val="18"/>
          <w:szCs w:val="18"/>
        </w:rPr>
      </w:pPr>
    </w:p>
    <w:p w:rsidR="00B45383" w:rsidRDefault="00375301" w:rsidP="00485894">
      <w:pPr>
        <w:pStyle w:val="Rubrik2"/>
        <w:rPr>
          <w:rFonts w:ascii="Verdana" w:hAnsi="Verdana" w:cs="Verdana"/>
          <w:sz w:val="18"/>
          <w:szCs w:val="18"/>
        </w:rPr>
      </w:pPr>
      <w:bookmarkStart w:id="9" w:name="_Toc491677725"/>
      <w:r>
        <w:t>Kravspecifikation - generella krav</w:t>
      </w:r>
      <w:r w:rsidR="00485894">
        <w:t xml:space="preserve"> på familjehemsvårdens innehåll</w:t>
      </w:r>
      <w:bookmarkEnd w:id="9"/>
    </w:p>
    <w:p w:rsidR="00375301" w:rsidRDefault="00375301" w:rsidP="00B45383">
      <w:pPr>
        <w:autoSpaceDE w:val="0"/>
        <w:autoSpaceDN w:val="0"/>
        <w:adjustRightInd w:val="0"/>
        <w:spacing w:after="0" w:line="240" w:lineRule="auto"/>
        <w:rPr>
          <w:rFonts w:ascii="Verdana" w:hAnsi="Verdana" w:cs="Verdana"/>
          <w:sz w:val="18"/>
          <w:szCs w:val="18"/>
        </w:rPr>
      </w:pPr>
    </w:p>
    <w:p w:rsidR="00B45383" w:rsidRDefault="00B45383" w:rsidP="00F84B0E">
      <w:pPr>
        <w:pStyle w:val="Rubrik3"/>
      </w:pPr>
      <w:bookmarkStart w:id="10" w:name="_Toc491677726"/>
      <w:r>
        <w:t>Allmänna förutsättningar</w:t>
      </w:r>
      <w:bookmarkEnd w:id="10"/>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följa och ha god kännedom om de för verksamheten gällande lagar,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författningar, förordningar, föreskrifter och allmänna råd som Socialstyrelsen utfärdar samt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nationella handlingsplaner och FN:s barnkonvention. Insatsen ska grundas på respekt för den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placerades självbestämmande, personliga integritet och behov av ett tryggt och meningsfullt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liv. Vid placering av barn ska även hänsyn tas till vårdnadshavarens självbestämmande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och synpunkter.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 förfrågningsunderlaget hänvisas till lagtexter och föreskrifter i vissa fall och i andra fall inte.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Lagtexter och föreskrifter lyfts fram i förfrågningsunderlaget för att förtydliga vissa krav, det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betyder dock inte att dessa lagtexter och föreskrifter är viktigare än annan lagtext som det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 hänvisas till.</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förbinder sig att utföra handledning, stöd och utbildning eller annat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överenskommet uppdrag i enlighet med den vårdplan och genomförandeplan som anges av</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och utifrån villkoren i placeringsavtalet som tillhandahålls av</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Insatserna ska bygga på professionalism, rättssäkerhet, delaktighet och medbestämmande,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trygghet och kontinuitet. Verksamheten ska vara tillgänglig för alla oavsett etnicitet, sexuell</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läggning, religiös tillhörighet och politisk uppfattning.</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en verksamhetsidé och tydliga mål med verksamheten i vilken den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teoretiska utgångspunkt anbudsgivaren har ingår. Verksamheten ska bedrivas med god</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kvalitet.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informera uppdragsgivaren om planerade förändringar av verksamheten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som bedrivs.</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1" w:name="_Toc491677727"/>
      <w:r>
        <w:t>Stöd handledning och utbildning till familjehem - allmänt</w:t>
      </w:r>
      <w:bookmarkEnd w:id="11"/>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ge stöd, handledning, utbildning och andra överenskomna insatser till</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familjehemmet utifrån uppdraget och upprättad vård- och genomförandeplan. Insatserna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utformas så att familjehemmet kan följa genomförandeplanen och stödja den placerade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mot målen med placeringen.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Med handledning menas personliga möten eller i vissa fall möten via telefon/videokonferens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 struktur med en eller flera familjemedlemmar.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Med stöd menas vägledning, rådgivning eller annat personligt stöd.</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Med utbildning menas undervisning/föreläsning/träning. Utbildning kan innebära att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deltagaren får intyg på genomgången utbildning/kurs.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Stöd, handledning och utbildning ska vara flexibel utifrån familjens behov som kan förändras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över tid. Stöd- och handledningsfrekvensen ska kunna vara förhöjd i perioder när så behövs,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exempelvis vid placeringstillfället, vilket kan innebära daglig kontakt och tätare handledning.</w:t>
      </w:r>
    </w:p>
    <w:p w:rsidR="007D3904" w:rsidRDefault="007D3904" w:rsidP="007D3904">
      <w:pPr>
        <w:autoSpaceDE w:val="0"/>
        <w:autoSpaceDN w:val="0"/>
        <w:adjustRightInd w:val="0"/>
        <w:spacing w:after="0" w:line="240" w:lineRule="auto"/>
        <w:rPr>
          <w:rFonts w:ascii="Verdana" w:hAnsi="Verdana" w:cs="Verdana"/>
          <w:color w:val="000000"/>
          <w:sz w:val="18"/>
          <w:szCs w:val="18"/>
        </w:rPr>
      </w:pPr>
    </w:p>
    <w:p w:rsidR="00B45383" w:rsidRDefault="00B45383" w:rsidP="00F84B0E">
      <w:pPr>
        <w:pStyle w:val="Rubrik3"/>
      </w:pPr>
      <w:bookmarkStart w:id="12" w:name="_Toc491677728"/>
      <w:r>
        <w:t>Insatsens genomförande</w:t>
      </w:r>
      <w:bookmarkEnd w:id="12"/>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ge goda förutsättningar för att en placering ska kunna påbörjas,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genomföras och slutföras på ett så bra sätt som möjligt. Anbudsgivaren ska förbereda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stödja familjehemmet inför den placering som ska göras vilket bland annat kan innebära att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bidra med förtydliganden och beskrivningar av den placerades behov, medverka vid</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tidsbokningar, hjälp med anhörigkontakter etc.</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stödja familjehemmen/jourhemmen i att använda den fysiska och sociala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miljön i vardagen för att främja en positiv utveckling för den placerade och ge denne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möjlighet att lära sig sociala och praktiska färdigheter genom olika aktiviteter tillsammans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 familjemedlemmarna.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stödja familjehemmen i att vara lyhörda för den placerades personliga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intressen, ork och förmåga. Anbudsgivaren ska vara beredd att stödja, handleda och utbilda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familjehemmen i att hantera separationsproblematik och krisreaktioner samt i att härbärgera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den placerades traumatiska upplevelser. Anbudsgivaren ska stimulera familjehemmen i att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skapa goda förutsättningar för skolgång, utbildning och deltagande i kultur- och fritidsutbud.</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stödja familjehemmen i att hjälpa den placerade att forma och förbereda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sin egen framtid efter placering.</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3" w:name="_Toc491677729"/>
      <w:r>
        <w:t>Värdegrund</w:t>
      </w:r>
      <w:bookmarkEnd w:id="13"/>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en värdegrund som är skriftligen nedtecknad och känd av samtliga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medarbetare. Värdegrunden ska bygga på människors lika värde, jämlikhet, respekt för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individens integritet.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Värdegrunden ska implementeras i verksamheten genom ett aktivt värdegrundsarbete där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tillsammans med sina anställda konkretiserar värdegrunden genom att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gemensamt samtala och reflektera kring vad som är viktigt för att arbeta i enlighet med</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värdegrunden, det vill säga vad ni utifrån era respektive yrkesroller kan göra för att uppnå</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värdegrunden. För att värdegrunden ska påverka hur arbetet genomförs konkret i arbetet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innebörden i den också bearbetas.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förvissa sig om att konsulent och familjehem har kunskap 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värdegrunden.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Dokumentation som styrker ovanstående ska kunna skickas in vid anmodan.</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4" w:name="_Toc491677730"/>
      <w:r>
        <w:t>Samverkan</w:t>
      </w:r>
      <w:bookmarkEnd w:id="14"/>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tillse att familjehemmet arbetar utifrån vård- och genomförandeplan i</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nära samarbete med placerande kommun, andra myndigheter och huvudmän och när så</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krävs med den placerades biologiska familj/vårdnadshavare och övriga nätverk.</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samverka med övriga aktörer av betydelse för den placerade exempelvis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den placerades läkare, skola, arbetsförmedling, försäkringskassa, föreningar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organisationer liksom i förekommande fall med närstående eller andra företrädare enligt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vård- och genomförandeplan.</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5" w:name="_Toc491677731"/>
      <w:r>
        <w:t>Förbud mot vissa arbetssätt och metoder</w:t>
      </w:r>
      <w:bookmarkEnd w:id="15"/>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får inte använda behandlingsmetoder med känd risk för skada och/eller som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Socialstyrelsen avråder från att använda.</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6" w:name="_Toc491677732"/>
      <w:r>
        <w:t>Individens medbestämmande och inflytande</w:t>
      </w:r>
      <w:bookmarkEnd w:id="16"/>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Arbetssättet ska planeras så att den placerades medverkan och inflytande tillgodoses. Den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placerade och/eller företrädare ska tillförsäkras delaktighet och påverkansmöjligheter i</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planering och utformning av insatsen.</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7" w:name="_Toc491677733"/>
      <w:r>
        <w:t>Behandlingskonferenser</w:t>
      </w:r>
      <w:bookmarkEnd w:id="17"/>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Regelbundna och överenskomna behandlingskonferenser ingår i samarbetet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mellan anbudsgivaren och uppdragsgivaren och regleras i genomförandeplanen.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Behandlingskonferenserna ska omväxlande ske hos anbudsgivare och uppdragsgivare 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inget annat överenskommes i genomförandeplan. Resande part står för resenärernas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kostnader.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Behandlingskonferenser ska också kunna ske via Skype eller annat likvärdigt system.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har ansvar för uppföljning av den placerade. Vid uppföljningsbesök i</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familjehemmet ska anbudsgivaren kunna underlätta för handläggare att få till stånd enskilda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samtal med såväl den enskilda som med familjehemmet.</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8" w:name="_Toc491677734"/>
      <w:r>
        <w:t>BBIC</w:t>
      </w:r>
      <w:bookmarkEnd w:id="18"/>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vid placeringar av barn och unga under 18 år ha kännedom om BBIC:s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behovsområden och ska förbinda sig att, under avtalsperioden, utveckla sina kunskaper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arbetssätt enligt BBIC:s grunder och behovsområden för att kunna planera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dokumentera arbetet utifrån BBIC.</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19" w:name="_Toc491677735"/>
      <w:r>
        <w:t>Tolk</w:t>
      </w:r>
      <w:bookmarkEnd w:id="19"/>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 de fall tolk behöver anlitas på plats i familjehemmet ansvarar anbudsgivaren för att tolk</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rekvireras. Anbudsgivaren svarar då för kostnaden.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 behovet uppstår hos uppdragsgivaren står denna för beställning av tolk.</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svarar då för kostnaderna för tolk.</w:t>
      </w:r>
    </w:p>
    <w:p w:rsidR="00375301" w:rsidRDefault="00375301" w:rsidP="00B45383">
      <w:pPr>
        <w:autoSpaceDE w:val="0"/>
        <w:autoSpaceDN w:val="0"/>
        <w:adjustRightInd w:val="0"/>
        <w:spacing w:after="0" w:line="240" w:lineRule="auto"/>
        <w:rPr>
          <w:rFonts w:ascii="Verdana,Bold" w:hAnsi="Verdana,Bold" w:cs="Verdana,Bold"/>
          <w:b/>
          <w:bCs/>
          <w:color w:val="000000"/>
          <w:sz w:val="20"/>
          <w:szCs w:val="20"/>
        </w:rPr>
      </w:pPr>
    </w:p>
    <w:p w:rsidR="00021289" w:rsidRDefault="00021289" w:rsidP="00B45383">
      <w:pPr>
        <w:autoSpaceDE w:val="0"/>
        <w:autoSpaceDN w:val="0"/>
        <w:adjustRightInd w:val="0"/>
        <w:spacing w:after="0" w:line="240" w:lineRule="auto"/>
        <w:rPr>
          <w:rFonts w:ascii="Verdana,Bold" w:hAnsi="Verdana,Bold" w:cs="Verdana,Bold"/>
          <w:b/>
          <w:bCs/>
          <w:color w:val="000000"/>
          <w:sz w:val="20"/>
          <w:szCs w:val="20"/>
        </w:rPr>
      </w:pPr>
    </w:p>
    <w:p w:rsidR="00B45383" w:rsidRDefault="00B45383" w:rsidP="00F84B0E">
      <w:pPr>
        <w:pStyle w:val="Rubrik2"/>
      </w:pPr>
      <w:bookmarkStart w:id="20" w:name="_Toc491677736"/>
      <w:r>
        <w:t>Personal</w:t>
      </w:r>
      <w:bookmarkEnd w:id="20"/>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21" w:name="_Toc491677737"/>
      <w:r>
        <w:t>Personal allmänt</w:t>
      </w:r>
      <w:bookmarkEnd w:id="21"/>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har ett totalt ansvar för sin egen personal gällande anställning, avslutande av</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anställning, arbetsledning, arbetsmiljö, utbildning, handledning mm.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svarar för att ledning och personal ska ha sådan relevant utbildning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erfarenhet som fordras för att kunna uppfylla förpliktelser i enlighet med avtalet. Största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möjliga personalkontinuitet ska eftersträvas.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Personalen ska vara väl förtrogen med verksamhetens inriktning och mål. Anbudsgivaren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utifrån den egna verksamhetsidén ha personal med utbildning inom den metodik som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används. Personalen ska ha erfarenhet och personlig lämplighet för insatsen. Detsamma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gäller eventuella anlitade konsulter.</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22" w:name="_Toc491677738"/>
      <w:r>
        <w:t>Kompetens</w:t>
      </w:r>
      <w:bookmarkEnd w:id="22"/>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Personalen ska ha god kunskap om den problematik som verksamheten arbetar med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god kunskap om aktuell målgrupp, familjen som system samt ha adekvat utbildning i de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metoder som används. Vidare ska personalen behärska det svenska språket i tal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skrift.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Verksamhetschef och samtliga konsulenter som kommer att arbeta med uppdrag inom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detta avtal ska ha utbildning på högskolenivå med huvudsaklig inriktning mot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beteendevetenskap. (180 högskolepoäng eller 120 poäng enligt beräkning innan 2007).</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Kompetensen ska bibehållas under hela avtalsperioden.</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23" w:name="_Toc491677739"/>
      <w:r>
        <w:t>Handledning och kompetensutveckling</w:t>
      </w:r>
      <w:bookmarkEnd w:id="23"/>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 ska tillse att personalens behov av handledning tillgodoses och att personalens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behov av kompetensutveckling bevakas och stöds.</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under avtalstiden ge handledning och kompetensutveckling till egen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personal. Det ska finnas en regelbunden extern handledning. Anbudsgivaren ska följa</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utvecklingen inom verksamhetens inriktning vad gäller lagstiftning, metodutveckling och</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forskning och se till att personalen har aktuell kunskap.</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24" w:name="_Toc491677740"/>
      <w:r>
        <w:t>Bemanning</w:t>
      </w:r>
      <w:bookmarkEnd w:id="24"/>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Antalet familjehem med placering per heltidsanställd konsulent ska inte vara fler än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att anbudsgivaren kan garantera god kvalitet och förhindra att den placerade utsätts för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kränkningar, mobbning och övergrepp. Antal familjehem per heltidsanställd konsulent ska högst uppgå</w:t>
      </w:r>
      <w:r w:rsidR="00E63E7A">
        <w:rPr>
          <w:rFonts w:ascii="Verdana" w:hAnsi="Verdana" w:cs="Verdana"/>
          <w:color w:val="000000"/>
          <w:sz w:val="18"/>
          <w:szCs w:val="18"/>
        </w:rPr>
        <w:t xml:space="preserve"> </w:t>
      </w:r>
      <w:r>
        <w:rPr>
          <w:rFonts w:ascii="Verdana" w:hAnsi="Verdana" w:cs="Verdana"/>
          <w:color w:val="000000"/>
          <w:sz w:val="18"/>
          <w:szCs w:val="18"/>
        </w:rPr>
        <w:t>till det antal som angivits i anbudet.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rutiner för att säkerställa att kraven på bemanning uppfylls även under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ändrade förhållanden, vid exempelvis förändrat behov hos familjehemmet eller vid</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sjukfrånvaro. Rutinerna ska minst innehålla tydliga anvisningar och beskrivningar om vem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som ansvarar för att bemanningen säkerställs. Rutinerna ska vara tydliga, uppdaterade,</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välkända och lättillgängliga för samtlig personal. Rutinerna ska kunna uppvisas på anmodan</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SKI eller uppdragsgivaren.</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25" w:name="_Toc491677741"/>
      <w:r>
        <w:t>Medarbetarsamtal</w:t>
      </w:r>
      <w:bookmarkEnd w:id="25"/>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genomföra medarbetarundersökningar/medarbetarsamtal som hanterar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frågor avseende arbetsmiljö och kontrollerar att anställda har kunskap och arbetar efter</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verksamhetens värdegrund.</w:t>
      </w:r>
    </w:p>
    <w:p w:rsidR="00375301" w:rsidRDefault="00375301" w:rsidP="00B45383">
      <w:pPr>
        <w:autoSpaceDE w:val="0"/>
        <w:autoSpaceDN w:val="0"/>
        <w:adjustRightInd w:val="0"/>
        <w:spacing w:after="0" w:line="240" w:lineRule="auto"/>
        <w:rPr>
          <w:rFonts w:ascii="Verdana,Bold" w:hAnsi="Verdana,Bold" w:cs="Verdana,Bold"/>
          <w:b/>
          <w:bCs/>
          <w:color w:val="000000"/>
          <w:sz w:val="18"/>
          <w:szCs w:val="18"/>
        </w:rPr>
      </w:pPr>
    </w:p>
    <w:p w:rsidR="00B45383" w:rsidRDefault="00B45383" w:rsidP="00F84B0E">
      <w:pPr>
        <w:pStyle w:val="Rubrik3"/>
      </w:pPr>
      <w:bookmarkStart w:id="26" w:name="_Toc491677742"/>
      <w:r>
        <w:t>Rutiner vid anställning</w:t>
      </w:r>
      <w:bookmarkEnd w:id="26"/>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en policy och till den rutiner för en noggrann anställningsprocess som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syftar till att förhindra att olämpliga personer anställs i den verksamhet som ramavtalet</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omfattar. Policyn och rutiner ska kunna uppvisas på anmodan av SKI.</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iaktta och följa i var tid gällande lagar, förordningar och föreskrifter som</w:t>
      </w:r>
    </w:p>
    <w:p w:rsidR="00B45383" w:rsidRDefault="00B45383" w:rsidP="00B4538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avser registerkontroll.</w:t>
      </w:r>
    </w:p>
    <w:p w:rsidR="00375301" w:rsidRDefault="00375301" w:rsidP="00B45383">
      <w:pPr>
        <w:autoSpaceDE w:val="0"/>
        <w:autoSpaceDN w:val="0"/>
        <w:adjustRightInd w:val="0"/>
        <w:spacing w:after="0" w:line="240" w:lineRule="auto"/>
        <w:rPr>
          <w:rFonts w:ascii="Verdana" w:hAnsi="Verdana" w:cs="Verdana"/>
          <w:color w:val="000000"/>
          <w:sz w:val="18"/>
          <w:szCs w:val="18"/>
        </w:rPr>
      </w:pPr>
    </w:p>
    <w:p w:rsidR="00375301" w:rsidRDefault="00375301" w:rsidP="00F84B0E">
      <w:pPr>
        <w:pStyle w:val="Rubrik3"/>
      </w:pPr>
      <w:bookmarkStart w:id="27" w:name="_Toc491677743"/>
      <w:r>
        <w:t>Kontroll av personal - Brott och missbruk</w:t>
      </w:r>
      <w:bookmarkEnd w:id="27"/>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rutiner för att omedelbart vidta åtgärder mot konsulenter som</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misstänks för brott riktade mot enskilda eller andra brott som kan påverka yrkesutövningen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eller för personer som hamnat i missbruk.</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28" w:name="_Toc491677744"/>
      <w:r>
        <w:t>Policy för alkohol och droger bland personal</w:t>
      </w:r>
      <w:bookmarkEnd w:id="28"/>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försäkra sig om att ledning och personal i tjänst är nykter och drogfri och</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ha en alkohol- och drogpolicy för verksamheten. Anbudsgivaren ansvarar för att innehållet i</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policyn är väl känt av personalen.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Förekomst av alkohol och droger accepteras inte under arbetstid. Missbruk som visar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sig under arbetstid är en arbetsmiljöfråga och ska hanteras som en sådan av arbetsgivaren.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Alkohol och drogpolicyn ska innehålla skrivning om förebyggande åtgärder och ha avsnitt om</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åtgärder vid misstanke om missbruk eller åtgärder om missbruk har konstaterats.</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Personal och familjehem ska inte medverka till att alkohol, cigaretter eller droger köps åt</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ungdomar och inte heller röka tillsammans med placerade minderåriga.</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29" w:name="_Toc491677745"/>
      <w:r>
        <w:t>Meddelarfrihet och efterforskningsförbud</w:t>
      </w:r>
      <w:bookmarkEnd w:id="29"/>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Meddelarfrihet för anställda i offentlig verksamhet regleras i svensk lag. Anställda hos</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inklusive underentreprenör, ska omfattas av motsvarande meddelarfrihet.</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förbinder sig därför att, med undantag för vad som nedan anges, inte ingripa</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mot eller efterforska den som lämnat meddelande till författare, utgivare eller motsvarande</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offentliggörande i tryckt skrift eller radioprogram eller andra upptagningar.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Förbindelsen gäller inte sådana meddelanden som avser företagshemligheter som skyddas</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av lagen om skydd för företagshemligheter eller omfattas av tystnadsplikt för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anbudsgivarens anställda inom det område som avtalet omfattar och inte heller i vidare mån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än vad som omfattas av meddelarfrihet för offentligt anställda enligt Offentlighets och</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Sekretesslagen (SFS 2009:400).</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0" w:name="_Toc491677746"/>
      <w:r>
        <w:t>Sekretess och tystnadsplikt</w:t>
      </w:r>
      <w:bookmarkEnd w:id="30"/>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svarar för att samma sekretessbestämmelser som gäller för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socialtjänstens/hälso- och sjukvårdens personal iakttas av anbudsgivarens personal,</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praktikanter och eventuella underleverantörer. Anbudsgivaren ska löpande informera all</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berörd personal om gällande sekretessbestämmelser.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vidare ansvara för att frågan om tystnadsplikt för den placerades enskilda</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förhållanden beaktas när handledning sker i grupp för familjehem.</w:t>
      </w:r>
    </w:p>
    <w:p w:rsidR="00375301" w:rsidRDefault="00375301" w:rsidP="00375301">
      <w:pPr>
        <w:autoSpaceDE w:val="0"/>
        <w:autoSpaceDN w:val="0"/>
        <w:adjustRightInd w:val="0"/>
        <w:spacing w:after="0" w:line="240" w:lineRule="auto"/>
        <w:rPr>
          <w:rFonts w:ascii="Verdana,Bold" w:hAnsi="Verdana,Bold" w:cs="Verdana,Bold"/>
          <w:b/>
          <w:bCs/>
          <w:color w:val="000000"/>
          <w:sz w:val="20"/>
          <w:szCs w:val="20"/>
        </w:rPr>
      </w:pPr>
    </w:p>
    <w:p w:rsidR="00021289" w:rsidRDefault="00021289" w:rsidP="00375301">
      <w:pPr>
        <w:autoSpaceDE w:val="0"/>
        <w:autoSpaceDN w:val="0"/>
        <w:adjustRightInd w:val="0"/>
        <w:spacing w:after="0" w:line="240" w:lineRule="auto"/>
        <w:rPr>
          <w:rFonts w:ascii="Verdana,Bold" w:hAnsi="Verdana,Bold" w:cs="Verdana,Bold"/>
          <w:b/>
          <w:bCs/>
          <w:color w:val="000000"/>
          <w:sz w:val="20"/>
          <w:szCs w:val="20"/>
        </w:rPr>
      </w:pPr>
    </w:p>
    <w:p w:rsidR="00375301" w:rsidRDefault="00375301" w:rsidP="00485894">
      <w:pPr>
        <w:pStyle w:val="Rubrik2"/>
      </w:pPr>
      <w:bookmarkStart w:id="31" w:name="_Toc491677747"/>
      <w:r>
        <w:t>Rapportering/dokumentation</w:t>
      </w:r>
      <w:bookmarkEnd w:id="31"/>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2" w:name="_Toc491677748"/>
      <w:r>
        <w:t>Rapporterings- och informationsskyldighet</w:t>
      </w:r>
      <w:bookmarkEnd w:id="32"/>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hålla uppdragsgivaren underrättad om förhållanden som är av betydelse</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uppdraget. Anbudsgivaren ska omedelbart kontakta uppdragsgivaren vid misstanke om</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att syftet med placeringen riskerar att inte uppnås, om det finns misstanke om mobbing,</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kränkningar eller övergrepp eller att placeringen i något annat hänseende inte är till gagn för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den placerade.</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omedelbart underrätta uppdragsgivaren om den placerade återfaller i</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missbruk, kriminalitet eller annat socialt nedbrytande beteende eller avviker.</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3" w:name="_Toc491677749"/>
      <w:r>
        <w:t>Dokumentation, förvaring och uppföljning</w:t>
      </w:r>
      <w:bookmarkEnd w:id="33"/>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Förutsättningar för verksamheten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Uppgifter av betydelse för uppdraget att ge stöd och handledning till familjehemmet</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dokumenteras i en akt som gäller för familjehemmet.</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Dokumentation och förvaring av handlingar ska ske enligt gällande lagar och föreskrifter.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 uppdraget omfattar en insats mot placerad ska dokumentation gällande insatsen göras i</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den placerades egen akt.</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4" w:name="_Toc491677750"/>
      <w:r>
        <w:t>Rutiner för rapportering och dokumentation</w:t>
      </w:r>
      <w:bookmarkEnd w:id="34"/>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lämna skriftliga uppföljningsrapporter med beskrivning och bedömning av</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insatsen i förhållande till uppdraget och genomförandeplan. Rapporterna ska lämnas till</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varje månad såvitt inte annat överenskommits i genomförandeplan. I de fall</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medicinsk sammanfattning finns ska denna, efter den placerades medgivande, bifogas</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anbudsgivarens uppföljningsrapport till uppdragsgivaren.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Inför planerade omplaceringar och förlängning av insatsen ska anbudsgivaren lämna 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skriftlig sammanfattning med beskrivning och bedömning av insatsens genomförande och</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utfall som ska vara uppdragsgivaren tillhanda senast sju dagar innan placeringsavtalets</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upphörande.</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Skriftigt utlåtande/sammanfattning av insatsens resultat ska lämnas till uppdragsgivaren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senast sju dagar efter avslutad placering. I de fall det finns uppdrag kopplat till den placerade</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även kopia av journalanteckningar lämnas.</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5" w:name="_Toc491677751"/>
      <w:r>
        <w:t>Insyn i dokumentation</w:t>
      </w:r>
      <w:bookmarkEnd w:id="35"/>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ska ha full insyn i enskilda ärenden och kunna ta del av dokument som</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behövs vid uppföljning av placeringar enligt avtal.</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6" w:name="_Toc491677752"/>
      <w:r>
        <w:t>Överlämnande av dokumentation</w:t>
      </w:r>
      <w:bookmarkEnd w:id="36"/>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Samtliga handlingar som rör den enskilda placeringen ska överlämnas till uppdragsgivaren</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senast när gallringsskyldigheten inträder. Kopior av handlingarna ska vid begäran skickas till</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dessförinnan. Handlingar som överlämnas ska vara sorterade och rensade.</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Överlämnandet ska ske kostnadsfritt i den form som efterfrågas. Detta krav gäller också i</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 fall verksamheten övergår till annan part.</w:t>
      </w:r>
    </w:p>
    <w:p w:rsidR="00375301" w:rsidRDefault="00375301" w:rsidP="00375301">
      <w:pPr>
        <w:autoSpaceDE w:val="0"/>
        <w:autoSpaceDN w:val="0"/>
        <w:adjustRightInd w:val="0"/>
        <w:spacing w:after="0" w:line="240" w:lineRule="auto"/>
        <w:rPr>
          <w:rFonts w:ascii="Verdana,Bold" w:hAnsi="Verdana,Bold" w:cs="Verdana,Bold"/>
          <w:b/>
          <w:bCs/>
          <w:color w:val="000000"/>
          <w:sz w:val="18"/>
          <w:szCs w:val="18"/>
        </w:rPr>
      </w:pPr>
    </w:p>
    <w:p w:rsidR="00375301" w:rsidRDefault="00375301" w:rsidP="00F84B0E">
      <w:pPr>
        <w:pStyle w:val="Rubrik3"/>
      </w:pPr>
      <w:bookmarkStart w:id="37" w:name="_Toc491677753"/>
      <w:r>
        <w:t>Missförhållanden - Lex Sarah</w:t>
      </w:r>
      <w:bookmarkEnd w:id="37"/>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ifall av missförhållanden i omsorgen genast rapportera detta.</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Rapportering ska ske enligt gällande föreskrifter. Speciellt bör uppmärksammas</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anmälningsskyldighet vid misstanke om något som kan innebära att socialtjänsten bör</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ingripa till ett barns skydd. I de fall missförhållandet beslutas vara allvarligt ska kopia av</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anmälan och utredning skickas till socialnämnden i berörd kommun. Originalet skickas till IVO.</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Det ska finnas rutiner för hantering av Lex Sarah. Personalen ska ha ingående kunskap om</w:t>
      </w:r>
    </w:p>
    <w:p w:rsidR="00375301" w:rsidRDefault="00375301" w:rsidP="0037530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rutinerna och sin rapporteringsskyldighet enligt Lex Sarah.</w:t>
      </w:r>
    </w:p>
    <w:p w:rsidR="00375301" w:rsidRDefault="00375301" w:rsidP="00375301">
      <w:pPr>
        <w:autoSpaceDE w:val="0"/>
        <w:autoSpaceDN w:val="0"/>
        <w:adjustRightInd w:val="0"/>
        <w:spacing w:after="0" w:line="240" w:lineRule="auto"/>
        <w:rPr>
          <w:rFonts w:ascii="Verdana,Bold" w:hAnsi="Verdana,Bold" w:cs="Verdana,Bold"/>
          <w:b/>
          <w:bCs/>
          <w:color w:val="000000"/>
          <w:sz w:val="20"/>
          <w:szCs w:val="20"/>
        </w:rPr>
      </w:pPr>
    </w:p>
    <w:p w:rsidR="00021289" w:rsidRDefault="00021289" w:rsidP="00375301">
      <w:pPr>
        <w:autoSpaceDE w:val="0"/>
        <w:autoSpaceDN w:val="0"/>
        <w:adjustRightInd w:val="0"/>
        <w:spacing w:after="0" w:line="240" w:lineRule="auto"/>
        <w:rPr>
          <w:rFonts w:ascii="Verdana,Bold" w:hAnsi="Verdana,Bold" w:cs="Verdana,Bold"/>
          <w:b/>
          <w:bCs/>
          <w:color w:val="000000"/>
          <w:sz w:val="20"/>
          <w:szCs w:val="20"/>
        </w:rPr>
      </w:pPr>
    </w:p>
    <w:p w:rsidR="00F84B0E" w:rsidRDefault="000A6547" w:rsidP="00F84B0E">
      <w:pPr>
        <w:pStyle w:val="Rubrik1"/>
      </w:pPr>
      <w:bookmarkStart w:id="38" w:name="_Toc491677754"/>
      <w:r>
        <w:t>Del D</w:t>
      </w:r>
      <w:r w:rsidR="00AE1C2C">
        <w:t xml:space="preserve"> Konsulentstödd </w:t>
      </w:r>
      <w:r>
        <w:t>jour</w:t>
      </w:r>
      <w:r w:rsidR="00AE1C2C">
        <w:t>familjehemsvård, barn och unga 0-17</w:t>
      </w:r>
      <w:r w:rsidR="00F84B0E">
        <w:t xml:space="preserve"> </w:t>
      </w:r>
      <w:r w:rsidR="00AE1C2C">
        <w:t>år</w:t>
      </w:r>
      <w:r w:rsidR="00F84B0E">
        <w:t xml:space="preserve"> – specifikt</w:t>
      </w:r>
      <w:bookmarkEnd w:id="38"/>
    </w:p>
    <w:p w:rsidR="00AE1C2C" w:rsidRDefault="00485894" w:rsidP="00021289">
      <w:pPr>
        <w:pStyle w:val="Rubrik1"/>
      </w:pPr>
      <w:bookmarkStart w:id="39" w:name="_Toc491677755"/>
      <w:r>
        <w:t>A</w:t>
      </w:r>
      <w:r w:rsidR="00AE1C2C">
        <w:t>nbudsgivarens rekrytering och utredningsunderlag av familjehem</w:t>
      </w:r>
      <w:bookmarkEnd w:id="39"/>
    </w:p>
    <w:p w:rsidR="00AE1C2C" w:rsidRDefault="00AE1C2C" w:rsidP="00F84B0E">
      <w:pPr>
        <w:pStyle w:val="Rubrik3"/>
      </w:pPr>
      <w:bookmarkStart w:id="40" w:name="_Toc491677756"/>
      <w:r>
        <w:t>Godkännande av familjehem</w:t>
      </w:r>
      <w:bookmarkEnd w:id="40"/>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Vid placering av person i familjehem är det uppdragsgivaren som har ansvaret för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familjehemsutredning och godkännande av familjehemmet.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Inför placering ska anbudsgivaren lämna en aktuell och uppdaterad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bedömning/utredningsunderlag av familjehemmet till uppdragsgivaren.</w:t>
      </w:r>
    </w:p>
    <w:p w:rsidR="00F0572A" w:rsidRDefault="00F0572A" w:rsidP="00F0572A">
      <w:pPr>
        <w:autoSpaceDE w:val="0"/>
        <w:autoSpaceDN w:val="0"/>
        <w:adjustRightInd w:val="0"/>
        <w:spacing w:after="0" w:line="240" w:lineRule="auto"/>
        <w:rPr>
          <w:rFonts w:ascii="Verdana" w:hAnsi="Verdana" w:cs="Verdana"/>
          <w:sz w:val="18"/>
          <w:szCs w:val="18"/>
        </w:rPr>
      </w:pPr>
      <w:r>
        <w:rPr>
          <w:rFonts w:ascii="Verdana" w:hAnsi="Verdana" w:cs="Verdana"/>
          <w:sz w:val="18"/>
          <w:szCs w:val="18"/>
        </w:rPr>
        <w:t>Vid jourhemsplacering ska det alltid finnas en aktuell utredning av socialnämnd. Placerande</w:t>
      </w:r>
    </w:p>
    <w:p w:rsidR="00F0572A" w:rsidRDefault="00F0572A" w:rsidP="00F0572A">
      <w:pPr>
        <w:autoSpaceDE w:val="0"/>
        <w:autoSpaceDN w:val="0"/>
        <w:adjustRightInd w:val="0"/>
        <w:spacing w:after="0" w:line="240" w:lineRule="auto"/>
        <w:rPr>
          <w:rFonts w:ascii="Verdana" w:hAnsi="Verdana" w:cs="Verdana"/>
          <w:color w:val="000000"/>
          <w:sz w:val="18"/>
          <w:szCs w:val="18"/>
        </w:rPr>
      </w:pPr>
      <w:r>
        <w:rPr>
          <w:rFonts w:ascii="Verdana" w:hAnsi="Verdana" w:cs="Verdana"/>
          <w:sz w:val="18"/>
          <w:szCs w:val="18"/>
        </w:rPr>
        <w:t>nämnd ansvarar för att hemmet är utrett.</w:t>
      </w:r>
    </w:p>
    <w:p w:rsidR="00BA5853" w:rsidRDefault="00BA5853"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F84B0E">
      <w:pPr>
        <w:pStyle w:val="Rubrik3"/>
      </w:pPr>
      <w:bookmarkStart w:id="41" w:name="_Toc491677757"/>
      <w:r>
        <w:t>Anbudsgivarens rekrytering och utredningsunderlag av</w:t>
      </w:r>
      <w:r w:rsidR="00485894">
        <w:t xml:space="preserve"> </w:t>
      </w:r>
      <w:r>
        <w:t>familjehem</w:t>
      </w:r>
      <w:bookmarkEnd w:id="41"/>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Anbudsgivarens egen rekrytering och bedömning/utredning av familjehem syftar till att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undersöka och bedöma en familjs förutsättningar som familjehem i förhållande till möjliga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 så uppdragsgivare kan starta upp sin utredning med familjer som bedöms ha goda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förutsättningar för uppdrag för aktuell målgrupp.</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Ett annat syfte är att skapa sådan relation med familjen som leder till goda förutsättningar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rätt stöd, handledning och utbildning.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är ansvarig för familjehemsutredningen och anbudsgivarens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utredningsunderlag utgör ett komplement till uppdragsgivarens egen utredning.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ha god kännedom om familjer som anbudsgivaren anvisar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ha registerutdrag som inte är äldre än 6 månader på samtliga familjemedlemmar över 15</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år som bor i familjehemmet. Registerutdrag som begärs in ska vara från: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Polisens belastningsregister och misstankeregister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Socialregister i den kommun familjehemmet bor och bott de senaste fem åren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Försäkringskassan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Kronofogden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 anbudsgivarens utredningsunderlag ska minst följande redovisas: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Beskrivning av utredningsprocessen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Hur utredning/bedömning genomförts inklusive vilka familjemedlemmar som intervjuats,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var för sig eller tillsammans, antal intervjutillfällen och när i tid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Vilka formulär och metoder som använts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Om BRA-fam använts ska sammanställning redovisas utifrån denna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Beskrivning och bedömning av familje- och hemförhållanden och hemmiljö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familjehemmets förutsättningar och inställningar till uppdrag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Om det framkommit att familjehemmet underkänts/avvisats av annan kommun eller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annan verksamhet under de senaste tre åren.</w:t>
      </w:r>
    </w:p>
    <w:p w:rsidR="00BA5853" w:rsidRDefault="00BA5853" w:rsidP="00AE1C2C">
      <w:pPr>
        <w:autoSpaceDE w:val="0"/>
        <w:autoSpaceDN w:val="0"/>
        <w:adjustRightInd w:val="0"/>
        <w:spacing w:after="0" w:line="240" w:lineRule="auto"/>
        <w:rPr>
          <w:rFonts w:ascii="Verdana,Bold" w:hAnsi="Verdana,Bold" w:cs="Verdana,Bold"/>
          <w:b/>
          <w:bCs/>
          <w:color w:val="000000"/>
          <w:sz w:val="20"/>
          <w:szCs w:val="20"/>
        </w:rPr>
      </w:pPr>
    </w:p>
    <w:p w:rsidR="00021289" w:rsidRDefault="00021289" w:rsidP="00AE1C2C">
      <w:pPr>
        <w:autoSpaceDE w:val="0"/>
        <w:autoSpaceDN w:val="0"/>
        <w:adjustRightInd w:val="0"/>
        <w:spacing w:after="0" w:line="240" w:lineRule="auto"/>
        <w:rPr>
          <w:rFonts w:ascii="Verdana,Bold" w:hAnsi="Verdana,Bold" w:cs="Verdana,Bold"/>
          <w:b/>
          <w:bCs/>
          <w:color w:val="000000"/>
          <w:sz w:val="20"/>
          <w:szCs w:val="20"/>
        </w:rPr>
      </w:pPr>
    </w:p>
    <w:p w:rsidR="00AE1C2C" w:rsidRDefault="00F0572A" w:rsidP="00F84B0E">
      <w:pPr>
        <w:pStyle w:val="Rubrik2"/>
      </w:pPr>
      <w:bookmarkStart w:id="42" w:name="_Toc491677758"/>
      <w:r>
        <w:t>Jour</w:t>
      </w:r>
      <w:r w:rsidR="00AE1C2C">
        <w:t>hemmet</w:t>
      </w:r>
      <w:bookmarkEnd w:id="42"/>
    </w:p>
    <w:p w:rsidR="00485894" w:rsidRDefault="00485894" w:rsidP="00AE1C2C">
      <w:pPr>
        <w:autoSpaceDE w:val="0"/>
        <w:autoSpaceDN w:val="0"/>
        <w:adjustRightInd w:val="0"/>
        <w:spacing w:after="0" w:line="240" w:lineRule="auto"/>
        <w:rPr>
          <w:rFonts w:ascii="Verdana,Bold" w:hAnsi="Verdana,Bold" w:cs="Verdana,Bold"/>
          <w:b/>
          <w:bCs/>
          <w:color w:val="000000"/>
          <w:sz w:val="18"/>
          <w:szCs w:val="18"/>
        </w:rPr>
      </w:pPr>
    </w:p>
    <w:p w:rsidR="00F84B0E" w:rsidRDefault="00F84B0E" w:rsidP="00F84B0E">
      <w:pPr>
        <w:pStyle w:val="Rubrik3"/>
      </w:pPr>
      <w:bookmarkStart w:id="43" w:name="_Toc491677759"/>
      <w:r>
        <w:t>S</w:t>
      </w:r>
      <w:r w:rsidR="007630E0">
        <w:t>töd och handledning till jour</w:t>
      </w:r>
      <w:r>
        <w:t>hemmet</w:t>
      </w:r>
      <w:bookmarkEnd w:id="43"/>
    </w:p>
    <w:p w:rsidR="00F0572A" w:rsidRDefault="00F0572A" w:rsidP="00F0572A">
      <w:pPr>
        <w:autoSpaceDE w:val="0"/>
        <w:autoSpaceDN w:val="0"/>
        <w:adjustRightInd w:val="0"/>
        <w:spacing w:after="0" w:line="240" w:lineRule="auto"/>
        <w:rPr>
          <w:rFonts w:ascii="Verdana" w:hAnsi="Verdana" w:cs="Verdana"/>
          <w:sz w:val="18"/>
          <w:szCs w:val="18"/>
        </w:rPr>
      </w:pPr>
      <w:r>
        <w:rPr>
          <w:rFonts w:ascii="Verdana" w:hAnsi="Verdana" w:cs="Verdana"/>
          <w:sz w:val="18"/>
          <w:szCs w:val="18"/>
        </w:rPr>
        <w:t>Jourhemmen ska ha tillgång till handledning och stöd via telefon dygnet runt.</w:t>
      </w:r>
    </w:p>
    <w:p w:rsidR="00F0572A" w:rsidRDefault="00F0572A" w:rsidP="00F0572A">
      <w:pPr>
        <w:autoSpaceDE w:val="0"/>
        <w:autoSpaceDN w:val="0"/>
        <w:adjustRightInd w:val="0"/>
        <w:spacing w:after="0" w:line="240" w:lineRule="auto"/>
        <w:rPr>
          <w:rFonts w:ascii="Verdana" w:hAnsi="Verdana" w:cs="Verdana"/>
          <w:sz w:val="18"/>
          <w:szCs w:val="18"/>
        </w:rPr>
      </w:pPr>
      <w:r>
        <w:rPr>
          <w:rFonts w:ascii="Verdana" w:hAnsi="Verdana" w:cs="Verdana"/>
          <w:sz w:val="18"/>
          <w:szCs w:val="18"/>
        </w:rPr>
        <w:t>Handledning och stöd på plats i jourhemmet ska kunna garanteras minst varannan vecka</w:t>
      </w:r>
    </w:p>
    <w:p w:rsidR="00F0572A" w:rsidRDefault="00F0572A" w:rsidP="00F0572A">
      <w:pPr>
        <w:autoSpaceDE w:val="0"/>
        <w:autoSpaceDN w:val="0"/>
        <w:adjustRightInd w:val="0"/>
        <w:spacing w:after="0" w:line="240" w:lineRule="auto"/>
        <w:rPr>
          <w:rFonts w:ascii="Verdana" w:hAnsi="Verdana" w:cs="Verdana"/>
          <w:sz w:val="18"/>
          <w:szCs w:val="18"/>
        </w:rPr>
      </w:pPr>
      <w:r>
        <w:rPr>
          <w:rFonts w:ascii="Verdana" w:hAnsi="Verdana" w:cs="Verdana"/>
          <w:sz w:val="18"/>
          <w:szCs w:val="18"/>
        </w:rPr>
        <w:t>men kan förändras utifrån individens behov i samråd med uppdragsgivare.</w:t>
      </w:r>
    </w:p>
    <w:p w:rsidR="00F0572A" w:rsidRDefault="00F0572A" w:rsidP="00F84B0E">
      <w:pPr>
        <w:autoSpaceDE w:val="0"/>
        <w:autoSpaceDN w:val="0"/>
        <w:adjustRightInd w:val="0"/>
        <w:spacing w:after="0" w:line="240" w:lineRule="auto"/>
        <w:rPr>
          <w:rFonts w:ascii="Verdana" w:hAnsi="Verdana" w:cs="Verdana"/>
          <w:sz w:val="18"/>
          <w:szCs w:val="18"/>
        </w:rPr>
      </w:pPr>
    </w:p>
    <w:p w:rsidR="00AE1C2C" w:rsidRDefault="007630E0" w:rsidP="00F84B0E">
      <w:pPr>
        <w:pStyle w:val="Rubrik3"/>
      </w:pPr>
      <w:bookmarkStart w:id="44" w:name="_Toc491677760"/>
      <w:r>
        <w:t>Jourhemmets</w:t>
      </w:r>
      <w:r w:rsidR="00AE1C2C">
        <w:t xml:space="preserve"> kompetens</w:t>
      </w:r>
      <w:bookmarkEnd w:id="44"/>
    </w:p>
    <w:p w:rsidR="00AE1C2C" w:rsidRDefault="007630E0"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Jour</w:t>
      </w:r>
      <w:r w:rsidR="00AE1C2C">
        <w:rPr>
          <w:rFonts w:ascii="Verdana" w:hAnsi="Verdana" w:cs="Verdana"/>
          <w:color w:val="000000"/>
          <w:sz w:val="18"/>
          <w:szCs w:val="18"/>
        </w:rPr>
        <w:t>hemmet ska ha kunskap om målgruppens behov och aktuellt kunskapsläge när det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gäller arbetssätt och andra förutsättningar som visat sig påverka utfall i positiv riktning.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w:t>
      </w:r>
      <w:r w:rsidR="007630E0">
        <w:rPr>
          <w:rFonts w:ascii="Verdana" w:hAnsi="Verdana" w:cs="Verdana"/>
          <w:color w:val="000000"/>
          <w:sz w:val="18"/>
          <w:szCs w:val="18"/>
        </w:rPr>
        <w:t>dsgivaren svarar för att jour</w:t>
      </w:r>
      <w:r>
        <w:rPr>
          <w:rFonts w:ascii="Verdana" w:hAnsi="Verdana" w:cs="Verdana"/>
          <w:color w:val="000000"/>
          <w:sz w:val="18"/>
          <w:szCs w:val="18"/>
        </w:rPr>
        <w:t>hemmet får den utbildning/fortbildning som behövs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uppdragets genomförande.</w:t>
      </w:r>
    </w:p>
    <w:p w:rsidR="00BA5853" w:rsidRDefault="00BA5853"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F84B0E">
      <w:pPr>
        <w:pStyle w:val="Rubrik3"/>
      </w:pPr>
      <w:bookmarkStart w:id="45" w:name="_Toc491677761"/>
      <w:r>
        <w:t xml:space="preserve">Boende i </w:t>
      </w:r>
      <w:r w:rsidR="007630E0">
        <w:t>jour</w:t>
      </w:r>
      <w:r>
        <w:t>hem</w:t>
      </w:r>
      <w:bookmarkEnd w:id="45"/>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Placerade personer ska beredas boende i eget rum. Undantag kan göras efter skriftlig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överenskommelse med uppdragsgivaren. Toalett och hygienutrymmen ska uppfylla normala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krav på hygien och trivsel.</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Särskilt ska beaktas utsatta barns säkerhet, trygghet och integritet.</w:t>
      </w:r>
    </w:p>
    <w:p w:rsidR="00182150" w:rsidRDefault="00182150"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F84B0E">
      <w:pPr>
        <w:pStyle w:val="Rubrik3"/>
      </w:pPr>
      <w:bookmarkStart w:id="46" w:name="_Toc491677762"/>
      <w:r>
        <w:t>Kost</w:t>
      </w:r>
      <w:bookmarkEnd w:id="46"/>
    </w:p>
    <w:p w:rsidR="00AE1C2C" w:rsidRDefault="007630E0"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Jour</w:t>
      </w:r>
      <w:r w:rsidR="00AE1C2C">
        <w:rPr>
          <w:rFonts w:ascii="Verdana" w:hAnsi="Verdana" w:cs="Verdana"/>
          <w:color w:val="000000"/>
          <w:sz w:val="18"/>
          <w:szCs w:val="18"/>
        </w:rPr>
        <w:t>hemmet ska tillhandahålla kost enligt följande: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Maten ska fördelas på tre huvudmål (frukost, lunch och middag) samt mellanmål, där man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beaktar den placerades religion, etiska åsikter mm.</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Maten ska tillfredsställa såväl smak som energi- och näringsbehov. Näringsberäknad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specialkost, ska ingå vid medicinska behov inklusive allergier.</w:t>
      </w:r>
    </w:p>
    <w:p w:rsidR="00182150" w:rsidRDefault="00182150"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F84B0E">
      <w:pPr>
        <w:pStyle w:val="Rubrik3"/>
      </w:pPr>
      <w:bookmarkStart w:id="47" w:name="_Toc491677763"/>
      <w:r>
        <w:t>Avlastning</w:t>
      </w:r>
      <w:bookmarkEnd w:id="47"/>
    </w:p>
    <w:p w:rsidR="00AE1C2C" w:rsidRDefault="007630E0"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Jour</w:t>
      </w:r>
      <w:r w:rsidR="00AE1C2C">
        <w:rPr>
          <w:rFonts w:ascii="Verdana" w:hAnsi="Verdana" w:cs="Verdana"/>
          <w:color w:val="000000"/>
          <w:sz w:val="18"/>
          <w:szCs w:val="18"/>
        </w:rPr>
        <w:t>hemmet får ej ha avlastning av annan familj utan att uppdragsgivaren utrett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fattat beslut om att den placerade ska vistas någon annanstans med viss regelbundenhet.</w:t>
      </w:r>
    </w:p>
    <w:p w:rsidR="00182150" w:rsidRDefault="00182150"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7630E0" w:rsidP="00F84B0E">
      <w:pPr>
        <w:pStyle w:val="Rubrik3"/>
      </w:pPr>
      <w:bookmarkStart w:id="48" w:name="_Toc491677764"/>
      <w:r>
        <w:t>Alkoholanvändning – jour</w:t>
      </w:r>
      <w:r w:rsidR="00AE1C2C">
        <w:t>hem</w:t>
      </w:r>
      <w:bookmarkEnd w:id="48"/>
    </w:p>
    <w:p w:rsidR="007630E0" w:rsidRDefault="007630E0" w:rsidP="00AE1C2C">
      <w:pPr>
        <w:autoSpaceDE w:val="0"/>
        <w:autoSpaceDN w:val="0"/>
        <w:adjustRightInd w:val="0"/>
        <w:spacing w:after="0" w:line="240" w:lineRule="auto"/>
        <w:rPr>
          <w:rFonts w:ascii="Verdana" w:hAnsi="Verdana" w:cs="Verdana"/>
          <w:sz w:val="18"/>
          <w:szCs w:val="18"/>
        </w:rPr>
      </w:pPr>
      <w:r>
        <w:rPr>
          <w:rFonts w:ascii="Verdana" w:hAnsi="Verdana" w:cs="Verdana"/>
          <w:sz w:val="18"/>
          <w:szCs w:val="18"/>
        </w:rPr>
        <w:t>Det ska inte förekomma någon alkohol i jourhemmet under placeringstiden.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en policy för alkohol/droger i familjehem. Policyn ska minst innehålla: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-Principer/förutsättningar/rekommendationer för familjehemmets egen alkoholanvändning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under placering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-Förebyggande rutiner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-Åtgärder som vidtas vid misstanke om missbruk/beroende/bruk av alkohol i hemmet som</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medför risker för den placerade.</w:t>
      </w:r>
    </w:p>
    <w:p w:rsidR="00182150" w:rsidRDefault="00182150" w:rsidP="00AE1C2C">
      <w:pPr>
        <w:autoSpaceDE w:val="0"/>
        <w:autoSpaceDN w:val="0"/>
        <w:adjustRightInd w:val="0"/>
        <w:spacing w:after="0" w:line="240" w:lineRule="auto"/>
        <w:rPr>
          <w:rFonts w:ascii="Verdana,Bold" w:hAnsi="Verdana,Bold" w:cs="Verdana,Bold"/>
          <w:b/>
          <w:bCs/>
          <w:color w:val="000000"/>
          <w:sz w:val="20"/>
          <w:szCs w:val="20"/>
        </w:rPr>
      </w:pPr>
    </w:p>
    <w:p w:rsidR="00021289" w:rsidRDefault="00021289" w:rsidP="00AE1C2C">
      <w:pPr>
        <w:autoSpaceDE w:val="0"/>
        <w:autoSpaceDN w:val="0"/>
        <w:adjustRightInd w:val="0"/>
        <w:spacing w:after="0" w:line="240" w:lineRule="auto"/>
        <w:rPr>
          <w:rFonts w:ascii="Verdana,Bold" w:hAnsi="Verdana,Bold" w:cs="Verdana,Bold"/>
          <w:b/>
          <w:bCs/>
          <w:color w:val="000000"/>
          <w:sz w:val="20"/>
          <w:szCs w:val="20"/>
        </w:rPr>
      </w:pPr>
    </w:p>
    <w:p w:rsidR="00AE1C2C" w:rsidRDefault="00AE1C2C" w:rsidP="00F84B0E">
      <w:pPr>
        <w:pStyle w:val="Rubrik2"/>
      </w:pPr>
      <w:bookmarkStart w:id="49" w:name="_Toc491677765"/>
      <w:r>
        <w:t>Placering</w:t>
      </w:r>
      <w:bookmarkEnd w:id="49"/>
    </w:p>
    <w:p w:rsidR="00485894" w:rsidRDefault="00485894"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0" w:name="_Toc491677766"/>
      <w:r>
        <w:t>Placeringsavtal</w:t>
      </w:r>
      <w:bookmarkEnd w:id="50"/>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Placeringsavtal utformas och tillhandahålles av uppdragsgivaren. För varje placerad person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två placeringsavtal tecknas.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Mellan uppdragsgivare och utförare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2. </w:t>
      </w:r>
      <w:r w:rsidR="007630E0">
        <w:rPr>
          <w:rFonts w:ascii="Verdana" w:hAnsi="Verdana" w:cs="Verdana"/>
          <w:color w:val="000000"/>
          <w:sz w:val="18"/>
          <w:szCs w:val="18"/>
        </w:rPr>
        <w:t>Mellan uppdragsgivare och jour</w:t>
      </w:r>
      <w:r>
        <w:rPr>
          <w:rFonts w:ascii="Verdana" w:hAnsi="Verdana" w:cs="Verdana"/>
          <w:color w:val="000000"/>
          <w:sz w:val="18"/>
          <w:szCs w:val="18"/>
        </w:rPr>
        <w:t>hem</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Dessa avtal ska följa ramavtalet och därutöver innehålla uppgifter om personens namn,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personnummer, dygnskostnad, placeringstid m.m.</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Placeringsavtalet ska gälla från och med den dag placeringen påbörjas och gälla i enlighet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 fattat beslut om insatsens längd. Avsteg från detta kan göras skriftligt i</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genomförandeplan enligt överenskommelse mellan parterna.</w:t>
      </w:r>
    </w:p>
    <w:p w:rsidR="007630E0" w:rsidRDefault="007630E0" w:rsidP="00AE1C2C">
      <w:pPr>
        <w:autoSpaceDE w:val="0"/>
        <w:autoSpaceDN w:val="0"/>
        <w:adjustRightInd w:val="0"/>
        <w:spacing w:after="0" w:line="240" w:lineRule="auto"/>
        <w:rPr>
          <w:rFonts w:ascii="Verdana" w:hAnsi="Verdana" w:cs="Verdana"/>
          <w:color w:val="000000"/>
          <w:sz w:val="18"/>
          <w:szCs w:val="18"/>
        </w:rPr>
      </w:pP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w:t>
      </w:r>
      <w:r w:rsidR="0062492C">
        <w:rPr>
          <w:rFonts w:ascii="Verdana" w:hAnsi="Verdana" w:cs="Verdana"/>
          <w:color w:val="000000"/>
          <w:sz w:val="18"/>
          <w:szCs w:val="18"/>
        </w:rPr>
        <w:t>rens placeringsavtal med jour</w:t>
      </w:r>
      <w:r>
        <w:rPr>
          <w:rFonts w:ascii="Verdana" w:hAnsi="Verdana" w:cs="Verdana"/>
          <w:color w:val="000000"/>
          <w:sz w:val="18"/>
          <w:szCs w:val="18"/>
        </w:rPr>
        <w:t>hemmet reglerar bland annat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ansvarsförhållanden och andra särskilda premisser och förutsättningar för placeringen.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har det yttersta ansvaret för insatser som familjehemmet utför.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har ansvaret för stöd, handledning, utbildning och andra insatser enligt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 och beslut.</w:t>
      </w:r>
    </w:p>
    <w:p w:rsidR="00E442D1" w:rsidRDefault="00E442D1"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1" w:name="_Toc491677767"/>
      <w:r>
        <w:t>Omplacering</w:t>
      </w:r>
      <w:bookmarkEnd w:id="51"/>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Ett beslut om omplacering av placerad</w:t>
      </w:r>
      <w:r w:rsidR="0062492C">
        <w:rPr>
          <w:rFonts w:ascii="Verdana" w:hAnsi="Verdana" w:cs="Verdana"/>
          <w:color w:val="000000"/>
          <w:sz w:val="18"/>
          <w:szCs w:val="18"/>
        </w:rPr>
        <w:t xml:space="preserve"> person från ett </w:t>
      </w:r>
      <w:r w:rsidR="00E63E7A">
        <w:rPr>
          <w:rFonts w:ascii="Verdana" w:hAnsi="Verdana" w:cs="Verdana"/>
          <w:color w:val="000000"/>
          <w:sz w:val="18"/>
          <w:szCs w:val="18"/>
        </w:rPr>
        <w:t>jourhem</w:t>
      </w:r>
      <w:r>
        <w:rPr>
          <w:rFonts w:ascii="Verdana" w:hAnsi="Verdana" w:cs="Verdana"/>
          <w:color w:val="000000"/>
          <w:sz w:val="18"/>
          <w:szCs w:val="18"/>
        </w:rPr>
        <w:t xml:space="preserve"> till ett annat får endast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fattas av uppdragsgivaren.</w:t>
      </w:r>
    </w:p>
    <w:p w:rsidR="00182150" w:rsidRDefault="00182150"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2" w:name="_Toc491677768"/>
      <w:r>
        <w:t>Uppdragsavtal</w:t>
      </w:r>
      <w:bookmarkEnd w:id="52"/>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Uppdragsavtal ska upprättas mellan anbudsgivaren och familjehem. Uppdragsavtalet ska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kunna presenteras för uppdragsgivare vid placering. Uppdragsavtalet ska minst innehålla: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Anbudsgivarens åtaganden om stöd, handledning och utbildning under placeringen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Ekonomiska ersättningar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Uppsägningstider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använda SKL s rekommendationer som stöd och vägledning vid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faststä</w:t>
      </w:r>
      <w:r w:rsidR="009549FC">
        <w:rPr>
          <w:rFonts w:ascii="Verdana" w:hAnsi="Verdana" w:cs="Verdana"/>
          <w:color w:val="000000"/>
          <w:sz w:val="18"/>
          <w:szCs w:val="18"/>
        </w:rPr>
        <w:t>llande av ersättning till jour</w:t>
      </w:r>
      <w:r>
        <w:rPr>
          <w:rFonts w:ascii="Verdana" w:hAnsi="Verdana" w:cs="Verdana"/>
          <w:color w:val="000000"/>
          <w:sz w:val="18"/>
          <w:szCs w:val="18"/>
        </w:rPr>
        <w:t>hem.</w:t>
      </w:r>
    </w:p>
    <w:p w:rsidR="00182150" w:rsidRDefault="00182150"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3" w:name="_Toc491677769"/>
      <w:r>
        <w:t>Vård- och genomförandeplan</w:t>
      </w:r>
      <w:bookmarkEnd w:id="53"/>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är ansvarig för placeringen vari det ingår upprättandet av skriftliga vård</w:t>
      </w:r>
      <w:r w:rsidR="009549FC">
        <w:rPr>
          <w:rFonts w:ascii="Verdana" w:hAnsi="Verdana" w:cs="Verdana"/>
          <w:color w:val="000000"/>
          <w:sz w:val="18"/>
          <w:szCs w:val="18"/>
        </w:rPr>
        <w:t xml:space="preserve"> </w:t>
      </w:r>
      <w:r>
        <w:rPr>
          <w:rFonts w:ascii="Verdana" w:hAnsi="Verdana" w:cs="Verdana"/>
          <w:color w:val="000000"/>
          <w:sz w:val="18"/>
          <w:szCs w:val="18"/>
        </w:rPr>
        <w:t>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genomförandeplaner. Anbudsgivaren ska vid behov vara delaktig i arbetet med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upprättandet av genomförandeplan.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Vårdplanen ska innehålla uppgifter om syfte och målsättning med placeringen. All för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uppdraget väsentlig information om den placerade ska bifogas vårdplanen.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Genomförandeplanen ska innehålla uppdragsbeskrivning där verksamhetens stöd,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handledning, utbildning och eventuellt andra insatser framgår.</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4" w:name="_Toc491677770"/>
      <w:r>
        <w:t>Information till den placerade</w:t>
      </w:r>
      <w:bookmarkEnd w:id="54"/>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svarar för att besök inför inskrivning görs. Uppdragsgivaren ansvarar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även för att ge den </w:t>
      </w:r>
      <w:r w:rsidR="009549FC">
        <w:rPr>
          <w:rFonts w:ascii="Verdana" w:hAnsi="Verdana" w:cs="Verdana"/>
          <w:color w:val="000000"/>
          <w:sz w:val="18"/>
          <w:szCs w:val="18"/>
        </w:rPr>
        <w:t>placerade information om jour</w:t>
      </w:r>
      <w:r>
        <w:rPr>
          <w:rFonts w:ascii="Verdana" w:hAnsi="Verdana" w:cs="Verdana"/>
          <w:color w:val="000000"/>
          <w:sz w:val="18"/>
          <w:szCs w:val="18"/>
        </w:rPr>
        <w:t>hemmet, placeringen och dess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förutsättningar, anbudsgivarens uppdrag och hur den placerade vid behov når Inspektionen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vård och omsorg, IVO.</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svarar för annan nödvändig information och introduktion som kan vara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relevant i förhållande till uppdraget exempelvis arbetssätt, eventuella metoder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behandlingsinnehåll, aktiviteter eller särskilda regler eller förutsättningar.</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5" w:name="_Toc491677771"/>
      <w:r>
        <w:t>Resultat inom föreskriven tid</w:t>
      </w:r>
      <w:bookmarkEnd w:id="55"/>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omedelbart kontakta uppdragsgivaren vid misstanke om att förväntat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resultat enligt överenskommelser inte kommer att uppnås inom planerad placeringstid.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Eventuell förlängning beslutas av uppdragsgivaren.</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6" w:name="_Toc491677772"/>
      <w:r>
        <w:t>Samverkan</w:t>
      </w:r>
      <w:bookmarkEnd w:id="56"/>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arbeta nätverksinriktat i nära samarbete med familj, övrigt nätverk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 i den utsträckning det ingår i uppdraget.</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7" w:name="_Toc491677773"/>
      <w:r>
        <w:t>Riskanalys</w:t>
      </w:r>
      <w:bookmarkEnd w:id="57"/>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göra analyser av vilka risksituationer som kan uppstå, samt utarbeta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rutiner för att förebygga/förhindra att vare sig familjehem eller den placerade utsätts för hot,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våld, övergrepp, olyckor, försummelser etc.</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8" w:name="_Toc491677774"/>
      <w:r>
        <w:t>Avbrott</w:t>
      </w:r>
      <w:bookmarkEnd w:id="58"/>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 de</w:t>
      </w:r>
      <w:r w:rsidR="009549FC">
        <w:rPr>
          <w:rFonts w:ascii="Verdana" w:hAnsi="Verdana" w:cs="Verdana"/>
          <w:color w:val="000000"/>
          <w:sz w:val="18"/>
          <w:szCs w:val="18"/>
        </w:rPr>
        <w:t>n placerade avviker från jour</w:t>
      </w:r>
      <w:r>
        <w:rPr>
          <w:rFonts w:ascii="Verdana" w:hAnsi="Verdana" w:cs="Verdana"/>
          <w:color w:val="000000"/>
          <w:sz w:val="18"/>
          <w:szCs w:val="18"/>
        </w:rPr>
        <w:t>hemmet ska detta anmälas till uppdragsgivaren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omedelbart, senast nästkommande vardag. Uppdragsgivaren ska då fatta beslut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 insatsen ska upphöra eller fortsätta. Uppsägningen ska vara skriftlig och daterad. Skriftlig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dokumentation med omständigheter kring avbrottet ska utan dröjsmål sändas till</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59" w:name="_Toc491677775"/>
      <w:r>
        <w:t>Den placerades tillhörigheter</w:t>
      </w:r>
      <w:bookmarkEnd w:id="59"/>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ansvarar för att packa ihop den placer</w:t>
      </w:r>
      <w:r w:rsidR="009549FC">
        <w:rPr>
          <w:rFonts w:ascii="Verdana" w:hAnsi="Verdana" w:cs="Verdana"/>
          <w:color w:val="000000"/>
          <w:sz w:val="18"/>
          <w:szCs w:val="18"/>
        </w:rPr>
        <w:t>ades tillhörigheter från jour</w:t>
      </w:r>
      <w:r>
        <w:rPr>
          <w:rFonts w:ascii="Verdana" w:hAnsi="Verdana" w:cs="Verdana"/>
          <w:color w:val="000000"/>
          <w:sz w:val="18"/>
          <w:szCs w:val="18"/>
        </w:rPr>
        <w:t>hemmet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efter avslutad/avbruten placering om den placerade inte gör det själv. Tillhörigheterna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skickas till uppdragsgivaren på det sätt som överenskommits med uppdragsgivaren.</w:t>
      </w:r>
    </w:p>
    <w:p w:rsidR="0025513D" w:rsidRDefault="0025513D" w:rsidP="00AE1C2C">
      <w:pPr>
        <w:autoSpaceDE w:val="0"/>
        <w:autoSpaceDN w:val="0"/>
        <w:adjustRightInd w:val="0"/>
        <w:spacing w:after="0" w:line="240" w:lineRule="auto"/>
        <w:rPr>
          <w:rFonts w:ascii="Verdana,Bold" w:hAnsi="Verdana,Bold" w:cs="Verdana,Bold"/>
          <w:b/>
          <w:bCs/>
          <w:color w:val="000000"/>
          <w:sz w:val="20"/>
          <w:szCs w:val="20"/>
        </w:rPr>
      </w:pPr>
    </w:p>
    <w:p w:rsidR="00AE1C2C" w:rsidRDefault="00AE1C2C" w:rsidP="00C562F8">
      <w:pPr>
        <w:pStyle w:val="Rubrik3"/>
      </w:pPr>
      <w:bookmarkStart w:id="60" w:name="_Toc491677776"/>
      <w:r>
        <w:t>Omkostnader</w:t>
      </w:r>
      <w:bookmarkEnd w:id="60"/>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tillser att den placerade är utrustad med kläder för aktuell säsong vid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placeringens inledning. Därefter ska kläder och utrustning ingå i dygnskostnaden.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ombesörjer och bekostar därefter samtliga omkostnader för den placerade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som behövs för ett fungerande vardagsliv, som fickpengar, kläder, personlig utrustning,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glasögon/linser, fritidsaktiviteter (utrustning, medlemsavgifter m.m.) etc.</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Hygienartiklar (inklusive intimhygienartiklar), klippning mm ska ingå i dygnskostnaden.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Dagliga resor, som exempelvis till/från skola, fritidsaktiviteter och eventuella semesterresor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ingå i dygnsavgiften.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ansvarar för resor i samband med inskrivning och utskrivning.</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 den placerade/vårdnadshavaren under placeringstiden uppbär arbetsinkomst, pension,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sjukpenning, barnbidrag eller annan motsvarande ersättning regleras detta mellan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och den placerade/vårdnadshavaren.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Efter att den placerade fyllt 18 år eller försörjningsplikt upphört har den placerade själv</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ansvar för kostnader för sin personliga omvårdnad och personlig utrustning. Den placerade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ansvarar då även för transporter i samband med ledigheter.</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61" w:name="_Toc491677777"/>
      <w:r>
        <w:t>Planerad frånvaro</w:t>
      </w:r>
      <w:bookmarkEnd w:id="61"/>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Alla ledigheter planeras i samråd med uppdragsgivaren. Om den placerade vistas på annan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plats vid planerad ledighet ska anbudsgivaren stå för kostnader för uppehälle. Vid oplanerad</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frånvaro/avbrott ska kostnad för uppehälle, 100 kronor per dygn dras av från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dygnsavgiften.</w:t>
      </w:r>
    </w:p>
    <w:p w:rsidR="0025513D" w:rsidRDefault="0025513D" w:rsidP="00AE1C2C">
      <w:pPr>
        <w:autoSpaceDE w:val="0"/>
        <w:autoSpaceDN w:val="0"/>
        <w:adjustRightInd w:val="0"/>
        <w:spacing w:after="0" w:line="240" w:lineRule="auto"/>
        <w:rPr>
          <w:rFonts w:ascii="Verdana,Bold" w:hAnsi="Verdana,Bold" w:cs="Verdana,Bold"/>
          <w:b/>
          <w:bCs/>
          <w:color w:val="000000"/>
          <w:sz w:val="20"/>
          <w:szCs w:val="20"/>
        </w:rPr>
      </w:pPr>
    </w:p>
    <w:p w:rsidR="00AE1C2C" w:rsidRDefault="00AE1C2C" w:rsidP="00C562F8">
      <w:pPr>
        <w:pStyle w:val="Rubrik3"/>
      </w:pPr>
      <w:bookmarkStart w:id="62" w:name="_Toc491677778"/>
      <w:r>
        <w:t>Skola</w:t>
      </w:r>
      <w:bookmarkEnd w:id="62"/>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Alla barn och ungdomar oberoende av kön, geografisk hemvist, sociala eller ekonomiska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förhållanden har rätt till en likvärdig utbildning </w:t>
      </w:r>
      <w:r w:rsidR="009549FC">
        <w:rPr>
          <w:rFonts w:ascii="Verdana" w:hAnsi="Verdana" w:cs="Verdana"/>
          <w:color w:val="000000"/>
          <w:sz w:val="18"/>
          <w:szCs w:val="18"/>
        </w:rPr>
        <w:t>av hög kvalitet. Kommunerna</w:t>
      </w:r>
      <w:r>
        <w:rPr>
          <w:rFonts w:ascii="Verdana" w:hAnsi="Verdana" w:cs="Verdana"/>
          <w:color w:val="000000"/>
          <w:sz w:val="18"/>
          <w:szCs w:val="18"/>
        </w:rPr>
        <w:t xml:space="preserve"> måste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således säkerställa att eleverna får den undervisning de är berättigade till enligt skollag. Det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krävs ett nära samarbete mellan de inblandade aktörerna såsom uppdragsgivare, utförare,</w:t>
      </w:r>
    </w:p>
    <w:p w:rsidR="00AE1C2C" w:rsidRDefault="00D27A81"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jour</w:t>
      </w:r>
      <w:r w:rsidR="00AE1C2C">
        <w:rPr>
          <w:rFonts w:ascii="Verdana" w:hAnsi="Verdana" w:cs="Verdana"/>
          <w:color w:val="000000"/>
          <w:sz w:val="18"/>
          <w:szCs w:val="18"/>
        </w:rPr>
        <w:t>hem och skola i samband med placeringar av barn/elever.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Utbildningsformen särskild undervisning ska anordnas för elever i det obligatoriska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skolväsendet som på grund av sjukdom eller liknande skäl under längre tid inte kan delta i</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vanligt skolarbete (skollagen, kap. 24 §§ 16-25). Den ska så långt det är möjligt motsvara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den undervisning eleven inte kan delta vid i sin hemskola.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Skolpliktsbevakningen åligger hemkommunen medan ansvaret för anordnandet av</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undervisning åligger lägeskommunen.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Elev 16 – 20 år ska erbjudas utbildning. Om en elev är antagen och inskriven i ett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gymnasieprogram så har han/hon rätt att fullfölja sin utbildning. Eleven omfattas då av det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kommunala uppföljningsansvaret som ligger på hemkommunen. Endast elev eller dennes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vårdnadshavare kan begära permission eller avsluta utbildningen enligt skollagen.</w:t>
      </w:r>
    </w:p>
    <w:p w:rsidR="0025513D" w:rsidRDefault="0025513D" w:rsidP="00AE1C2C">
      <w:pPr>
        <w:autoSpaceDE w:val="0"/>
        <w:autoSpaceDN w:val="0"/>
        <w:adjustRightInd w:val="0"/>
        <w:spacing w:after="0" w:line="240" w:lineRule="auto"/>
        <w:rPr>
          <w:rFonts w:ascii="Verdana,Bold" w:hAnsi="Verdana,Bold" w:cs="Verdana,Bold"/>
          <w:b/>
          <w:bCs/>
          <w:color w:val="000000"/>
          <w:sz w:val="20"/>
          <w:szCs w:val="20"/>
        </w:rPr>
      </w:pPr>
    </w:p>
    <w:p w:rsidR="00AE1C2C" w:rsidRDefault="00AE1C2C" w:rsidP="00C562F8">
      <w:pPr>
        <w:pStyle w:val="Rubrik3"/>
      </w:pPr>
      <w:bookmarkStart w:id="63" w:name="_Toc491677779"/>
      <w:r>
        <w:t>Hälso- och sjukvård</w:t>
      </w:r>
      <w:bookmarkEnd w:id="63"/>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För hälso-, sjuk- och tandvårdsinsatser har region/landsting ansvar och gällande avtal mellan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respektive kommun och region/landsting gäller.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ska alltid informeras när en hälso- och sjukvårdsinsats är påkallad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påbörjas.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 de fall anbudsgivaren har läkare eller annan hälso- och sjukvårdspersonal knuten till sig ska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deras insatser specificeras avseende innehåll och kostnad såväl i den individuella planen som i</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faktura.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rutiner för att hantera och förbättra såväl fysisk som psykisk hälsa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under placeringen.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har ett särskilt ansvar att uppmärksamma risksituationer där den placerade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personen riskerar att falla mellan stolarna mellan olika huvudmän – ex om en hälso-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sjukvårdsinsats eller tandvårdsbehandling inte hinner slutföras innan placeringstidens slut.</w:t>
      </w:r>
    </w:p>
    <w:p w:rsidR="00AD4DA7" w:rsidRDefault="00AD4DA7"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64" w:name="_Toc491677780"/>
      <w:r>
        <w:t>Samordnad individuell plan</w:t>
      </w:r>
      <w:bookmarkEnd w:id="64"/>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 den placerade har behov av insatser från såväl Region/landstinget som uppdragsgivaren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en individuell plan upprättas tillsammans med den placerade och närstående/eventuell</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annan företrädare.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Om</w:t>
      </w:r>
      <w:r w:rsidR="00C12B21">
        <w:rPr>
          <w:rFonts w:ascii="Verdana" w:hAnsi="Verdana" w:cs="Verdana"/>
          <w:color w:val="000000"/>
          <w:sz w:val="18"/>
          <w:szCs w:val="18"/>
        </w:rPr>
        <w:t xml:space="preserve"> anbudsgivaren och/eller jour</w:t>
      </w:r>
      <w:r>
        <w:rPr>
          <w:rFonts w:ascii="Verdana" w:hAnsi="Verdana" w:cs="Verdana"/>
          <w:color w:val="000000"/>
          <w:sz w:val="18"/>
          <w:szCs w:val="18"/>
        </w:rPr>
        <w:t>hemmet uppmärksammar behov av en samordnad insats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detta meddelas uppdragsgivaren. Samtliga parter ska verka för att underlätta och stödja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att planen upprättas och genomförs.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 planen ska framgå vilka insatser som ska ges från vilken huvudman, samt eventuellt hur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kostnader ska fördelas.</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65" w:name="_Toc491677781"/>
      <w:r>
        <w:t>Rutiner vid förekomst av alkohol och droger hos den</w:t>
      </w:r>
      <w:r w:rsidR="00C562F8">
        <w:t xml:space="preserve"> </w:t>
      </w:r>
      <w:r>
        <w:t>placerade</w:t>
      </w:r>
      <w:bookmarkEnd w:id="65"/>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rutiner för att hantera återfall eller förekomst av droger.</w:t>
      </w:r>
    </w:p>
    <w:p w:rsidR="00AE1C2C" w:rsidRDefault="00C12B21"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All personal och jour</w:t>
      </w:r>
      <w:r w:rsidR="00AE1C2C">
        <w:rPr>
          <w:rFonts w:ascii="Verdana" w:hAnsi="Verdana" w:cs="Verdana"/>
          <w:color w:val="000000"/>
          <w:sz w:val="18"/>
          <w:szCs w:val="18"/>
        </w:rPr>
        <w:t>hem ska vara informerade om rutinerna. Rutinerna ska vara tydliga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och lättillg</w:t>
      </w:r>
      <w:r w:rsidR="00C12B21">
        <w:rPr>
          <w:rFonts w:ascii="Verdana" w:hAnsi="Verdana" w:cs="Verdana"/>
          <w:color w:val="000000"/>
          <w:sz w:val="18"/>
          <w:szCs w:val="18"/>
        </w:rPr>
        <w:t>ängliga för personal och jour</w:t>
      </w:r>
      <w:r>
        <w:rPr>
          <w:rFonts w:ascii="Verdana" w:hAnsi="Verdana" w:cs="Verdana"/>
          <w:color w:val="000000"/>
          <w:sz w:val="18"/>
          <w:szCs w:val="18"/>
        </w:rPr>
        <w:t>hem. Telefonnummer till anbudsgivarens</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ledning/bakjour ska också finnas tillgängligt. Vid misstanke om förekomst av droger/återfall</w:t>
      </w:r>
    </w:p>
    <w:p w:rsidR="00AE1C2C" w:rsidRDefault="00C12B21"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ska jour</w:t>
      </w:r>
      <w:r w:rsidR="00AE1C2C">
        <w:rPr>
          <w:rFonts w:ascii="Verdana" w:hAnsi="Verdana" w:cs="Verdana"/>
          <w:color w:val="000000"/>
          <w:sz w:val="18"/>
          <w:szCs w:val="18"/>
        </w:rPr>
        <w:t>hemmet omedelbart ta kontakt med ledning/bakjour som senast nästkommande</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arbetsdag ska informera uppdragsgivaren.</w:t>
      </w:r>
    </w:p>
    <w:p w:rsidR="00AD4DA7" w:rsidRDefault="00AD4DA7"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66" w:name="_Toc491677782"/>
      <w:r>
        <w:t>Medicinska tester/prov för att påvisa alkohol eller narkotika</w:t>
      </w:r>
      <w:bookmarkEnd w:id="66"/>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Medicinska tester/prov för påvisa alkohol eller narkotika ska bekostas av anbudsgivaren.</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Tester/prov ska tas i enlighet med överenskommelse med uppdragsgivaren. Drogtester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kräver den placerades medgivande. Det är upp till verksamheten att säkerställa att detta</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sker på ett rättssäkert och etiskt riktigt sätt</w:t>
      </w:r>
      <w:r>
        <w:rPr>
          <w:rFonts w:ascii="Verdana" w:hAnsi="Verdana" w:cs="Verdana"/>
          <w:color w:val="FF0000"/>
          <w:sz w:val="18"/>
          <w:szCs w:val="18"/>
        </w:rPr>
        <w:t xml:space="preserve">. </w:t>
      </w:r>
      <w:r>
        <w:rPr>
          <w:rFonts w:ascii="Verdana" w:hAnsi="Verdana" w:cs="Verdana"/>
          <w:color w:val="000000"/>
          <w:sz w:val="18"/>
          <w:szCs w:val="18"/>
        </w:rPr>
        <w:t>Alla tester/prov ska vara övervakade och</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utföras på vårdcentral eller motsvarande. Alla tester/prov ska dokumenteras.</w:t>
      </w:r>
    </w:p>
    <w:p w:rsidR="0025513D" w:rsidRDefault="0025513D" w:rsidP="00AE1C2C">
      <w:pPr>
        <w:autoSpaceDE w:val="0"/>
        <w:autoSpaceDN w:val="0"/>
        <w:adjustRightInd w:val="0"/>
        <w:spacing w:after="0" w:line="240" w:lineRule="auto"/>
        <w:rPr>
          <w:rFonts w:ascii="Verdana,Bold" w:hAnsi="Verdana,Bold" w:cs="Verdana,Bold"/>
          <w:b/>
          <w:bCs/>
          <w:color w:val="000000"/>
          <w:sz w:val="18"/>
          <w:szCs w:val="18"/>
        </w:rPr>
      </w:pPr>
    </w:p>
    <w:p w:rsidR="00AE1C2C" w:rsidRDefault="00AE1C2C" w:rsidP="00C562F8">
      <w:pPr>
        <w:pStyle w:val="Rubrik3"/>
      </w:pPr>
      <w:bookmarkStart w:id="67" w:name="_Toc491677783"/>
      <w:r>
        <w:t>Läkemedel</w:t>
      </w:r>
      <w:bookmarkEnd w:id="67"/>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Anbudsgivaren ska ha rutiner för hantering av läkemedel som används i familjehemmet eller</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vid egenvård. Rutinerna ska säkerställa så att ingen obehörig får tillgång till</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läkemedel. Medicin ska förvaras inlåst.</w:t>
      </w:r>
    </w:p>
    <w:p w:rsidR="00AE1C2C" w:rsidRDefault="00AE1C2C" w:rsidP="00AE1C2C">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Uppdragsgivaren har inget läkemedelsansvar.</w:t>
      </w:r>
    </w:p>
    <w:p w:rsidR="0025513D" w:rsidRDefault="0025513D" w:rsidP="00AE1C2C">
      <w:pPr>
        <w:autoSpaceDE w:val="0"/>
        <w:autoSpaceDN w:val="0"/>
        <w:adjustRightInd w:val="0"/>
        <w:spacing w:after="0" w:line="240" w:lineRule="auto"/>
        <w:rPr>
          <w:rFonts w:ascii="Verdana,Bold" w:hAnsi="Verdana,Bold" w:cs="Verdana,Bold"/>
          <w:b/>
          <w:bCs/>
          <w:color w:val="000000"/>
          <w:sz w:val="20"/>
          <w:szCs w:val="20"/>
        </w:rPr>
      </w:pPr>
    </w:p>
    <w:p w:rsidR="00655F7C" w:rsidRPr="00C562F8" w:rsidRDefault="00655F7C" w:rsidP="00C562F8">
      <w:pPr>
        <w:pStyle w:val="Rubrik3"/>
      </w:pPr>
      <w:bookmarkStart w:id="68" w:name="_Toc491677784"/>
      <w:r w:rsidRPr="00C562F8">
        <w:t>Försäkringar</w:t>
      </w:r>
      <w:bookmarkEnd w:id="68"/>
    </w:p>
    <w:p w:rsidR="00655F7C" w:rsidRPr="00C562F8" w:rsidRDefault="00655F7C" w:rsidP="00655F7C">
      <w:pPr>
        <w:pStyle w:val="Default"/>
        <w:rPr>
          <w:rFonts w:ascii="Verdana" w:hAnsi="Verdana"/>
          <w:sz w:val="18"/>
          <w:szCs w:val="18"/>
        </w:rPr>
      </w:pPr>
      <w:r w:rsidRPr="00C562F8">
        <w:rPr>
          <w:rFonts w:ascii="Verdana" w:hAnsi="Verdana"/>
          <w:sz w:val="18"/>
          <w:szCs w:val="18"/>
        </w:rPr>
        <w:t xml:space="preserve">Giltiga försäkringar ska finnas vid ramavtalets ikraftträdande och under hela tiden som ramavtalet och placeringsavtalen löper. Utföraren ska på SKIs anmodan insända giltigt försäkringsbevis till SKI. Utföraren ska på egen bekostnad teckna och vidmakthålla minst nedanstående försäkringar: </w:t>
      </w:r>
    </w:p>
    <w:p w:rsidR="00655F7C" w:rsidRPr="00C562F8" w:rsidRDefault="00655F7C" w:rsidP="00655F7C">
      <w:pPr>
        <w:pStyle w:val="Default"/>
        <w:rPr>
          <w:rFonts w:ascii="Verdana" w:hAnsi="Verdana"/>
          <w:sz w:val="18"/>
          <w:szCs w:val="18"/>
        </w:rPr>
      </w:pPr>
      <w:r w:rsidRPr="00C562F8">
        <w:rPr>
          <w:rFonts w:ascii="Verdana" w:hAnsi="Verdana"/>
          <w:sz w:val="18"/>
          <w:szCs w:val="18"/>
        </w:rPr>
        <w:t xml:space="preserve">1. Allmän ansvarsförsäkring avseende person- och sakskada, inklusive produktansvar. Försäkringsbeloppet avseende allmän ansvarsförsäkring ska vara lägst 10 MSEK per skada och lägst 20 MSEK per år. </w:t>
      </w:r>
    </w:p>
    <w:p w:rsidR="00655F7C" w:rsidRPr="00C562F8" w:rsidRDefault="00655F7C" w:rsidP="00655F7C">
      <w:pPr>
        <w:pStyle w:val="Default"/>
        <w:rPr>
          <w:rFonts w:ascii="Verdana" w:hAnsi="Verdana"/>
          <w:sz w:val="18"/>
          <w:szCs w:val="18"/>
        </w:rPr>
      </w:pPr>
      <w:r w:rsidRPr="00C562F8">
        <w:rPr>
          <w:rFonts w:ascii="Verdana" w:hAnsi="Verdana"/>
          <w:sz w:val="18"/>
          <w:szCs w:val="18"/>
        </w:rPr>
        <w:t xml:space="preserve">2. Ansvarsförsäkring avseende skadeståndsskyldighet enligt skadeståndslagen (principalansvar) ska finnas under ev. praktiktid, arbetsträning etc. och omfatta vållad person-, sak- eller ren förmögenhetsskada. Försäkringsbeloppet avseende praktikföretags principalansvar ska vara lägst, avseende: </w:t>
      </w:r>
    </w:p>
    <w:p w:rsidR="00655F7C" w:rsidRPr="00C562F8" w:rsidRDefault="00655F7C" w:rsidP="00C562F8">
      <w:pPr>
        <w:pStyle w:val="Default"/>
        <w:numPr>
          <w:ilvl w:val="0"/>
          <w:numId w:val="7"/>
        </w:numPr>
        <w:spacing w:after="139"/>
        <w:rPr>
          <w:rFonts w:ascii="Verdana" w:hAnsi="Verdana"/>
          <w:sz w:val="18"/>
          <w:szCs w:val="18"/>
        </w:rPr>
      </w:pPr>
      <w:r w:rsidRPr="00C562F8">
        <w:rPr>
          <w:rFonts w:ascii="Verdana" w:hAnsi="Verdana"/>
          <w:sz w:val="18"/>
          <w:szCs w:val="18"/>
        </w:rPr>
        <w:t xml:space="preserve">Personskada: 10 MSEK </w:t>
      </w:r>
    </w:p>
    <w:p w:rsidR="00655F7C" w:rsidRPr="00C562F8" w:rsidRDefault="00655F7C" w:rsidP="00C562F8">
      <w:pPr>
        <w:pStyle w:val="Default"/>
        <w:numPr>
          <w:ilvl w:val="0"/>
          <w:numId w:val="7"/>
        </w:numPr>
        <w:spacing w:after="139"/>
        <w:rPr>
          <w:rFonts w:ascii="Verdana" w:hAnsi="Verdana"/>
          <w:sz w:val="18"/>
          <w:szCs w:val="18"/>
        </w:rPr>
      </w:pPr>
      <w:r w:rsidRPr="00C562F8">
        <w:rPr>
          <w:rFonts w:ascii="Verdana" w:hAnsi="Verdana"/>
          <w:sz w:val="18"/>
          <w:szCs w:val="18"/>
        </w:rPr>
        <w:t xml:space="preserve">Sakskada: 2 MSEK </w:t>
      </w:r>
    </w:p>
    <w:p w:rsidR="00655F7C" w:rsidRPr="00C562F8" w:rsidRDefault="00655F7C" w:rsidP="00C562F8">
      <w:pPr>
        <w:pStyle w:val="Default"/>
        <w:numPr>
          <w:ilvl w:val="0"/>
          <w:numId w:val="7"/>
        </w:numPr>
        <w:rPr>
          <w:rFonts w:ascii="Verdana" w:hAnsi="Verdana"/>
          <w:sz w:val="18"/>
          <w:szCs w:val="18"/>
        </w:rPr>
      </w:pPr>
      <w:r w:rsidRPr="00C562F8">
        <w:rPr>
          <w:rFonts w:ascii="Verdana" w:hAnsi="Verdana"/>
          <w:sz w:val="18"/>
          <w:szCs w:val="18"/>
        </w:rPr>
        <w:t xml:space="preserve">Ren förmögenhetsskada: 100 TSEK </w:t>
      </w:r>
    </w:p>
    <w:p w:rsidR="00655F7C" w:rsidRPr="00C562F8" w:rsidRDefault="00655F7C" w:rsidP="00655F7C">
      <w:pPr>
        <w:pStyle w:val="Default"/>
        <w:rPr>
          <w:rFonts w:ascii="Verdana" w:hAnsi="Verdana"/>
          <w:sz w:val="18"/>
          <w:szCs w:val="18"/>
        </w:rPr>
      </w:pPr>
    </w:p>
    <w:p w:rsidR="00AD4DA7" w:rsidRPr="00C562F8" w:rsidRDefault="00655F7C" w:rsidP="00021289">
      <w:pPr>
        <w:pStyle w:val="Default"/>
        <w:rPr>
          <w:rFonts w:ascii="Verdana" w:hAnsi="Verdana"/>
          <w:color w:val="auto"/>
          <w:sz w:val="18"/>
          <w:szCs w:val="18"/>
        </w:rPr>
      </w:pPr>
      <w:r w:rsidRPr="00C562F8">
        <w:rPr>
          <w:rFonts w:ascii="Verdana" w:hAnsi="Verdana"/>
          <w:sz w:val="18"/>
          <w:szCs w:val="18"/>
        </w:rPr>
        <w:t xml:space="preserve">3. Olycksfallsförsäkring som gäller på heltid och inkluderar den placerades resor till och från samt den placerades vistelse i familjehemmet/jourhemmet. Försäkringsbeloppen ska vara lägst 10 prisbasbelopp enligt socialförsäkringsbalken (2010:110) vid 50 % invaliditet och lägst 20 prisbasbelopp vid 100 % invaliditet, samt lägst 1 prisbasbelopp vid dödsfall. Olycksfallsförsäkringen ska gälla utan självrisk för den placerade. Den geografiska omfattningen ska vara Norden. </w:t>
      </w:r>
      <w:r w:rsidR="00021289">
        <w:rPr>
          <w:rFonts w:ascii="Verdana" w:hAnsi="Verdana"/>
          <w:sz w:val="18"/>
          <w:szCs w:val="18"/>
        </w:rPr>
        <w:t xml:space="preserve">            </w:t>
      </w:r>
      <w:r w:rsidR="00AD4DA7" w:rsidRPr="00C562F8">
        <w:rPr>
          <w:rFonts w:ascii="Verdana" w:hAnsi="Verdana"/>
          <w:color w:val="auto"/>
          <w:sz w:val="18"/>
          <w:szCs w:val="18"/>
        </w:rPr>
        <w:t xml:space="preserve">4. Reseförsäkring: Vid resa utomlands ska Utföraren teckna särskild reseförsäkring för den placerade. Reseförsäkringen ska omfatta minst </w:t>
      </w:r>
    </w:p>
    <w:p w:rsidR="00AD4DA7" w:rsidRPr="00C562F8" w:rsidRDefault="00AD4DA7" w:rsidP="00C562F8">
      <w:pPr>
        <w:pStyle w:val="Default"/>
        <w:numPr>
          <w:ilvl w:val="0"/>
          <w:numId w:val="1"/>
        </w:numPr>
        <w:spacing w:after="141"/>
        <w:rPr>
          <w:rFonts w:ascii="Verdana" w:hAnsi="Verdana"/>
          <w:color w:val="auto"/>
          <w:sz w:val="18"/>
          <w:szCs w:val="18"/>
        </w:rPr>
      </w:pPr>
      <w:r w:rsidRPr="00C562F8">
        <w:rPr>
          <w:rFonts w:ascii="Verdana" w:hAnsi="Verdana"/>
          <w:color w:val="auto"/>
          <w:sz w:val="18"/>
          <w:szCs w:val="18"/>
        </w:rPr>
        <w:t xml:space="preserve">hemtransport av den placerade, om hen under resan blir så svårt sjuk, </w:t>
      </w:r>
    </w:p>
    <w:p w:rsidR="00AD4DA7" w:rsidRPr="00C562F8" w:rsidRDefault="00AD4DA7" w:rsidP="00C562F8">
      <w:pPr>
        <w:pStyle w:val="Default"/>
        <w:numPr>
          <w:ilvl w:val="0"/>
          <w:numId w:val="1"/>
        </w:numPr>
        <w:spacing w:after="141"/>
        <w:rPr>
          <w:rFonts w:ascii="Verdana" w:hAnsi="Verdana"/>
          <w:color w:val="auto"/>
          <w:sz w:val="18"/>
          <w:szCs w:val="18"/>
        </w:rPr>
      </w:pPr>
      <w:r w:rsidRPr="00C562F8">
        <w:rPr>
          <w:rFonts w:ascii="Verdana" w:hAnsi="Verdana"/>
          <w:color w:val="auto"/>
          <w:sz w:val="18"/>
          <w:szCs w:val="18"/>
        </w:rPr>
        <w:t xml:space="preserve">hemtransport av den placerade som drabbas av sådant olycksfall att försäkringsgivarens villkor medger hemtransport av den placerade för vård hemma, </w:t>
      </w:r>
    </w:p>
    <w:p w:rsidR="00AD4DA7" w:rsidRPr="00C562F8" w:rsidRDefault="00AD4DA7" w:rsidP="00C562F8">
      <w:pPr>
        <w:pStyle w:val="Default"/>
        <w:numPr>
          <w:ilvl w:val="0"/>
          <w:numId w:val="1"/>
        </w:numPr>
        <w:spacing w:after="141"/>
        <w:rPr>
          <w:rFonts w:ascii="Verdana" w:hAnsi="Verdana"/>
          <w:color w:val="auto"/>
          <w:sz w:val="18"/>
          <w:szCs w:val="18"/>
        </w:rPr>
      </w:pPr>
      <w:r w:rsidRPr="00C562F8">
        <w:rPr>
          <w:rFonts w:ascii="Verdana" w:hAnsi="Verdana"/>
          <w:color w:val="auto"/>
          <w:sz w:val="18"/>
          <w:szCs w:val="18"/>
        </w:rPr>
        <w:t xml:space="preserve">hemtransport av avliden, </w:t>
      </w:r>
    </w:p>
    <w:p w:rsidR="00AD4DA7" w:rsidRPr="00C562F8" w:rsidRDefault="00AD4DA7" w:rsidP="00C562F8">
      <w:pPr>
        <w:pStyle w:val="Default"/>
        <w:numPr>
          <w:ilvl w:val="0"/>
          <w:numId w:val="1"/>
        </w:numPr>
        <w:spacing w:after="141"/>
        <w:rPr>
          <w:rFonts w:ascii="Verdana" w:hAnsi="Verdana"/>
          <w:color w:val="auto"/>
          <w:sz w:val="18"/>
          <w:szCs w:val="18"/>
        </w:rPr>
      </w:pPr>
      <w:r w:rsidRPr="00C562F8">
        <w:rPr>
          <w:rFonts w:ascii="Verdana" w:hAnsi="Verdana"/>
          <w:color w:val="auto"/>
          <w:sz w:val="18"/>
          <w:szCs w:val="18"/>
        </w:rPr>
        <w:t xml:space="preserve">att anhörig till den placerade reser till den sjuke eller skadade, </w:t>
      </w:r>
    </w:p>
    <w:p w:rsidR="00AD4DA7" w:rsidRPr="00C562F8" w:rsidRDefault="00AD4DA7" w:rsidP="00C562F8">
      <w:pPr>
        <w:pStyle w:val="Default"/>
        <w:numPr>
          <w:ilvl w:val="0"/>
          <w:numId w:val="1"/>
        </w:numPr>
        <w:spacing w:after="141"/>
        <w:rPr>
          <w:rFonts w:ascii="Verdana" w:hAnsi="Verdana"/>
          <w:color w:val="auto"/>
          <w:sz w:val="18"/>
          <w:szCs w:val="18"/>
        </w:rPr>
      </w:pPr>
      <w:r w:rsidRPr="00C562F8">
        <w:rPr>
          <w:rFonts w:ascii="Verdana" w:hAnsi="Verdana"/>
          <w:color w:val="auto"/>
          <w:sz w:val="18"/>
          <w:szCs w:val="18"/>
        </w:rPr>
        <w:t xml:space="preserve">hemtransport av den placerades medhavda bagage, samt </w:t>
      </w:r>
    </w:p>
    <w:p w:rsidR="00AD4DA7" w:rsidRPr="00C562F8" w:rsidRDefault="00AD4DA7" w:rsidP="00C562F8">
      <w:pPr>
        <w:pStyle w:val="Default"/>
        <w:numPr>
          <w:ilvl w:val="0"/>
          <w:numId w:val="1"/>
        </w:numPr>
        <w:rPr>
          <w:rFonts w:ascii="Verdana" w:hAnsi="Verdana"/>
          <w:color w:val="auto"/>
          <w:sz w:val="18"/>
          <w:szCs w:val="18"/>
        </w:rPr>
      </w:pPr>
      <w:r w:rsidRPr="00C562F8">
        <w:rPr>
          <w:rFonts w:ascii="Verdana" w:hAnsi="Verdana"/>
          <w:color w:val="auto"/>
          <w:sz w:val="18"/>
          <w:szCs w:val="18"/>
        </w:rPr>
        <w:t xml:space="preserve">läkemedelskostnader vid akut sjukdom och olycksfall. </w:t>
      </w:r>
    </w:p>
    <w:p w:rsidR="00AD4DA7" w:rsidRPr="00C562F8" w:rsidRDefault="00AD4DA7" w:rsidP="00AD4DA7">
      <w:pPr>
        <w:pStyle w:val="Default"/>
        <w:rPr>
          <w:rFonts w:ascii="Verdana" w:hAnsi="Verdana"/>
          <w:color w:val="auto"/>
          <w:sz w:val="18"/>
          <w:szCs w:val="18"/>
        </w:rPr>
      </w:pPr>
    </w:p>
    <w:p w:rsidR="00AD4DA7" w:rsidRPr="00C562F8" w:rsidRDefault="00AD4DA7" w:rsidP="00AD4DA7">
      <w:pPr>
        <w:pStyle w:val="Default"/>
        <w:rPr>
          <w:rFonts w:ascii="Verdana" w:hAnsi="Verdana"/>
          <w:color w:val="auto"/>
          <w:sz w:val="18"/>
          <w:szCs w:val="18"/>
        </w:rPr>
      </w:pPr>
      <w:r w:rsidRPr="00C562F8">
        <w:rPr>
          <w:rFonts w:ascii="Verdana" w:hAnsi="Verdana"/>
          <w:color w:val="auto"/>
          <w:sz w:val="18"/>
          <w:szCs w:val="18"/>
        </w:rPr>
        <w:t xml:space="preserve">Reseförsäkringen ska gälla utan självrisk för den placerade. </w:t>
      </w:r>
    </w:p>
    <w:p w:rsidR="00AD4DA7" w:rsidRPr="00C562F8" w:rsidRDefault="00AD4DA7" w:rsidP="00AD4DA7">
      <w:pPr>
        <w:pStyle w:val="Default"/>
        <w:rPr>
          <w:rFonts w:ascii="Verdana" w:hAnsi="Verdana"/>
          <w:color w:val="auto"/>
          <w:sz w:val="18"/>
          <w:szCs w:val="18"/>
        </w:rPr>
      </w:pPr>
    </w:p>
    <w:p w:rsidR="00AD4DA7" w:rsidRPr="00C562F8" w:rsidRDefault="00AD4DA7" w:rsidP="00AD4DA7">
      <w:pPr>
        <w:pStyle w:val="Default"/>
        <w:rPr>
          <w:rFonts w:ascii="Verdana" w:hAnsi="Verdana"/>
          <w:color w:val="auto"/>
          <w:sz w:val="18"/>
          <w:szCs w:val="18"/>
        </w:rPr>
      </w:pPr>
      <w:r w:rsidRPr="00C562F8">
        <w:rPr>
          <w:rFonts w:ascii="Verdana" w:hAnsi="Verdana"/>
          <w:color w:val="auto"/>
          <w:sz w:val="18"/>
          <w:szCs w:val="18"/>
        </w:rPr>
        <w:t xml:space="preserve">5. Patientansvarsförsäkring enligt patientskadelagen om hälso- och sjukvård bedrivs. </w:t>
      </w:r>
    </w:p>
    <w:p w:rsidR="00AD4DA7" w:rsidRPr="00C562F8" w:rsidRDefault="00AD4DA7" w:rsidP="00AD4DA7">
      <w:pPr>
        <w:autoSpaceDE w:val="0"/>
        <w:autoSpaceDN w:val="0"/>
        <w:adjustRightInd w:val="0"/>
        <w:spacing w:after="0" w:line="240" w:lineRule="auto"/>
        <w:rPr>
          <w:rFonts w:ascii="Verdana" w:hAnsi="Verdana"/>
          <w:sz w:val="18"/>
          <w:szCs w:val="18"/>
        </w:rPr>
      </w:pPr>
    </w:p>
    <w:p w:rsidR="00AD4DA7" w:rsidRPr="00C562F8" w:rsidRDefault="00AD4DA7" w:rsidP="00AD4DA7">
      <w:pPr>
        <w:autoSpaceDE w:val="0"/>
        <w:autoSpaceDN w:val="0"/>
        <w:adjustRightInd w:val="0"/>
        <w:spacing w:after="0" w:line="240" w:lineRule="auto"/>
        <w:rPr>
          <w:rFonts w:ascii="Verdana" w:hAnsi="Verdana" w:cs="Arial"/>
          <w:b/>
          <w:bCs/>
          <w:color w:val="000000"/>
          <w:sz w:val="18"/>
          <w:szCs w:val="18"/>
        </w:rPr>
      </w:pPr>
      <w:r w:rsidRPr="00C562F8">
        <w:rPr>
          <w:rFonts w:ascii="Verdana" w:hAnsi="Verdana" w:cs="Arial"/>
          <w:sz w:val="18"/>
          <w:szCs w:val="18"/>
        </w:rPr>
        <w:t>6. Kombinerad företagsförsäkring ska tecknas för all egendom, dvs. både fast och lös egendom, som Utföraren nyttjar för sin verksamhet. Utföraren ansvarar för skada på grund av den placerades vållande som drabbar Utförarens eller tredje mans egendom på plats i verksamheten.</w:t>
      </w:r>
    </w:p>
    <w:p w:rsidR="00AD4DA7" w:rsidRPr="00C562F8" w:rsidRDefault="00AD4DA7" w:rsidP="00655F7C">
      <w:pPr>
        <w:pStyle w:val="Default"/>
        <w:rPr>
          <w:rFonts w:ascii="Verdana" w:hAnsi="Verdana"/>
          <w:sz w:val="18"/>
          <w:szCs w:val="18"/>
        </w:rPr>
      </w:pPr>
    </w:p>
    <w:p w:rsidR="00655F7C" w:rsidRPr="00C562F8" w:rsidRDefault="00655F7C" w:rsidP="00655F7C">
      <w:pPr>
        <w:pStyle w:val="Default"/>
        <w:rPr>
          <w:rFonts w:ascii="Verdana" w:hAnsi="Verdana"/>
          <w:sz w:val="18"/>
          <w:szCs w:val="18"/>
        </w:rPr>
      </w:pPr>
    </w:p>
    <w:p w:rsidR="00655F7C" w:rsidRPr="00C562F8" w:rsidRDefault="00655F7C" w:rsidP="00C562F8">
      <w:pPr>
        <w:pStyle w:val="Rubrik3"/>
      </w:pPr>
      <w:bookmarkStart w:id="69" w:name="_Toc491677785"/>
      <w:r w:rsidRPr="00C562F8">
        <w:t>Förtida uppsägning och hävning av placeringsavtal</w:t>
      </w:r>
      <w:bookmarkEnd w:id="69"/>
      <w:r w:rsidRPr="00C562F8">
        <w:t xml:space="preserve"> </w:t>
      </w:r>
    </w:p>
    <w:p w:rsidR="00655F7C" w:rsidRPr="00C562F8" w:rsidRDefault="00655F7C" w:rsidP="00655F7C">
      <w:pPr>
        <w:pStyle w:val="Default"/>
        <w:rPr>
          <w:rFonts w:ascii="Verdana" w:hAnsi="Verdana"/>
          <w:sz w:val="18"/>
          <w:szCs w:val="18"/>
        </w:rPr>
      </w:pPr>
      <w:r w:rsidRPr="00C562F8">
        <w:rPr>
          <w:rFonts w:ascii="Verdana" w:hAnsi="Verdana"/>
          <w:sz w:val="18"/>
          <w:szCs w:val="18"/>
        </w:rPr>
        <w:t xml:space="preserve">Uppdragsgivaren får med omedelbar verkan säga upp slutna placeringsavtal om </w:t>
      </w:r>
    </w:p>
    <w:p w:rsidR="00655F7C" w:rsidRPr="00C562F8" w:rsidRDefault="00655F7C" w:rsidP="00C562F8">
      <w:pPr>
        <w:pStyle w:val="Default"/>
        <w:numPr>
          <w:ilvl w:val="0"/>
          <w:numId w:val="5"/>
        </w:numPr>
        <w:spacing w:after="143"/>
        <w:rPr>
          <w:rFonts w:ascii="Verdana" w:hAnsi="Verdana"/>
          <w:sz w:val="18"/>
          <w:szCs w:val="18"/>
        </w:rPr>
      </w:pPr>
      <w:r w:rsidRPr="00C562F8">
        <w:rPr>
          <w:rFonts w:ascii="Verdana" w:hAnsi="Verdana"/>
          <w:sz w:val="18"/>
          <w:szCs w:val="18"/>
        </w:rPr>
        <w:t xml:space="preserve">det av domstols lagakraftvunna dom eller beslut framgår att detta ramavtal eller placeringsavtalet har slutits i strid med upphandlingslagstiftningens bestämmelser om tillåtna ändringar av ramavtal; </w:t>
      </w:r>
    </w:p>
    <w:p w:rsidR="00655F7C" w:rsidRPr="00C562F8" w:rsidRDefault="00655F7C" w:rsidP="00C562F8">
      <w:pPr>
        <w:pStyle w:val="Default"/>
        <w:numPr>
          <w:ilvl w:val="0"/>
          <w:numId w:val="5"/>
        </w:numPr>
        <w:spacing w:after="143"/>
        <w:rPr>
          <w:rFonts w:ascii="Verdana" w:hAnsi="Verdana"/>
          <w:sz w:val="18"/>
          <w:szCs w:val="18"/>
        </w:rPr>
      </w:pPr>
      <w:r w:rsidRPr="00C562F8">
        <w:rPr>
          <w:rFonts w:ascii="Verdana" w:hAnsi="Verdana"/>
          <w:sz w:val="18"/>
          <w:szCs w:val="18"/>
        </w:rPr>
        <w:t xml:space="preserve">att Utföraren när ramavtalet eller placeringsavtalet ingicks borde ha uteslutits från upphandlingen enligt 10 kap. 1 § LOU; eller </w:t>
      </w:r>
    </w:p>
    <w:p w:rsidR="00655F7C" w:rsidRPr="00C562F8" w:rsidRDefault="00655F7C" w:rsidP="00C562F8">
      <w:pPr>
        <w:pStyle w:val="Default"/>
        <w:numPr>
          <w:ilvl w:val="0"/>
          <w:numId w:val="5"/>
        </w:numPr>
        <w:rPr>
          <w:rFonts w:ascii="Verdana" w:hAnsi="Verdana"/>
          <w:sz w:val="18"/>
          <w:szCs w:val="18"/>
        </w:rPr>
      </w:pPr>
      <w:r w:rsidRPr="00C562F8">
        <w:rPr>
          <w:rFonts w:ascii="Verdana" w:hAnsi="Verdana"/>
          <w:sz w:val="18"/>
          <w:szCs w:val="18"/>
        </w:rPr>
        <w:t xml:space="preserve">EU-domstolen i ett avgörande konstaterar att ingående av ramavtalet eller placeringsavtalet innebär ett allvarligt åsidosättande av EU-rätten. </w:t>
      </w:r>
    </w:p>
    <w:p w:rsidR="00655F7C" w:rsidRPr="00C562F8" w:rsidRDefault="00655F7C" w:rsidP="00655F7C">
      <w:pPr>
        <w:pStyle w:val="Default"/>
        <w:rPr>
          <w:rFonts w:ascii="Verdana" w:hAnsi="Verdana"/>
          <w:sz w:val="18"/>
          <w:szCs w:val="18"/>
        </w:rPr>
      </w:pPr>
    </w:p>
    <w:p w:rsidR="00655F7C" w:rsidRPr="00C562F8" w:rsidRDefault="00655F7C" w:rsidP="00655F7C">
      <w:pPr>
        <w:pStyle w:val="Default"/>
        <w:rPr>
          <w:rFonts w:ascii="Verdana" w:hAnsi="Verdana"/>
          <w:sz w:val="18"/>
          <w:szCs w:val="18"/>
        </w:rPr>
      </w:pPr>
      <w:r w:rsidRPr="00C562F8">
        <w:rPr>
          <w:rFonts w:ascii="Verdana" w:hAnsi="Verdana"/>
          <w:sz w:val="18"/>
          <w:szCs w:val="18"/>
        </w:rPr>
        <w:t xml:space="preserve">Placeringsavtal upphör att gälla vid placeringstidens slut utan uppsägning. </w:t>
      </w:r>
    </w:p>
    <w:p w:rsidR="00655F7C" w:rsidRPr="00C562F8" w:rsidRDefault="00655F7C" w:rsidP="00655F7C">
      <w:pPr>
        <w:pStyle w:val="Default"/>
        <w:rPr>
          <w:rFonts w:ascii="Verdana" w:hAnsi="Verdana"/>
          <w:sz w:val="18"/>
          <w:szCs w:val="18"/>
        </w:rPr>
      </w:pPr>
      <w:r w:rsidRPr="00C562F8">
        <w:rPr>
          <w:rFonts w:ascii="Verdana" w:hAnsi="Verdana"/>
          <w:sz w:val="18"/>
          <w:szCs w:val="18"/>
        </w:rPr>
        <w:t xml:space="preserve">Placeringsavtal får inom ramen för villkoren i ramavtalet och i enlighet med upphandlingslagstiftningen förlängas på viss tid om parterna skriftligen träffar överenskommelse härom. </w:t>
      </w:r>
    </w:p>
    <w:p w:rsidR="00655F7C" w:rsidRPr="00C562F8" w:rsidRDefault="00655F7C" w:rsidP="00021289">
      <w:pPr>
        <w:pStyle w:val="Default"/>
        <w:rPr>
          <w:rFonts w:ascii="Verdana" w:hAnsi="Verdana"/>
          <w:color w:val="auto"/>
          <w:sz w:val="18"/>
          <w:szCs w:val="18"/>
        </w:rPr>
      </w:pPr>
      <w:r w:rsidRPr="00C562F8">
        <w:rPr>
          <w:rFonts w:ascii="Verdana" w:hAnsi="Verdana"/>
          <w:sz w:val="18"/>
          <w:szCs w:val="18"/>
        </w:rPr>
        <w:t xml:space="preserve">Placeringsavtal kan av vardera parten sägas upp till upphörande i förtid. För placerade upp till 18 år och placeringsavtal till följd av omhändertagande enligt lagen om vård av unga – som omfattar placerade upp till 21 år - upphör placeringsavtal att gälla senast 14 </w:t>
      </w:r>
      <w:r w:rsidRPr="00C562F8">
        <w:rPr>
          <w:rFonts w:ascii="Verdana" w:hAnsi="Verdana"/>
          <w:color w:val="auto"/>
          <w:sz w:val="18"/>
          <w:szCs w:val="18"/>
        </w:rPr>
        <w:t>dagar efter uppsägning.</w:t>
      </w:r>
      <w:r w:rsidR="00021289">
        <w:rPr>
          <w:rFonts w:ascii="Verdana" w:hAnsi="Verdana"/>
          <w:color w:val="auto"/>
          <w:sz w:val="18"/>
          <w:szCs w:val="18"/>
        </w:rPr>
        <w:t xml:space="preserve">      </w:t>
      </w:r>
      <w:r w:rsidR="00021289" w:rsidRPr="00C562F8">
        <w:rPr>
          <w:rFonts w:ascii="Verdana" w:hAnsi="Verdana"/>
          <w:color w:val="auto"/>
          <w:sz w:val="18"/>
          <w:szCs w:val="18"/>
        </w:rPr>
        <w:t xml:space="preserve"> </w:t>
      </w:r>
      <w:r w:rsidRPr="00C562F8">
        <w:rPr>
          <w:rFonts w:ascii="Verdana" w:hAnsi="Verdana"/>
          <w:color w:val="auto"/>
          <w:sz w:val="18"/>
          <w:szCs w:val="18"/>
        </w:rPr>
        <w:t xml:space="preserve">För övriga placeringar, samt vid sammanbrott eller dödsfall, accepteras ingen uppsägningstid för någon av parterna. </w:t>
      </w:r>
    </w:p>
    <w:p w:rsidR="00655F7C" w:rsidRPr="00C562F8" w:rsidRDefault="00655F7C" w:rsidP="00655F7C">
      <w:pPr>
        <w:pStyle w:val="Default"/>
        <w:rPr>
          <w:rFonts w:ascii="Verdana" w:hAnsi="Verdana"/>
          <w:color w:val="auto"/>
          <w:sz w:val="18"/>
          <w:szCs w:val="18"/>
        </w:rPr>
      </w:pPr>
      <w:r w:rsidRPr="00C562F8">
        <w:rPr>
          <w:rFonts w:ascii="Verdana" w:hAnsi="Verdana"/>
          <w:color w:val="auto"/>
          <w:sz w:val="18"/>
          <w:szCs w:val="18"/>
        </w:rPr>
        <w:t xml:space="preserve">Bedömer Uppdragsgivaren att det föreligger allvarliga missförhållanden i verksamheten och att det finns påtaglig risk för att vistelsen i verksamheten kan komma att vara till skada för den placerade har Uppdragsgivaren rätt att, utan föregående uppsägning omedelbart avbryta placeringen. I sådana fall upphör placeringsavtal och kostnadsansvar omedelbart att gälla. </w:t>
      </w:r>
    </w:p>
    <w:p w:rsidR="00655F7C" w:rsidRPr="00C562F8" w:rsidRDefault="00655F7C" w:rsidP="00655F7C">
      <w:pPr>
        <w:pStyle w:val="Default"/>
        <w:rPr>
          <w:rFonts w:ascii="Verdana" w:hAnsi="Verdana"/>
          <w:color w:val="auto"/>
          <w:sz w:val="18"/>
          <w:szCs w:val="18"/>
        </w:rPr>
      </w:pPr>
      <w:r w:rsidRPr="00C562F8">
        <w:rPr>
          <w:rFonts w:ascii="Verdana" w:hAnsi="Verdana"/>
          <w:color w:val="auto"/>
          <w:sz w:val="18"/>
          <w:szCs w:val="18"/>
        </w:rPr>
        <w:t xml:space="preserve">Uppsägning ska alltid vara skriftlig och daterad av uppsägande part. Uppsägning är fullgjord när den avsänd från respektive part. </w:t>
      </w:r>
    </w:p>
    <w:p w:rsidR="00655F7C" w:rsidRPr="00C562F8" w:rsidRDefault="00655F7C" w:rsidP="00655F7C">
      <w:pPr>
        <w:pStyle w:val="Default"/>
        <w:rPr>
          <w:rFonts w:ascii="Verdana" w:hAnsi="Verdana"/>
          <w:color w:val="auto"/>
          <w:sz w:val="18"/>
          <w:szCs w:val="18"/>
        </w:rPr>
      </w:pPr>
    </w:p>
    <w:p w:rsidR="004173EE" w:rsidRPr="00C562F8" w:rsidRDefault="004173EE" w:rsidP="00C562F8">
      <w:pPr>
        <w:pStyle w:val="Rubrik3"/>
      </w:pPr>
      <w:bookmarkStart w:id="70" w:name="_Toc491677786"/>
      <w:r w:rsidRPr="00C562F8">
        <w:t>Faktura och förfallotid</w:t>
      </w:r>
      <w:bookmarkEnd w:id="70"/>
      <w:r w:rsidRPr="00C562F8">
        <w:t xml:space="preserve"> </w:t>
      </w:r>
    </w:p>
    <w:p w:rsidR="004173EE" w:rsidRPr="00C562F8" w:rsidRDefault="004173EE" w:rsidP="004173EE">
      <w:pPr>
        <w:pStyle w:val="Default"/>
        <w:rPr>
          <w:rFonts w:ascii="Verdana" w:hAnsi="Verdana"/>
          <w:sz w:val="18"/>
          <w:szCs w:val="18"/>
        </w:rPr>
      </w:pPr>
      <w:r w:rsidRPr="00C562F8">
        <w:rPr>
          <w:rFonts w:ascii="Verdana" w:hAnsi="Verdana"/>
          <w:sz w:val="18"/>
          <w:szCs w:val="18"/>
        </w:rPr>
        <w:t xml:space="preserve">Faktura ska ange Uppdragsgivarens namn och adress samt kostnadsställe eller referensnummer, fakturerat belopp i SEK specificerat i eventuella delposter, leveransdatum och övriga i placeringsavtalet angivna uppgifter, Utförarens plus- och bankgironummer, information om F-skattsedel samt vad som följer av lag. Vid kreditfakturor ska debetfakturans fakturanummer framgå. </w:t>
      </w:r>
    </w:p>
    <w:p w:rsidR="004173EE" w:rsidRPr="00C562F8" w:rsidRDefault="004173EE" w:rsidP="004173EE">
      <w:pPr>
        <w:pStyle w:val="Default"/>
        <w:rPr>
          <w:rFonts w:ascii="Verdana" w:hAnsi="Verdana"/>
          <w:sz w:val="18"/>
          <w:szCs w:val="18"/>
        </w:rPr>
      </w:pPr>
      <w:r w:rsidRPr="00C562F8">
        <w:rPr>
          <w:rFonts w:ascii="Verdana" w:hAnsi="Verdana"/>
          <w:sz w:val="18"/>
          <w:szCs w:val="18"/>
        </w:rPr>
        <w:t xml:space="preserve">Hantering av sekretessfakturor ska ske enligt instruktionen från Uppdragsgivaren. Fakturan ska sändas till Uppdragsgivarens fakturaadress. </w:t>
      </w:r>
    </w:p>
    <w:p w:rsidR="004173EE" w:rsidRPr="00C562F8" w:rsidRDefault="004173EE" w:rsidP="004173EE">
      <w:pPr>
        <w:pStyle w:val="Default"/>
        <w:rPr>
          <w:rFonts w:ascii="Verdana" w:hAnsi="Verdana"/>
          <w:sz w:val="18"/>
          <w:szCs w:val="18"/>
        </w:rPr>
      </w:pPr>
      <w:r w:rsidRPr="00C562F8">
        <w:rPr>
          <w:rFonts w:ascii="Verdana" w:hAnsi="Verdana"/>
          <w:sz w:val="18"/>
          <w:szCs w:val="18"/>
        </w:rPr>
        <w:t xml:space="preserve">Förutom en tydlig specificering av vad fakturan avser ska det även framgå: </w:t>
      </w:r>
    </w:p>
    <w:p w:rsidR="004173EE" w:rsidRPr="00C562F8" w:rsidRDefault="004173EE" w:rsidP="00C562F8">
      <w:pPr>
        <w:pStyle w:val="Default"/>
        <w:numPr>
          <w:ilvl w:val="0"/>
          <w:numId w:val="3"/>
        </w:numPr>
        <w:spacing w:after="139"/>
        <w:rPr>
          <w:rFonts w:ascii="Verdana" w:hAnsi="Verdana"/>
          <w:sz w:val="18"/>
          <w:szCs w:val="18"/>
        </w:rPr>
      </w:pPr>
      <w:r w:rsidRPr="00C562F8">
        <w:rPr>
          <w:rFonts w:ascii="Verdana" w:hAnsi="Verdana"/>
          <w:sz w:val="18"/>
          <w:szCs w:val="18"/>
        </w:rPr>
        <w:t xml:space="preserve">namn på verksamheten </w:t>
      </w:r>
    </w:p>
    <w:p w:rsidR="004173EE" w:rsidRPr="00C562F8" w:rsidRDefault="004173EE" w:rsidP="00C562F8">
      <w:pPr>
        <w:pStyle w:val="Default"/>
        <w:numPr>
          <w:ilvl w:val="0"/>
          <w:numId w:val="3"/>
        </w:numPr>
        <w:spacing w:after="139"/>
        <w:rPr>
          <w:rFonts w:ascii="Verdana" w:hAnsi="Verdana"/>
          <w:sz w:val="18"/>
          <w:szCs w:val="18"/>
        </w:rPr>
      </w:pPr>
      <w:r w:rsidRPr="00C562F8">
        <w:rPr>
          <w:rFonts w:ascii="Verdana" w:hAnsi="Verdana"/>
          <w:sz w:val="18"/>
          <w:szCs w:val="18"/>
        </w:rPr>
        <w:t xml:space="preserve">beställnings-id/referens </w:t>
      </w:r>
    </w:p>
    <w:p w:rsidR="004173EE" w:rsidRPr="00C562F8" w:rsidRDefault="004173EE" w:rsidP="00C562F8">
      <w:pPr>
        <w:pStyle w:val="Default"/>
        <w:numPr>
          <w:ilvl w:val="0"/>
          <w:numId w:val="3"/>
        </w:numPr>
        <w:spacing w:after="139"/>
        <w:rPr>
          <w:rFonts w:ascii="Verdana" w:hAnsi="Verdana"/>
          <w:sz w:val="18"/>
          <w:szCs w:val="18"/>
        </w:rPr>
      </w:pPr>
      <w:r w:rsidRPr="00C562F8">
        <w:rPr>
          <w:rFonts w:ascii="Verdana" w:hAnsi="Verdana"/>
          <w:sz w:val="18"/>
          <w:szCs w:val="18"/>
        </w:rPr>
        <w:t xml:space="preserve">antal dygn </w:t>
      </w:r>
    </w:p>
    <w:p w:rsidR="004173EE" w:rsidRPr="00C562F8" w:rsidRDefault="004173EE" w:rsidP="00C562F8">
      <w:pPr>
        <w:pStyle w:val="Default"/>
        <w:numPr>
          <w:ilvl w:val="0"/>
          <w:numId w:val="3"/>
        </w:numPr>
        <w:spacing w:after="139"/>
        <w:rPr>
          <w:rFonts w:ascii="Verdana" w:hAnsi="Verdana"/>
          <w:sz w:val="18"/>
          <w:szCs w:val="18"/>
        </w:rPr>
      </w:pPr>
      <w:r w:rsidRPr="00C562F8">
        <w:rPr>
          <w:rFonts w:ascii="Verdana" w:hAnsi="Verdana"/>
          <w:sz w:val="18"/>
          <w:szCs w:val="18"/>
        </w:rPr>
        <w:t xml:space="preserve">kostnad per dygn </w:t>
      </w:r>
    </w:p>
    <w:p w:rsidR="004173EE" w:rsidRPr="00C562F8" w:rsidRDefault="004173EE" w:rsidP="00C562F8">
      <w:pPr>
        <w:pStyle w:val="Default"/>
        <w:numPr>
          <w:ilvl w:val="0"/>
          <w:numId w:val="3"/>
        </w:numPr>
        <w:spacing w:after="139"/>
        <w:rPr>
          <w:rFonts w:ascii="Verdana" w:hAnsi="Verdana"/>
          <w:sz w:val="18"/>
          <w:szCs w:val="18"/>
        </w:rPr>
      </w:pPr>
      <w:r w:rsidRPr="00C562F8">
        <w:rPr>
          <w:rFonts w:ascii="Verdana" w:hAnsi="Verdana"/>
          <w:sz w:val="18"/>
          <w:szCs w:val="18"/>
        </w:rPr>
        <w:t xml:space="preserve">den placerades personnummer ifall inget annat är överenskommet </w:t>
      </w:r>
    </w:p>
    <w:p w:rsidR="004173EE" w:rsidRPr="00C562F8" w:rsidRDefault="004173EE" w:rsidP="00C562F8">
      <w:pPr>
        <w:pStyle w:val="Default"/>
        <w:numPr>
          <w:ilvl w:val="0"/>
          <w:numId w:val="3"/>
        </w:numPr>
        <w:rPr>
          <w:rFonts w:ascii="Verdana" w:hAnsi="Verdana"/>
          <w:sz w:val="18"/>
          <w:szCs w:val="18"/>
        </w:rPr>
      </w:pPr>
      <w:r w:rsidRPr="00C562F8">
        <w:rPr>
          <w:rFonts w:ascii="Verdana" w:hAnsi="Verdana"/>
          <w:sz w:val="18"/>
          <w:szCs w:val="18"/>
        </w:rPr>
        <w:t xml:space="preserve">läkarkostnad, kostnad per timme och patient samt antal timmar </w:t>
      </w:r>
    </w:p>
    <w:p w:rsidR="004173EE" w:rsidRPr="00C562F8" w:rsidRDefault="004173EE" w:rsidP="004173EE">
      <w:pPr>
        <w:pStyle w:val="Default"/>
        <w:rPr>
          <w:rFonts w:ascii="Verdana" w:hAnsi="Verdana"/>
          <w:sz w:val="18"/>
          <w:szCs w:val="18"/>
        </w:rPr>
      </w:pPr>
    </w:p>
    <w:p w:rsidR="00C562F8" w:rsidRDefault="004173EE" w:rsidP="00C562F8">
      <w:pPr>
        <w:pStyle w:val="Default"/>
        <w:rPr>
          <w:rFonts w:ascii="Verdana" w:hAnsi="Verdana"/>
          <w:sz w:val="18"/>
          <w:szCs w:val="18"/>
        </w:rPr>
      </w:pPr>
      <w:r w:rsidRPr="00C562F8">
        <w:rPr>
          <w:rFonts w:ascii="Verdana" w:hAnsi="Verdana"/>
          <w:sz w:val="18"/>
          <w:szCs w:val="18"/>
        </w:rPr>
        <w:t xml:space="preserve">Om Uppdragsgivaren begär det, ska Utföraren tillhandahålla e-fakturor enligt SFTI-standard (Single Face To Industry) i form av Fulltext faktura eller Svefaktura eller skicka e-fakturor via av myndigheten tillhandahållen fakturaportal. </w:t>
      </w:r>
    </w:p>
    <w:p w:rsidR="00C562F8" w:rsidRDefault="00C562F8" w:rsidP="00C562F8">
      <w:pPr>
        <w:pStyle w:val="Default"/>
        <w:rPr>
          <w:rFonts w:ascii="Verdana" w:hAnsi="Verdana"/>
          <w:sz w:val="18"/>
          <w:szCs w:val="18"/>
        </w:rPr>
      </w:pPr>
    </w:p>
    <w:p w:rsidR="00C562F8" w:rsidRPr="00C562F8" w:rsidRDefault="00C562F8" w:rsidP="00C562F8">
      <w:pPr>
        <w:pStyle w:val="Default"/>
        <w:rPr>
          <w:rFonts w:ascii="Verdana" w:hAnsi="Verdana"/>
          <w:color w:val="auto"/>
          <w:sz w:val="18"/>
          <w:szCs w:val="18"/>
        </w:rPr>
      </w:pPr>
      <w:r w:rsidRPr="00C562F8">
        <w:rPr>
          <w:rFonts w:ascii="Verdana" w:hAnsi="Verdana"/>
          <w:color w:val="auto"/>
          <w:sz w:val="18"/>
          <w:szCs w:val="18"/>
        </w:rPr>
        <w:t xml:space="preserve">Fakturering sker månadsvis i efterskott alternativt efter avslutad insats för den tid som anges i placeringsavtalet. Kostnad efter avslutad placering accepteras ej. Faktura förfaller till betalning 30 dagar efter det att den har avsänts till Uppdragsgivaren. Faktura förfaller emellertid inte till betalning förrän den uppfyller kraven i p. 8.1 och i förekommande fall p. 8.2. Faktura ska avsändas till Uppdragsgivaren senast 12 månader efter avslutat uppdrag. Faktureringsavgifter accepteras ej. </w:t>
      </w:r>
    </w:p>
    <w:p w:rsidR="00C562F8" w:rsidRPr="00C562F8" w:rsidRDefault="00C562F8" w:rsidP="00C562F8">
      <w:pPr>
        <w:pStyle w:val="Default"/>
        <w:rPr>
          <w:rFonts w:ascii="Verdana" w:hAnsi="Verdana"/>
          <w:b/>
          <w:bCs/>
          <w:color w:val="auto"/>
          <w:sz w:val="18"/>
          <w:szCs w:val="18"/>
        </w:rPr>
      </w:pPr>
    </w:p>
    <w:p w:rsidR="00C562F8" w:rsidRPr="00C562F8" w:rsidRDefault="00C562F8" w:rsidP="00021289">
      <w:pPr>
        <w:pStyle w:val="Rubrik3"/>
      </w:pPr>
      <w:bookmarkStart w:id="71" w:name="_Toc491677787"/>
      <w:r w:rsidRPr="00C562F8">
        <w:t>Pris</w:t>
      </w:r>
      <w:bookmarkEnd w:id="71"/>
      <w:r w:rsidRPr="00C562F8">
        <w:t xml:space="preserve"> </w:t>
      </w:r>
    </w:p>
    <w:p w:rsidR="00C562F8" w:rsidRPr="00C562F8" w:rsidRDefault="00C562F8" w:rsidP="00C562F8">
      <w:pPr>
        <w:pStyle w:val="Default"/>
        <w:rPr>
          <w:rFonts w:ascii="Verdana" w:hAnsi="Verdana"/>
          <w:color w:val="auto"/>
          <w:sz w:val="18"/>
          <w:szCs w:val="18"/>
        </w:rPr>
      </w:pPr>
      <w:r w:rsidRPr="00C562F8">
        <w:rPr>
          <w:rFonts w:ascii="Verdana" w:hAnsi="Verdana"/>
          <w:color w:val="auto"/>
          <w:sz w:val="18"/>
          <w:szCs w:val="18"/>
        </w:rPr>
        <w:t xml:space="preserve">Priserna i placeringsavtalet är fasta under placeringsavtalets giltighetstid. Anpassning till eventuellt genomförd prisjustering görs i samband med förlängning av placeringsavtal eller då nytt placeringsavtal tecknas. </w:t>
      </w:r>
    </w:p>
    <w:p w:rsidR="00C562F8" w:rsidRPr="00C562F8" w:rsidRDefault="00C562F8" w:rsidP="004173EE">
      <w:pPr>
        <w:pStyle w:val="Default"/>
        <w:rPr>
          <w:rFonts w:ascii="Verdana" w:hAnsi="Verdana"/>
          <w:b/>
          <w:bCs/>
          <w:color w:val="auto"/>
          <w:sz w:val="18"/>
          <w:szCs w:val="18"/>
        </w:rPr>
      </w:pPr>
    </w:p>
    <w:p w:rsidR="00655F7C" w:rsidRPr="00C562F8" w:rsidRDefault="00655F7C" w:rsidP="00655F7C">
      <w:pPr>
        <w:pStyle w:val="Default"/>
        <w:rPr>
          <w:rFonts w:ascii="Verdana" w:hAnsi="Verdana"/>
          <w:color w:val="auto"/>
          <w:sz w:val="18"/>
          <w:szCs w:val="18"/>
        </w:rPr>
      </w:pPr>
    </w:p>
    <w:sectPr w:rsidR="00655F7C" w:rsidRPr="00C562F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3B" w:rsidRDefault="00307D3B" w:rsidP="00F27FC5">
      <w:pPr>
        <w:spacing w:after="0" w:line="240" w:lineRule="auto"/>
      </w:pPr>
      <w:r>
        <w:separator/>
      </w:r>
    </w:p>
  </w:endnote>
  <w:endnote w:type="continuationSeparator" w:id="0">
    <w:p w:rsidR="00307D3B" w:rsidRDefault="00307D3B" w:rsidP="00F2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3B" w:rsidRDefault="00307D3B" w:rsidP="00F27FC5">
      <w:pPr>
        <w:spacing w:after="0" w:line="240" w:lineRule="auto"/>
      </w:pPr>
      <w:r>
        <w:separator/>
      </w:r>
    </w:p>
  </w:footnote>
  <w:footnote w:type="continuationSeparator" w:id="0">
    <w:p w:rsidR="00307D3B" w:rsidRDefault="00307D3B" w:rsidP="00F27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3B" w:rsidRPr="00C562F8" w:rsidRDefault="00307D3B" w:rsidP="00F27FC5">
    <w:pPr>
      <w:autoSpaceDE w:val="0"/>
      <w:autoSpaceDN w:val="0"/>
      <w:adjustRightInd w:val="0"/>
      <w:spacing w:after="0" w:line="240" w:lineRule="auto"/>
      <w:rPr>
        <w:rFonts w:ascii="Verdana,Bold" w:hAnsi="Verdana,Bold" w:cs="Verdana,Bold"/>
        <w:b/>
        <w:bCs/>
        <w:sz w:val="18"/>
        <w:szCs w:val="18"/>
      </w:rPr>
    </w:pPr>
    <w:r w:rsidRPr="00C562F8">
      <w:rPr>
        <w:b/>
      </w:rPr>
      <w:t>AVTALSVILKOR DEL</w:t>
    </w:r>
    <w:r>
      <w:rPr>
        <w:b/>
      </w:rPr>
      <w:t xml:space="preserve"> D</w:t>
    </w:r>
    <w:r w:rsidRPr="00C562F8">
      <w:rPr>
        <w:b/>
      </w:rPr>
      <w:t xml:space="preserve"> - Komprimerad version</w:t>
    </w:r>
  </w:p>
  <w:p w:rsidR="00307D3B" w:rsidRPr="00C562F8" w:rsidRDefault="00307D3B" w:rsidP="00F27FC5">
    <w:pPr>
      <w:autoSpaceDE w:val="0"/>
      <w:autoSpaceDN w:val="0"/>
      <w:adjustRightInd w:val="0"/>
      <w:spacing w:after="0" w:line="240" w:lineRule="auto"/>
      <w:rPr>
        <w:rFonts w:ascii="Verdana,Bold" w:hAnsi="Verdana,Bold" w:cs="Verdana,Bold"/>
        <w:bCs/>
        <w:sz w:val="18"/>
        <w:szCs w:val="18"/>
      </w:rPr>
    </w:pPr>
    <w:r w:rsidRPr="00C562F8">
      <w:rPr>
        <w:rFonts w:ascii="Verdana,Bold" w:hAnsi="Verdana,Bold" w:cs="Verdana,Bold"/>
        <w:bCs/>
        <w:sz w:val="18"/>
        <w:szCs w:val="18"/>
      </w:rPr>
      <w:t xml:space="preserve">Konsulentstödd </w:t>
    </w:r>
    <w:r>
      <w:rPr>
        <w:rFonts w:ascii="Verdana,Bold" w:hAnsi="Verdana,Bold" w:cs="Verdana,Bold"/>
        <w:bCs/>
        <w:sz w:val="18"/>
        <w:szCs w:val="18"/>
      </w:rPr>
      <w:t>jour</w:t>
    </w:r>
    <w:r w:rsidRPr="00C562F8">
      <w:rPr>
        <w:rFonts w:ascii="Verdana,Bold" w:hAnsi="Verdana,Bold" w:cs="Verdana,Bold"/>
        <w:bCs/>
        <w:sz w:val="18"/>
        <w:szCs w:val="18"/>
      </w:rPr>
      <w:t>hemsvård med handledning och annat stöd till</w:t>
    </w:r>
  </w:p>
  <w:p w:rsidR="00307D3B" w:rsidRDefault="00307D3B" w:rsidP="00021289">
    <w:pPr>
      <w:autoSpaceDE w:val="0"/>
      <w:autoSpaceDN w:val="0"/>
      <w:adjustRightInd w:val="0"/>
      <w:spacing w:after="0" w:line="240" w:lineRule="auto"/>
    </w:pPr>
    <w:r w:rsidRPr="00C562F8">
      <w:rPr>
        <w:rFonts w:ascii="Verdana,Bold" w:hAnsi="Verdana,Bold" w:cs="Verdana,Bold"/>
        <w:bCs/>
        <w:sz w:val="18"/>
        <w:szCs w:val="18"/>
      </w:rPr>
      <w:t>familjehem för barn och unga 0-17 år.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2D1"/>
    <w:multiLevelType w:val="hybridMultilevel"/>
    <w:tmpl w:val="D098EEE8"/>
    <w:lvl w:ilvl="0" w:tplc="8E222904">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A30C13"/>
    <w:multiLevelType w:val="hybridMultilevel"/>
    <w:tmpl w:val="20BE9708"/>
    <w:lvl w:ilvl="0" w:tplc="8B6C3F98">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9C04E8"/>
    <w:multiLevelType w:val="hybridMultilevel"/>
    <w:tmpl w:val="C8F85BF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C97E14"/>
    <w:multiLevelType w:val="hybridMultilevel"/>
    <w:tmpl w:val="3598903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320697"/>
    <w:multiLevelType w:val="hybridMultilevel"/>
    <w:tmpl w:val="E9502B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027F10"/>
    <w:multiLevelType w:val="hybridMultilevel"/>
    <w:tmpl w:val="B226D416"/>
    <w:lvl w:ilvl="0" w:tplc="E5BE3892">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805483"/>
    <w:multiLevelType w:val="hybridMultilevel"/>
    <w:tmpl w:val="D30AD8C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1301A23"/>
    <w:multiLevelType w:val="hybridMultilevel"/>
    <w:tmpl w:val="0254A868"/>
    <w:lvl w:ilvl="0" w:tplc="753AD21C">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29"/>
    <w:rsid w:val="00021289"/>
    <w:rsid w:val="000A6547"/>
    <w:rsid w:val="00140229"/>
    <w:rsid w:val="00167DDD"/>
    <w:rsid w:val="00182150"/>
    <w:rsid w:val="001F65A8"/>
    <w:rsid w:val="0025513D"/>
    <w:rsid w:val="00307D3B"/>
    <w:rsid w:val="0035200F"/>
    <w:rsid w:val="00375301"/>
    <w:rsid w:val="004173EE"/>
    <w:rsid w:val="00485894"/>
    <w:rsid w:val="00526A7A"/>
    <w:rsid w:val="005602A9"/>
    <w:rsid w:val="005D4EDE"/>
    <w:rsid w:val="0062492C"/>
    <w:rsid w:val="00655F7C"/>
    <w:rsid w:val="007630E0"/>
    <w:rsid w:val="007D3904"/>
    <w:rsid w:val="009549FC"/>
    <w:rsid w:val="00A04AD3"/>
    <w:rsid w:val="00A44516"/>
    <w:rsid w:val="00AD4DA7"/>
    <w:rsid w:val="00AE1C2C"/>
    <w:rsid w:val="00AF7270"/>
    <w:rsid w:val="00B45383"/>
    <w:rsid w:val="00BA5853"/>
    <w:rsid w:val="00C12B21"/>
    <w:rsid w:val="00C562F8"/>
    <w:rsid w:val="00D27A81"/>
    <w:rsid w:val="00D31DBF"/>
    <w:rsid w:val="00E442D1"/>
    <w:rsid w:val="00E63E7A"/>
    <w:rsid w:val="00F0572A"/>
    <w:rsid w:val="00F15BAE"/>
    <w:rsid w:val="00F27FC5"/>
    <w:rsid w:val="00F84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8CC7B-7F1A-456B-BE7B-3F9B97F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85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485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F84B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7F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7FC5"/>
  </w:style>
  <w:style w:type="paragraph" w:styleId="Sidfot">
    <w:name w:val="footer"/>
    <w:basedOn w:val="Normal"/>
    <w:link w:val="SidfotChar"/>
    <w:uiPriority w:val="99"/>
    <w:unhideWhenUsed/>
    <w:rsid w:val="00F27F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7FC5"/>
  </w:style>
  <w:style w:type="paragraph" w:customStyle="1" w:styleId="Default">
    <w:name w:val="Default"/>
    <w:rsid w:val="00655F7C"/>
    <w:pPr>
      <w:autoSpaceDE w:val="0"/>
      <w:autoSpaceDN w:val="0"/>
      <w:adjustRightInd w:val="0"/>
      <w:spacing w:after="0" w:line="240" w:lineRule="auto"/>
    </w:pPr>
    <w:rPr>
      <w:rFonts w:ascii="Arial" w:hAnsi="Arial" w:cs="Arial"/>
      <w:color w:val="000000"/>
      <w:sz w:val="24"/>
      <w:szCs w:val="24"/>
    </w:rPr>
  </w:style>
  <w:style w:type="character" w:customStyle="1" w:styleId="Rubrik1Char">
    <w:name w:val="Rubrik 1 Char"/>
    <w:basedOn w:val="Standardstycketeckensnitt"/>
    <w:link w:val="Rubrik1"/>
    <w:uiPriority w:val="9"/>
    <w:rsid w:val="00485894"/>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485894"/>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F84B0E"/>
    <w:rPr>
      <w:rFonts w:asciiTheme="majorHAnsi" w:eastAsiaTheme="majorEastAsia" w:hAnsiTheme="majorHAnsi" w:cstheme="majorBidi"/>
      <w:color w:val="1F4D78" w:themeColor="accent1" w:themeShade="7F"/>
      <w:sz w:val="24"/>
      <w:szCs w:val="24"/>
    </w:rPr>
  </w:style>
  <w:style w:type="paragraph" w:styleId="Innehllsfrteckningsrubrik">
    <w:name w:val="TOC Heading"/>
    <w:basedOn w:val="Rubrik1"/>
    <w:next w:val="Normal"/>
    <w:uiPriority w:val="39"/>
    <w:unhideWhenUsed/>
    <w:qFormat/>
    <w:rsid w:val="005D4EDE"/>
    <w:pPr>
      <w:outlineLvl w:val="9"/>
    </w:pPr>
    <w:rPr>
      <w:lang w:eastAsia="sv-SE"/>
    </w:rPr>
  </w:style>
  <w:style w:type="paragraph" w:styleId="Innehll1">
    <w:name w:val="toc 1"/>
    <w:basedOn w:val="Normal"/>
    <w:next w:val="Normal"/>
    <w:autoRedefine/>
    <w:uiPriority w:val="39"/>
    <w:unhideWhenUsed/>
    <w:rsid w:val="005D4EDE"/>
    <w:pPr>
      <w:spacing w:after="100"/>
    </w:pPr>
  </w:style>
  <w:style w:type="paragraph" w:styleId="Innehll3">
    <w:name w:val="toc 3"/>
    <w:basedOn w:val="Normal"/>
    <w:next w:val="Normal"/>
    <w:autoRedefine/>
    <w:uiPriority w:val="39"/>
    <w:unhideWhenUsed/>
    <w:rsid w:val="005D4EDE"/>
    <w:pPr>
      <w:spacing w:after="100"/>
      <w:ind w:left="440"/>
    </w:pPr>
  </w:style>
  <w:style w:type="paragraph" w:styleId="Innehll2">
    <w:name w:val="toc 2"/>
    <w:basedOn w:val="Normal"/>
    <w:next w:val="Normal"/>
    <w:autoRedefine/>
    <w:uiPriority w:val="39"/>
    <w:unhideWhenUsed/>
    <w:rsid w:val="005D4EDE"/>
    <w:pPr>
      <w:spacing w:after="100"/>
      <w:ind w:left="220"/>
    </w:pPr>
  </w:style>
  <w:style w:type="character" w:styleId="Hyperlnk">
    <w:name w:val="Hyperlink"/>
    <w:basedOn w:val="Standardstycketeckensnitt"/>
    <w:uiPriority w:val="99"/>
    <w:unhideWhenUsed/>
    <w:rsid w:val="005D4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915E-F99B-4062-9C7E-D8D7B40E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7051</Words>
  <Characters>37376</Characters>
  <Application>Microsoft Office Word</Application>
  <DocSecurity>4</DocSecurity>
  <Lines>311</Lines>
  <Paragraphs>88</Paragraphs>
  <ScaleCrop>false</ScaleCrop>
  <HeadingPairs>
    <vt:vector size="2" baseType="variant">
      <vt:variant>
        <vt:lpstr>Rubrik</vt:lpstr>
      </vt:variant>
      <vt:variant>
        <vt:i4>1</vt:i4>
      </vt:variant>
    </vt:vector>
  </HeadingPairs>
  <TitlesOfParts>
    <vt:vector size="1" baseType="lpstr">
      <vt:lpstr/>
    </vt:vector>
  </TitlesOfParts>
  <Company>Sveriges Kommuner och Landsting</Company>
  <LinksUpToDate>false</LinksUpToDate>
  <CharactersWithSpaces>44339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Almstrand Bertil</dc:creator>
  <cp:keywords/>
  <dc:description/>
  <cp:lastModifiedBy>Åberg Jenny</cp:lastModifiedBy>
  <cp:revision>2</cp:revision>
  <dcterms:created xsi:type="dcterms:W3CDTF">2017-09-14T10:17:00Z</dcterms:created>
  <dcterms:modified xsi:type="dcterms:W3CDTF">2017-09-14T10:17:00Z</dcterms:modified>
</cp:coreProperties>
</file>