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019B" w14:textId="7C34F1C5" w:rsidR="00593A20" w:rsidRPr="008857AF" w:rsidRDefault="00866492" w:rsidP="00593A20">
      <w:pPr>
        <w:pStyle w:val="Sidhuvud"/>
        <w:pBdr>
          <w:bottom w:val="single" w:sz="6" w:space="0" w:color="auto"/>
        </w:pBdr>
        <w:rPr>
          <w:rFonts w:ascii="Corbel" w:hAnsi="Corbel" w:cs="Calibri Light"/>
          <w:b/>
          <w:smallCaps/>
          <w:color w:val="AF5A91"/>
          <w:sz w:val="72"/>
          <w:szCs w:val="56"/>
        </w:rPr>
      </w:pPr>
      <w:r w:rsidRPr="008857AF">
        <w:rPr>
          <w:rFonts w:ascii="Corbel" w:hAnsi="Corbel" w:cs="Calibri Light"/>
          <w:b/>
          <w:smallCaps/>
          <w:color w:val="AF5A91"/>
          <w:sz w:val="72"/>
          <w:szCs w:val="56"/>
        </w:rPr>
        <w:t>Hållbarhet</w:t>
      </w:r>
    </w:p>
    <w:p w14:paraId="71949B77" w14:textId="77777777" w:rsidR="002E1938" w:rsidRPr="00E87AE2" w:rsidRDefault="002E1938" w:rsidP="002E1938">
      <w:pPr>
        <w:spacing w:before="240" w:after="200" w:line="276" w:lineRule="auto"/>
        <w:rPr>
          <w:rFonts w:eastAsia="MS Gothic" w:cs="Segoe UI"/>
          <w:bCs/>
          <w:sz w:val="20"/>
          <w:szCs w:val="28"/>
        </w:rPr>
      </w:pPr>
      <w:r w:rsidRPr="00E87AE2">
        <w:rPr>
          <w:rFonts w:eastAsia="MS Gothic" w:cs="Segoe UI"/>
          <w:bCs/>
          <w:sz w:val="20"/>
          <w:szCs w:val="28"/>
        </w:rPr>
        <w:t xml:space="preserve">Detta är en sammanställning av de </w:t>
      </w:r>
      <w:r>
        <w:rPr>
          <w:rFonts w:eastAsia="MS Gothic" w:cs="Segoe UI"/>
          <w:bCs/>
          <w:sz w:val="20"/>
          <w:szCs w:val="28"/>
        </w:rPr>
        <w:t>hållbarhets</w:t>
      </w:r>
      <w:r w:rsidRPr="00E87AE2">
        <w:rPr>
          <w:rFonts w:eastAsia="MS Gothic" w:cs="Segoe UI"/>
          <w:bCs/>
          <w:sz w:val="20"/>
          <w:szCs w:val="28"/>
        </w:rPr>
        <w:t xml:space="preserve">krav och villkor som har ställts </w:t>
      </w:r>
      <w:r>
        <w:rPr>
          <w:rFonts w:eastAsia="MS Gothic" w:cs="Segoe UI"/>
          <w:bCs/>
          <w:sz w:val="20"/>
          <w:szCs w:val="28"/>
        </w:rPr>
        <w:t xml:space="preserve">i upphandlingen av: </w:t>
      </w:r>
    </w:p>
    <w:p w14:paraId="4268FB50" w14:textId="1EC6629C" w:rsidR="00866492" w:rsidRPr="008857AF" w:rsidRDefault="00432168" w:rsidP="00866492">
      <w:pPr>
        <w:spacing w:after="200" w:line="276" w:lineRule="auto"/>
        <w:rPr>
          <w:rFonts w:eastAsia="MS Gothic" w:cs="Segoe UI"/>
          <w:b/>
          <w:bCs/>
          <w:color w:val="000000" w:themeColor="text1"/>
          <w:sz w:val="32"/>
          <w:szCs w:val="28"/>
        </w:rPr>
      </w:pPr>
      <w:r>
        <w:rPr>
          <w:rFonts w:eastAsia="MS Gothic" w:cs="Segoe UI"/>
          <w:b/>
          <w:bCs/>
          <w:color w:val="000000" w:themeColor="text1"/>
          <w:sz w:val="32"/>
          <w:szCs w:val="28"/>
        </w:rPr>
        <w:t>HVB - Barn och Unga 2022</w:t>
      </w:r>
    </w:p>
    <w:p w14:paraId="34A7E04F" w14:textId="77777777" w:rsidR="004B1748" w:rsidRDefault="004B1748" w:rsidP="00422F6D">
      <w:pPr>
        <w:spacing w:after="0" w:line="240" w:lineRule="auto"/>
        <w:rPr>
          <w:rFonts w:cs="Calibri Light"/>
          <w:b/>
          <w:color w:val="000000" w:themeColor="text1"/>
        </w:rPr>
      </w:pPr>
    </w:p>
    <w:p w14:paraId="6AB1ECA3" w14:textId="5C83502E" w:rsidR="00866492" w:rsidRPr="004B1748" w:rsidRDefault="00E1290A" w:rsidP="00422F6D">
      <w:pPr>
        <w:spacing w:after="0" w:line="240" w:lineRule="auto"/>
        <w:rPr>
          <w:rFonts w:cs="Calibri Light"/>
          <w:b/>
          <w:color w:val="000000" w:themeColor="text1"/>
          <w:sz w:val="32"/>
        </w:rPr>
      </w:pPr>
      <w:r w:rsidRPr="004B1748">
        <w:rPr>
          <w:rFonts w:cs="Calibri Light"/>
          <w:b/>
          <w:color w:val="000000" w:themeColor="text1"/>
          <w:sz w:val="32"/>
        </w:rPr>
        <w:t>Nivå av hållbarhet</w:t>
      </w:r>
    </w:p>
    <w:p w14:paraId="49B4E4B5" w14:textId="77777777" w:rsidR="001539C5" w:rsidRPr="004B1748" w:rsidRDefault="001539C5" w:rsidP="00422F6D">
      <w:pPr>
        <w:spacing w:after="0" w:line="240" w:lineRule="auto"/>
        <w:rPr>
          <w:rFonts w:cs="Calibri Light"/>
          <w:b/>
          <w:color w:val="000000" w:themeColor="text1"/>
          <w:sz w:val="32"/>
        </w:rPr>
      </w:pPr>
    </w:p>
    <w:p w14:paraId="4791270D" w14:textId="77D931C3" w:rsidR="001539C5" w:rsidRPr="001539C5" w:rsidRDefault="001539C5" w:rsidP="001539C5">
      <w:pPr>
        <w:spacing w:after="200" w:line="276" w:lineRule="auto"/>
        <w:rPr>
          <w:rFonts w:cs="Calibri Light"/>
          <w:b/>
          <w:color w:val="000000" w:themeColor="text1"/>
        </w:rPr>
      </w:pPr>
      <w:r w:rsidRPr="001539C5">
        <w:rPr>
          <w:rFonts w:cs="Calibri Light"/>
          <w:b/>
          <w:color w:val="000000" w:themeColor="text1"/>
        </w:rPr>
        <w:t>Hållbarhetskrav</w:t>
      </w:r>
      <w:r w:rsidR="000F1EEC">
        <w:rPr>
          <w:rFonts w:cs="Calibri Light"/>
          <w:b/>
          <w:color w:val="000000" w:themeColor="text1"/>
        </w:rPr>
        <w:tab/>
      </w:r>
      <w:r w:rsidR="000F1EEC">
        <w:rPr>
          <w:rFonts w:cs="Calibri Light"/>
          <w:b/>
          <w:color w:val="000000" w:themeColor="text1"/>
        </w:rPr>
        <w:tab/>
      </w:r>
      <w:r>
        <w:rPr>
          <w:rFonts w:cs="Calibri Light"/>
          <w:b/>
          <w:color w:val="000000" w:themeColor="text1"/>
        </w:rPr>
        <w:t xml:space="preserve"> </w:t>
      </w:r>
      <w:r w:rsidR="00DA328C">
        <w:rPr>
          <w:rFonts w:cs="Calibri Light"/>
          <w:b/>
          <w:color w:val="000000" w:themeColor="text1"/>
        </w:rPr>
        <w:tab/>
      </w:r>
      <w:sdt>
        <w:sdtPr>
          <w:rPr>
            <w:rFonts w:cs="Calibri Light"/>
            <w:color w:val="000000" w:themeColor="text1"/>
          </w:rPr>
          <w:id w:val="1952058797"/>
          <w14:checkbox>
            <w14:checked w14:val="1"/>
            <w14:checkedState w14:val="2612" w14:font="MS Gothic"/>
            <w14:uncheckedState w14:val="2610" w14:font="MS Gothic"/>
          </w14:checkbox>
        </w:sdtPr>
        <w:sdtEndPr/>
        <w:sdtContent>
          <w:r w:rsidR="00015694">
            <w:rPr>
              <w:rFonts w:ascii="MS Gothic" w:eastAsia="MS Gothic" w:hAnsi="MS Gothic" w:cs="Calibri Light" w:hint="eastAsia"/>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32421680"/>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Nej</w:t>
      </w:r>
    </w:p>
    <w:p w14:paraId="06CBC0E5" w14:textId="1F655A5C" w:rsidR="00866492" w:rsidRDefault="00866492" w:rsidP="00866492">
      <w:pPr>
        <w:spacing w:after="200" w:line="276" w:lineRule="auto"/>
        <w:rPr>
          <w:rFonts w:cs="Calibri Light"/>
          <w:color w:val="000000" w:themeColor="text1"/>
        </w:rPr>
      </w:pPr>
      <w:r w:rsidRPr="008857AF">
        <w:rPr>
          <w:rFonts w:cs="Calibri Light"/>
          <w:b/>
          <w:color w:val="000000" w:themeColor="text1"/>
        </w:rPr>
        <w:t xml:space="preserve">Hållbart </w:t>
      </w:r>
      <w:r w:rsidR="007F0122">
        <w:rPr>
          <w:rFonts w:cs="Calibri Light"/>
          <w:b/>
          <w:color w:val="000000" w:themeColor="text1"/>
        </w:rPr>
        <w:t>ram</w:t>
      </w:r>
      <w:r w:rsidRPr="008857AF">
        <w:rPr>
          <w:rFonts w:cs="Calibri Light"/>
          <w:b/>
          <w:color w:val="000000" w:themeColor="text1"/>
        </w:rPr>
        <w:t>avtal</w:t>
      </w:r>
      <w:r w:rsidRPr="008857AF">
        <w:rPr>
          <w:rStyle w:val="Fotnotsreferens"/>
          <w:rFonts w:cs="Calibri Light"/>
          <w:b/>
          <w:color w:val="000000" w:themeColor="text1"/>
        </w:rPr>
        <w:footnoteReference w:id="1"/>
      </w:r>
      <w:r w:rsidRPr="008857AF">
        <w:rPr>
          <w:rFonts w:cs="Calibri Light"/>
          <w:color w:val="000000" w:themeColor="text1"/>
        </w:rPr>
        <w:t xml:space="preserve"> </w:t>
      </w:r>
      <w:r w:rsidRPr="008857AF">
        <w:rPr>
          <w:rFonts w:cs="Calibri Light"/>
          <w:color w:val="000000" w:themeColor="text1"/>
        </w:rPr>
        <w:tab/>
      </w:r>
      <w:r w:rsidR="00DA328C">
        <w:rPr>
          <w:rFonts w:cs="Calibri Light"/>
          <w:color w:val="000000" w:themeColor="text1"/>
        </w:rPr>
        <w:tab/>
      </w:r>
      <w:r w:rsidRPr="008857AF">
        <w:rPr>
          <w:rFonts w:cs="Calibri Light"/>
          <w:color w:val="000000" w:themeColor="text1"/>
        </w:rPr>
        <w:t xml:space="preserve"> </w:t>
      </w:r>
      <w:r w:rsidR="00DA328C">
        <w:rPr>
          <w:rFonts w:cs="Calibri Light"/>
          <w:color w:val="000000" w:themeColor="text1"/>
        </w:rPr>
        <w:tab/>
      </w:r>
      <w:sdt>
        <w:sdtPr>
          <w:rPr>
            <w:rFonts w:cs="Calibri Light"/>
            <w:color w:val="000000" w:themeColor="text1"/>
          </w:rPr>
          <w:id w:val="1740363849"/>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974828429"/>
          <w14:checkbox>
            <w14:checked w14:val="1"/>
            <w14:checkedState w14:val="2612" w14:font="MS Gothic"/>
            <w14:uncheckedState w14:val="2610" w14:font="MS Gothic"/>
          </w14:checkbox>
        </w:sdtPr>
        <w:sdtEndPr/>
        <w:sdtContent>
          <w:r w:rsidR="00432168">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51B3C3C4" w14:textId="378CFA57" w:rsidR="00866492" w:rsidRDefault="00866492" w:rsidP="00866492">
      <w:pPr>
        <w:spacing w:after="200" w:line="276" w:lineRule="auto"/>
        <w:rPr>
          <w:rFonts w:cs="Calibri Light"/>
          <w:color w:val="000000" w:themeColor="text1"/>
        </w:rPr>
      </w:pPr>
      <w:r w:rsidRPr="008857AF">
        <w:rPr>
          <w:rFonts w:cs="Calibri Light"/>
          <w:b/>
          <w:color w:val="000000" w:themeColor="text1"/>
        </w:rPr>
        <w:t>Hållbart alternativ</w:t>
      </w:r>
      <w:r w:rsidRPr="008857AF">
        <w:rPr>
          <w:rStyle w:val="Fotnotsreferens"/>
          <w:rFonts w:cs="Calibri Light"/>
          <w:b/>
          <w:color w:val="000000" w:themeColor="text1"/>
        </w:rPr>
        <w:footnoteReference w:id="2"/>
      </w:r>
      <w:r w:rsidRPr="008857AF">
        <w:rPr>
          <w:rFonts w:cs="Calibri Light"/>
          <w:color w:val="000000" w:themeColor="text1"/>
        </w:rPr>
        <w:tab/>
      </w:r>
      <w:r w:rsidRPr="008857AF">
        <w:rPr>
          <w:rFonts w:cs="Calibri Light"/>
          <w:color w:val="000000" w:themeColor="text1"/>
        </w:rPr>
        <w:tab/>
        <w:t xml:space="preserve"> </w:t>
      </w:r>
      <w:r w:rsidR="00DA328C">
        <w:rPr>
          <w:rFonts w:cs="Calibri Light"/>
          <w:color w:val="000000" w:themeColor="text1"/>
        </w:rPr>
        <w:tab/>
      </w:r>
      <w:sdt>
        <w:sdtPr>
          <w:rPr>
            <w:rFonts w:cs="Calibri Light"/>
            <w:color w:val="000000" w:themeColor="text1"/>
          </w:rPr>
          <w:id w:val="636696574"/>
          <w14:checkbox>
            <w14:checked w14:val="0"/>
            <w14:checkedState w14:val="2612" w14:font="MS Gothic"/>
            <w14:uncheckedState w14:val="2610" w14:font="MS Gothic"/>
          </w14:checkbox>
        </w:sdtPr>
        <w:sdtEndPr/>
        <w:sdtContent>
          <w:r w:rsidRPr="008857AF">
            <w:rPr>
              <w:rFonts w:ascii="Segoe UI Symbol" w:eastAsia="MS Gothic" w:hAnsi="Segoe UI Symbol" w:cs="Segoe UI Symbol"/>
              <w:color w:val="000000" w:themeColor="text1"/>
            </w:rPr>
            <w:t>☐</w:t>
          </w:r>
        </w:sdtContent>
      </w:sdt>
      <w:r w:rsidRPr="008857AF">
        <w:rPr>
          <w:rFonts w:cs="Calibri Light"/>
          <w:color w:val="000000" w:themeColor="text1"/>
        </w:rPr>
        <w:t xml:space="preserve"> Ja</w:t>
      </w:r>
      <w:r w:rsidRPr="008857AF">
        <w:rPr>
          <w:rFonts w:cs="Calibri Light"/>
          <w:color w:val="000000" w:themeColor="text1"/>
        </w:rPr>
        <w:tab/>
      </w:r>
      <w:sdt>
        <w:sdtPr>
          <w:rPr>
            <w:rFonts w:cs="Calibri Light"/>
            <w:color w:val="000000" w:themeColor="text1"/>
          </w:rPr>
          <w:id w:val="1842196080"/>
          <w14:checkbox>
            <w14:checked w14:val="1"/>
            <w14:checkedState w14:val="2612" w14:font="MS Gothic"/>
            <w14:uncheckedState w14:val="2610" w14:font="MS Gothic"/>
          </w14:checkbox>
        </w:sdtPr>
        <w:sdtEndPr/>
        <w:sdtContent>
          <w:r w:rsidR="00D9149A">
            <w:rPr>
              <w:rFonts w:ascii="MS Gothic" w:eastAsia="MS Gothic" w:hAnsi="MS Gothic" w:cs="Calibri Light" w:hint="eastAsia"/>
              <w:color w:val="000000" w:themeColor="text1"/>
            </w:rPr>
            <w:t>☒</w:t>
          </w:r>
        </w:sdtContent>
      </w:sdt>
      <w:r w:rsidRPr="008857AF">
        <w:rPr>
          <w:rFonts w:cs="Calibri Light"/>
          <w:color w:val="000000" w:themeColor="text1"/>
        </w:rPr>
        <w:t xml:space="preserve"> Nej</w:t>
      </w:r>
    </w:p>
    <w:p w14:paraId="35AFB250" w14:textId="719C624E" w:rsidR="000E6A69" w:rsidRDefault="000E6A69" w:rsidP="000E6A69">
      <w:pPr>
        <w:spacing w:after="0" w:line="240" w:lineRule="auto"/>
        <w:rPr>
          <w:rFonts w:cs="Calibri Light"/>
          <w:b/>
          <w:sz w:val="32"/>
        </w:rPr>
      </w:pPr>
    </w:p>
    <w:p w14:paraId="763A579A" w14:textId="77777777" w:rsidR="000E6A69" w:rsidRDefault="000E6A69">
      <w:pPr>
        <w:spacing w:after="200" w:line="276" w:lineRule="auto"/>
        <w:rPr>
          <w:rFonts w:cs="Calibri Light"/>
          <w:b/>
          <w:color w:val="000000" w:themeColor="text1"/>
          <w:sz w:val="32"/>
        </w:rPr>
      </w:pPr>
      <w:r>
        <w:rPr>
          <w:rFonts w:cs="Calibri Light"/>
          <w:b/>
          <w:color w:val="000000" w:themeColor="text1"/>
          <w:sz w:val="32"/>
        </w:rPr>
        <w:br w:type="page"/>
      </w:r>
    </w:p>
    <w:p w14:paraId="725B4AA0" w14:textId="2F6D98AF" w:rsidR="000547C4" w:rsidRPr="00D53EBA" w:rsidRDefault="000547C4" w:rsidP="000547C4">
      <w:pPr>
        <w:spacing w:after="200" w:line="276" w:lineRule="auto"/>
        <w:rPr>
          <w:rFonts w:cs="Calibri Light"/>
          <w:b/>
          <w:color w:val="AF5A91"/>
          <w:sz w:val="32"/>
        </w:rPr>
      </w:pPr>
      <w:r w:rsidRPr="00D53EBA">
        <w:rPr>
          <w:rFonts w:cs="Calibri Light"/>
          <w:b/>
          <w:color w:val="AF5A91"/>
          <w:sz w:val="32"/>
        </w:rPr>
        <w:lastRenderedPageBreak/>
        <w:t>SAMMANFATTNING</w:t>
      </w:r>
      <w:r w:rsidR="000F1EEC">
        <w:rPr>
          <w:rFonts w:cs="Calibri Light"/>
          <w:b/>
          <w:color w:val="AF5A91"/>
          <w:sz w:val="32"/>
        </w:rPr>
        <w:t xml:space="preserve"> HÅLLBARHETSNYTTOR</w:t>
      </w:r>
    </w:p>
    <w:p w14:paraId="334ACE8B" w14:textId="4F360A43" w:rsidR="000547C4" w:rsidRPr="008857AF" w:rsidRDefault="000F1EEC" w:rsidP="000547C4">
      <w:pPr>
        <w:spacing w:after="200" w:line="276" w:lineRule="auto"/>
        <w:rPr>
          <w:rFonts w:cs="Calibri Light"/>
          <w:b/>
        </w:rPr>
      </w:pPr>
      <w:r w:rsidRPr="000F1EEC">
        <w:rPr>
          <w:rFonts w:cs="Calibri Light"/>
          <w:b/>
        </w:rPr>
        <w:t xml:space="preserve">Genom våra kravställningar i </w:t>
      </w:r>
      <w:r w:rsidR="002D026B">
        <w:rPr>
          <w:rFonts w:cs="Calibri Light"/>
          <w:b/>
        </w:rPr>
        <w:t>upphandlingen</w:t>
      </w:r>
      <w:r w:rsidRPr="000F1EEC">
        <w:rPr>
          <w:rFonts w:cs="Calibri Light"/>
          <w:b/>
        </w:rPr>
        <w:t xml:space="preserve"> uppnås följande hållbarhetsnyttor</w:t>
      </w:r>
      <w:r w:rsidR="000547C4" w:rsidRPr="008857AF">
        <w:rPr>
          <w:rFonts w:cs="Calibri Light"/>
          <w:b/>
        </w:rPr>
        <w:t>:</w:t>
      </w:r>
    </w:p>
    <w:p w14:paraId="57E26C0F" w14:textId="77777777" w:rsidR="000547C4" w:rsidRPr="008857AF" w:rsidRDefault="000547C4" w:rsidP="000F0B34">
      <w:pPr>
        <w:spacing w:after="200" w:line="276" w:lineRule="auto"/>
        <w:rPr>
          <w:rFonts w:cs="Calibri Light"/>
        </w:rPr>
      </w:pPr>
      <w:r w:rsidRPr="008857AF">
        <w:rPr>
          <w:rFonts w:cs="Calibri Light"/>
        </w:rPr>
        <w:t>Barns rätt i upphandling</w:t>
      </w:r>
    </w:p>
    <w:p w14:paraId="2BBE921A" w14:textId="23CF7C5F" w:rsidR="00BD44A9" w:rsidRPr="00ED1FC8" w:rsidRDefault="00BD44A9" w:rsidP="000F0B34">
      <w:pPr>
        <w:pStyle w:val="Liststycke"/>
        <w:numPr>
          <w:ilvl w:val="0"/>
          <w:numId w:val="30"/>
        </w:numPr>
        <w:spacing w:after="200" w:line="276" w:lineRule="auto"/>
        <w:rPr>
          <w:rFonts w:cs="Calibri Light"/>
          <w:szCs w:val="28"/>
        </w:rPr>
      </w:pPr>
      <w:r w:rsidRPr="00ED1FC8">
        <w:rPr>
          <w:rFonts w:cs="Calibri Light"/>
          <w:szCs w:val="28"/>
        </w:rPr>
        <w:t>Barns rättigheter genomsyrar och står i fokus för hela upphandlingen.</w:t>
      </w:r>
    </w:p>
    <w:p w14:paraId="3B17E5C7" w14:textId="5E5631BA" w:rsidR="00BD44A9" w:rsidRPr="00ED1FC8" w:rsidRDefault="00BD44A9" w:rsidP="000F0B34">
      <w:pPr>
        <w:pStyle w:val="Liststycke"/>
        <w:numPr>
          <w:ilvl w:val="0"/>
          <w:numId w:val="30"/>
        </w:numPr>
        <w:spacing w:after="200" w:line="276" w:lineRule="auto"/>
        <w:rPr>
          <w:rFonts w:cs="Calibri Light"/>
          <w:szCs w:val="28"/>
        </w:rPr>
      </w:pPr>
      <w:r w:rsidRPr="00ED1FC8">
        <w:rPr>
          <w:rFonts w:cs="Calibri Light"/>
          <w:szCs w:val="28"/>
        </w:rPr>
        <w:t>Utföraren ska följa och ha god kännedom om de för verksamheten gällande lagar, författningar, förordningar, föreskrifter och allmänna råd som Socialstyrelsen utfärdar samt nationella handlingsplaner och FN:s barnkonvention.</w:t>
      </w:r>
    </w:p>
    <w:p w14:paraId="50751529" w14:textId="69E301FB" w:rsidR="00BD44A9" w:rsidRDefault="00BD44A9" w:rsidP="000F0B34">
      <w:pPr>
        <w:pStyle w:val="Liststycke"/>
        <w:numPr>
          <w:ilvl w:val="0"/>
          <w:numId w:val="30"/>
        </w:numPr>
        <w:spacing w:after="200" w:line="276" w:lineRule="auto"/>
        <w:rPr>
          <w:rFonts w:cs="Calibri Light"/>
          <w:szCs w:val="28"/>
        </w:rPr>
      </w:pPr>
      <w:r w:rsidRPr="00ED1FC8">
        <w:rPr>
          <w:rFonts w:cs="Calibri Light"/>
          <w:szCs w:val="28"/>
        </w:rPr>
        <w:t xml:space="preserve">Verksamhetens värdegrund </w:t>
      </w:r>
      <w:r w:rsidR="0084200B">
        <w:rPr>
          <w:rFonts w:cs="Calibri Light"/>
          <w:szCs w:val="28"/>
        </w:rPr>
        <w:t xml:space="preserve">ska </w:t>
      </w:r>
      <w:r w:rsidRPr="00ED1FC8">
        <w:rPr>
          <w:rFonts w:cs="Calibri Light"/>
          <w:szCs w:val="28"/>
        </w:rPr>
        <w:t>utgå från principen om alla människors lika värde och skydd mot diskriminering</w:t>
      </w:r>
      <w:r w:rsidR="0084200B">
        <w:rPr>
          <w:rFonts w:cs="Calibri Light"/>
          <w:szCs w:val="28"/>
        </w:rPr>
        <w:t xml:space="preserve"> </w:t>
      </w:r>
      <w:bookmarkStart w:id="0" w:name="_Hlk132271752"/>
      <w:r w:rsidR="0084200B">
        <w:rPr>
          <w:rFonts w:cs="Calibri Light"/>
          <w:szCs w:val="28"/>
        </w:rPr>
        <w:t>samt tydliggöra den placerades rätt till självbestämmande och integritet samt inflytande och delaktighet</w:t>
      </w:r>
      <w:bookmarkEnd w:id="0"/>
      <w:r w:rsidRPr="00ED1FC8">
        <w:rPr>
          <w:rFonts w:cs="Calibri Light"/>
          <w:szCs w:val="28"/>
        </w:rPr>
        <w:t>.</w:t>
      </w:r>
    </w:p>
    <w:p w14:paraId="06DB39CF" w14:textId="4DFF11C2" w:rsidR="00BD44A9" w:rsidRPr="00ED1FC8" w:rsidRDefault="00BD44A9" w:rsidP="00B073BC">
      <w:pPr>
        <w:pStyle w:val="Liststycke"/>
        <w:numPr>
          <w:ilvl w:val="0"/>
          <w:numId w:val="30"/>
        </w:numPr>
        <w:spacing w:after="200" w:line="276" w:lineRule="auto"/>
        <w:rPr>
          <w:rFonts w:cs="Calibri Light"/>
          <w:szCs w:val="28"/>
        </w:rPr>
      </w:pPr>
      <w:r w:rsidRPr="00ED1FC8">
        <w:rPr>
          <w:rFonts w:cs="Calibri Light"/>
          <w:szCs w:val="28"/>
        </w:rPr>
        <w:t xml:space="preserve">Utföraren ska vid placeringar av barn och unga ha god kännedom om </w:t>
      </w:r>
      <w:proofErr w:type="spellStart"/>
      <w:r w:rsidRPr="00ED1FC8">
        <w:rPr>
          <w:rFonts w:cs="Calibri Light"/>
          <w:szCs w:val="28"/>
        </w:rPr>
        <w:t>BBIC:s</w:t>
      </w:r>
      <w:proofErr w:type="spellEnd"/>
      <w:r w:rsidRPr="00ED1FC8">
        <w:rPr>
          <w:rFonts w:cs="Calibri Light"/>
          <w:szCs w:val="28"/>
        </w:rPr>
        <w:t xml:space="preserve"> behovsområden.</w:t>
      </w:r>
    </w:p>
    <w:p w14:paraId="1855C630" w14:textId="28992086" w:rsidR="00BD44A9" w:rsidRPr="00ED1FC8" w:rsidRDefault="00BD44A9" w:rsidP="000F0B34">
      <w:pPr>
        <w:pStyle w:val="Liststycke"/>
        <w:numPr>
          <w:ilvl w:val="0"/>
          <w:numId w:val="30"/>
        </w:numPr>
        <w:spacing w:after="200" w:line="276" w:lineRule="auto"/>
        <w:rPr>
          <w:rFonts w:cs="Calibri Light"/>
          <w:szCs w:val="28"/>
        </w:rPr>
      </w:pPr>
      <w:r w:rsidRPr="00ED1FC8">
        <w:rPr>
          <w:rFonts w:cs="Calibri Light"/>
          <w:szCs w:val="28"/>
        </w:rPr>
        <w:t>Utföraren ska tillse att hälso- och sjukvårdspersonal finns tillgängliga för att kunna möta de placerades behov.</w:t>
      </w:r>
    </w:p>
    <w:p w14:paraId="25EC27A4" w14:textId="6929D54B" w:rsidR="00BD44A9" w:rsidRPr="00ED1FC8" w:rsidRDefault="00BD44A9" w:rsidP="000F0B34">
      <w:pPr>
        <w:pStyle w:val="Liststycke"/>
        <w:numPr>
          <w:ilvl w:val="0"/>
          <w:numId w:val="30"/>
        </w:numPr>
        <w:spacing w:after="200" w:line="276" w:lineRule="auto"/>
        <w:rPr>
          <w:rFonts w:cs="Calibri Light"/>
          <w:szCs w:val="28"/>
        </w:rPr>
      </w:pPr>
      <w:r w:rsidRPr="00ED1FC8">
        <w:rPr>
          <w:rFonts w:cs="Calibri Light"/>
          <w:szCs w:val="28"/>
        </w:rPr>
        <w:t xml:space="preserve">Utföraren ska ha rutiner för att genast anmäla enligt 14 kap. 1 § </w:t>
      </w:r>
      <w:proofErr w:type="spellStart"/>
      <w:r w:rsidRPr="00ED1FC8">
        <w:rPr>
          <w:rFonts w:cs="Calibri Light"/>
          <w:szCs w:val="28"/>
        </w:rPr>
        <w:t>SoL</w:t>
      </w:r>
      <w:proofErr w:type="spellEnd"/>
      <w:r w:rsidRPr="00ED1FC8">
        <w:rPr>
          <w:rFonts w:cs="Calibri Light"/>
          <w:szCs w:val="28"/>
        </w:rPr>
        <w:t xml:space="preserve"> när utföraren får kännedom om eller misstanke om att barn far illa.</w:t>
      </w:r>
    </w:p>
    <w:p w14:paraId="04E87CA9" w14:textId="16153AAB" w:rsidR="00BD44A9" w:rsidRPr="00ED1FC8" w:rsidRDefault="00BD44A9" w:rsidP="000F0B34">
      <w:pPr>
        <w:pStyle w:val="Liststycke"/>
        <w:numPr>
          <w:ilvl w:val="0"/>
          <w:numId w:val="30"/>
        </w:numPr>
        <w:spacing w:after="200" w:line="276" w:lineRule="auto"/>
        <w:rPr>
          <w:rFonts w:cs="Calibri Light"/>
          <w:szCs w:val="28"/>
        </w:rPr>
      </w:pPr>
      <w:r w:rsidRPr="00ED1FC8">
        <w:rPr>
          <w:rFonts w:cs="Calibri Light"/>
          <w:szCs w:val="28"/>
        </w:rPr>
        <w:t>En målsättning ska vara att samtliga barn och unga, oavsett ålder, ska få utbildning i aktuell skolform.</w:t>
      </w:r>
    </w:p>
    <w:p w14:paraId="2742DAEA" w14:textId="77777777" w:rsidR="006311A6" w:rsidRPr="00ED1FC8" w:rsidRDefault="00BD44A9" w:rsidP="006311A6">
      <w:pPr>
        <w:pStyle w:val="Liststycke"/>
        <w:numPr>
          <w:ilvl w:val="0"/>
          <w:numId w:val="30"/>
        </w:numPr>
        <w:spacing w:after="200" w:line="276" w:lineRule="auto"/>
        <w:rPr>
          <w:rFonts w:cs="Calibri Light"/>
          <w:szCs w:val="28"/>
        </w:rPr>
      </w:pPr>
      <w:r w:rsidRPr="00ED1FC8">
        <w:rPr>
          <w:rFonts w:cs="Calibri Light"/>
          <w:szCs w:val="28"/>
        </w:rPr>
        <w:t>Utföraren ska arbeta nätverksinriktat i nära samarbete med familj, övrigt nätverk, skola, hälso- och sjukvård, arbetsgivare och uppdragsgivare.</w:t>
      </w:r>
    </w:p>
    <w:p w14:paraId="01BFCA94" w14:textId="325E7869" w:rsidR="00BD44A9" w:rsidRPr="00ED1FC8" w:rsidRDefault="00BD44A9" w:rsidP="006311A6">
      <w:pPr>
        <w:pStyle w:val="Liststycke"/>
        <w:numPr>
          <w:ilvl w:val="0"/>
          <w:numId w:val="30"/>
        </w:numPr>
        <w:spacing w:after="200" w:line="276" w:lineRule="auto"/>
        <w:rPr>
          <w:rFonts w:cs="Calibri Light"/>
          <w:szCs w:val="28"/>
        </w:rPr>
      </w:pPr>
      <w:r w:rsidRPr="00ED1FC8">
        <w:rPr>
          <w:rFonts w:cs="Calibri Light"/>
          <w:szCs w:val="28"/>
        </w:rPr>
        <w:t>Verksamheten ska tillhandahålla kost såsom tre huvudmål (frukost, lunch och middag) samt mellanmål , där man beaktar den placerades religion, etiska åsikter mm.</w:t>
      </w:r>
      <w:r w:rsidR="006311A6" w:rsidRPr="00ED1FC8">
        <w:rPr>
          <w:rFonts w:cs="Calibri Light"/>
          <w:szCs w:val="28"/>
        </w:rPr>
        <w:t xml:space="preserve"> Den placerade ska ha möjlighet att vara delaktig i planering av kosten.</w:t>
      </w:r>
    </w:p>
    <w:p w14:paraId="4EE58278" w14:textId="77777777" w:rsidR="000547C4" w:rsidRPr="008857AF" w:rsidRDefault="000547C4" w:rsidP="000F0B34">
      <w:pPr>
        <w:spacing w:after="200" w:line="276" w:lineRule="auto"/>
        <w:rPr>
          <w:rFonts w:cs="Calibri Light"/>
        </w:rPr>
      </w:pPr>
      <w:r w:rsidRPr="008857AF">
        <w:rPr>
          <w:rFonts w:cs="Calibri Light"/>
        </w:rPr>
        <w:t>Arbetsmiljö</w:t>
      </w:r>
    </w:p>
    <w:p w14:paraId="3862BAA4" w14:textId="5B269AEC" w:rsidR="006311A6" w:rsidRPr="00ED1FC8" w:rsidRDefault="006311A6" w:rsidP="006311A6">
      <w:pPr>
        <w:pStyle w:val="Liststycke"/>
        <w:numPr>
          <w:ilvl w:val="0"/>
          <w:numId w:val="30"/>
        </w:numPr>
        <w:spacing w:after="200" w:line="276" w:lineRule="auto"/>
        <w:rPr>
          <w:rFonts w:cs="Calibri Light"/>
          <w:szCs w:val="28"/>
        </w:rPr>
      </w:pPr>
      <w:r w:rsidRPr="00ED1FC8">
        <w:rPr>
          <w:rFonts w:cs="Calibri Light"/>
          <w:szCs w:val="28"/>
        </w:rPr>
        <w:t>Utföraren ska arbeta efter Arbetsmiljöverkets föreskrifter om organisatorisk och systematiskt arbetsmiljö</w:t>
      </w:r>
      <w:r w:rsidR="00ED1FC8" w:rsidRPr="00ED1FC8">
        <w:rPr>
          <w:rFonts w:cs="Calibri Light"/>
          <w:szCs w:val="28"/>
        </w:rPr>
        <w:t xml:space="preserve"> och ha </w:t>
      </w:r>
      <w:r w:rsidRPr="00ED1FC8">
        <w:rPr>
          <w:rFonts w:cs="Calibri Light"/>
          <w:szCs w:val="28"/>
        </w:rPr>
        <w:t>en arbetsmiljöplan</w:t>
      </w:r>
      <w:r w:rsidR="00ED1FC8" w:rsidRPr="00ED1FC8">
        <w:rPr>
          <w:rFonts w:cs="Calibri Light"/>
          <w:szCs w:val="28"/>
        </w:rPr>
        <w:t>,</w:t>
      </w:r>
      <w:r w:rsidRPr="00ED1FC8">
        <w:rPr>
          <w:rFonts w:cs="Calibri Light"/>
          <w:szCs w:val="28"/>
        </w:rPr>
        <w:t xml:space="preserve"> </w:t>
      </w:r>
      <w:r w:rsidR="00ED1FC8" w:rsidRPr="00ED1FC8">
        <w:rPr>
          <w:rFonts w:cs="Calibri Light"/>
          <w:szCs w:val="28"/>
        </w:rPr>
        <w:t>samt</w:t>
      </w:r>
      <w:r w:rsidRPr="00ED1FC8">
        <w:rPr>
          <w:rFonts w:cs="Calibri Light"/>
          <w:szCs w:val="28"/>
        </w:rPr>
        <w:t xml:space="preserve"> kontinuerligt utveckla metoder för att upprätthålla en god arbetsmiljö. </w:t>
      </w:r>
    </w:p>
    <w:p w14:paraId="53B6520F" w14:textId="77777777" w:rsidR="00ED1FC8" w:rsidRPr="00ED1FC8" w:rsidRDefault="006311A6" w:rsidP="006311A6">
      <w:pPr>
        <w:pStyle w:val="Liststycke"/>
        <w:numPr>
          <w:ilvl w:val="0"/>
          <w:numId w:val="30"/>
        </w:numPr>
        <w:spacing w:after="200" w:line="276" w:lineRule="auto"/>
        <w:rPr>
          <w:rFonts w:cs="Calibri Light"/>
          <w:szCs w:val="28"/>
        </w:rPr>
      </w:pPr>
      <w:r w:rsidRPr="00ED1FC8">
        <w:rPr>
          <w:rFonts w:cs="Calibri Light"/>
          <w:szCs w:val="28"/>
        </w:rPr>
        <w:t xml:space="preserve">Utföraren </w:t>
      </w:r>
      <w:r w:rsidR="00ED1FC8" w:rsidRPr="00ED1FC8">
        <w:rPr>
          <w:rFonts w:cs="Calibri Light"/>
          <w:szCs w:val="28"/>
        </w:rPr>
        <w:t xml:space="preserve">ska </w:t>
      </w:r>
      <w:r w:rsidRPr="00ED1FC8">
        <w:rPr>
          <w:rFonts w:cs="Calibri Light"/>
          <w:szCs w:val="28"/>
        </w:rPr>
        <w:t>systematiskt och kontinuerligt arbeta så att personal motiveras att stanna, trivs och utvecklas på arbetsplatsen</w:t>
      </w:r>
      <w:r w:rsidR="00ED1FC8" w:rsidRPr="00ED1FC8">
        <w:rPr>
          <w:rFonts w:cs="Calibri Light"/>
          <w:szCs w:val="28"/>
        </w:rPr>
        <w:t>,</w:t>
      </w:r>
      <w:r w:rsidRPr="00ED1FC8">
        <w:rPr>
          <w:rFonts w:cs="Calibri Light"/>
          <w:szCs w:val="28"/>
        </w:rPr>
        <w:t xml:space="preserve"> samt visa att det finns strategier för konfliktlösning mellan personalen, personal och chef samt personal och de placerade</w:t>
      </w:r>
      <w:r w:rsidR="00ED1FC8" w:rsidRPr="00ED1FC8">
        <w:rPr>
          <w:rFonts w:cs="Calibri Light"/>
          <w:szCs w:val="28"/>
        </w:rPr>
        <w:t>.</w:t>
      </w:r>
    </w:p>
    <w:p w14:paraId="7F5F097F" w14:textId="0B1A0AAB" w:rsidR="006311A6" w:rsidRPr="00ED1FC8" w:rsidRDefault="00ED1FC8" w:rsidP="006311A6">
      <w:pPr>
        <w:pStyle w:val="Liststycke"/>
        <w:numPr>
          <w:ilvl w:val="0"/>
          <w:numId w:val="30"/>
        </w:numPr>
        <w:spacing w:after="200" w:line="276" w:lineRule="auto"/>
        <w:rPr>
          <w:rFonts w:cs="Calibri Light"/>
          <w:szCs w:val="28"/>
        </w:rPr>
      </w:pPr>
      <w:r w:rsidRPr="00ED1FC8">
        <w:rPr>
          <w:rFonts w:cs="Calibri Light"/>
          <w:szCs w:val="28"/>
        </w:rPr>
        <w:t>M</w:t>
      </w:r>
      <w:r w:rsidR="006311A6" w:rsidRPr="00ED1FC8">
        <w:rPr>
          <w:rFonts w:cs="Calibri Light"/>
          <w:szCs w:val="28"/>
        </w:rPr>
        <w:t xml:space="preserve">inst en gång per år </w:t>
      </w:r>
      <w:r w:rsidRPr="00ED1FC8">
        <w:rPr>
          <w:rFonts w:cs="Calibri Light"/>
          <w:szCs w:val="28"/>
        </w:rPr>
        <w:t xml:space="preserve">ska </w:t>
      </w:r>
      <w:r w:rsidR="006311A6" w:rsidRPr="00ED1FC8">
        <w:rPr>
          <w:rFonts w:cs="Calibri Light"/>
          <w:szCs w:val="28"/>
        </w:rPr>
        <w:t>medarbetarundersökningar</w:t>
      </w:r>
      <w:r w:rsidRPr="00ED1FC8">
        <w:rPr>
          <w:rFonts w:cs="Calibri Light"/>
          <w:szCs w:val="28"/>
        </w:rPr>
        <w:t xml:space="preserve"> </w:t>
      </w:r>
      <w:r w:rsidR="006311A6" w:rsidRPr="00ED1FC8">
        <w:rPr>
          <w:rFonts w:cs="Calibri Light"/>
          <w:szCs w:val="28"/>
        </w:rPr>
        <w:t>och regelbundna medarbetarsamtal</w:t>
      </w:r>
      <w:r w:rsidRPr="00ED1FC8">
        <w:rPr>
          <w:rFonts w:cs="Calibri Light"/>
          <w:szCs w:val="28"/>
        </w:rPr>
        <w:t xml:space="preserve"> genomföras</w:t>
      </w:r>
      <w:r w:rsidR="006311A6" w:rsidRPr="00ED1FC8">
        <w:rPr>
          <w:rFonts w:cs="Calibri Light"/>
          <w:szCs w:val="28"/>
        </w:rPr>
        <w:t>. Upprättande handlingsplaner ska följas.</w:t>
      </w:r>
    </w:p>
    <w:p w14:paraId="15719350" w14:textId="77777777" w:rsidR="00DE11ED" w:rsidRDefault="00DE11ED" w:rsidP="000F0B34">
      <w:pPr>
        <w:spacing w:after="200" w:line="276" w:lineRule="auto"/>
        <w:rPr>
          <w:rFonts w:cs="Calibri Light"/>
        </w:rPr>
      </w:pPr>
    </w:p>
    <w:p w14:paraId="24A2D11A" w14:textId="3FE37E50" w:rsidR="000547C4" w:rsidRPr="008857AF" w:rsidRDefault="00ED1FC8" w:rsidP="000F0B34">
      <w:pPr>
        <w:spacing w:after="200" w:line="276" w:lineRule="auto"/>
        <w:rPr>
          <w:rFonts w:cs="Calibri Light"/>
        </w:rPr>
      </w:pPr>
      <w:r>
        <w:rPr>
          <w:rFonts w:cs="Calibri Light"/>
        </w:rPr>
        <w:lastRenderedPageBreak/>
        <w:t>L</w:t>
      </w:r>
      <w:r w:rsidR="000547C4" w:rsidRPr="008857AF">
        <w:rPr>
          <w:rFonts w:cs="Calibri Light"/>
        </w:rPr>
        <w:t>ika rättigheter och möjligheter</w:t>
      </w:r>
    </w:p>
    <w:p w14:paraId="400564EB" w14:textId="77777777" w:rsidR="00ED1FC8" w:rsidRPr="00ED1FC8" w:rsidRDefault="00ED1FC8" w:rsidP="00ED1FC8">
      <w:pPr>
        <w:pStyle w:val="Liststycke"/>
        <w:numPr>
          <w:ilvl w:val="0"/>
          <w:numId w:val="30"/>
        </w:numPr>
        <w:spacing w:after="200" w:line="276" w:lineRule="auto"/>
        <w:rPr>
          <w:rFonts w:cs="Calibri Light"/>
          <w:szCs w:val="28"/>
        </w:rPr>
      </w:pPr>
      <w:r w:rsidRPr="00ED1FC8">
        <w:rPr>
          <w:rFonts w:cs="Calibri Light"/>
          <w:szCs w:val="28"/>
        </w:rPr>
        <w:t>Utföraren ska följa och ha god kännedom om de för verksamheten gällande lagar, författningar, förordningar, föreskrifter och allmänna råd som Socialstyrelsen utfärdar samt nationella handlingsplaner och FN:s barnkonvention.</w:t>
      </w:r>
    </w:p>
    <w:p w14:paraId="29FD72EC" w14:textId="6565865D" w:rsidR="00ED1FC8" w:rsidRPr="00ED1FC8" w:rsidRDefault="00ED1FC8" w:rsidP="00ED1FC8">
      <w:pPr>
        <w:pStyle w:val="Liststycke"/>
        <w:numPr>
          <w:ilvl w:val="0"/>
          <w:numId w:val="30"/>
        </w:numPr>
        <w:spacing w:after="200" w:line="276" w:lineRule="auto"/>
        <w:rPr>
          <w:rFonts w:cs="Calibri Light"/>
          <w:szCs w:val="28"/>
        </w:rPr>
      </w:pPr>
      <w:r w:rsidRPr="00ED1FC8">
        <w:rPr>
          <w:rFonts w:cs="Calibri Light"/>
          <w:szCs w:val="28"/>
        </w:rPr>
        <w:t>Verksamhetens värdegrun</w:t>
      </w:r>
      <w:r w:rsidRPr="00ED1FC8">
        <w:rPr>
          <w:rFonts w:cs="Calibri Light"/>
          <w:szCs w:val="28"/>
        </w:rPr>
        <w:t xml:space="preserve">d </w:t>
      </w:r>
      <w:r w:rsidR="00B84431">
        <w:rPr>
          <w:rFonts w:cs="Calibri Light"/>
          <w:szCs w:val="28"/>
        </w:rPr>
        <w:t>ska utgå</w:t>
      </w:r>
      <w:r w:rsidR="00B84431" w:rsidRPr="00ED1FC8">
        <w:rPr>
          <w:rFonts w:cs="Calibri Light"/>
          <w:szCs w:val="28"/>
        </w:rPr>
        <w:t xml:space="preserve"> </w:t>
      </w:r>
      <w:r w:rsidRPr="00ED1FC8">
        <w:rPr>
          <w:rFonts w:cs="Calibri Light"/>
          <w:szCs w:val="28"/>
        </w:rPr>
        <w:t>från principen om alla människors lika värde och skydd mot diskriminering.</w:t>
      </w:r>
    </w:p>
    <w:p w14:paraId="47219443" w14:textId="5614221E" w:rsidR="00ED1FC8" w:rsidRPr="00ED1FC8" w:rsidRDefault="00ED1FC8" w:rsidP="00ED1FC8">
      <w:pPr>
        <w:pStyle w:val="Liststycke"/>
        <w:numPr>
          <w:ilvl w:val="0"/>
          <w:numId w:val="30"/>
        </w:numPr>
        <w:spacing w:after="200" w:line="276" w:lineRule="auto"/>
        <w:rPr>
          <w:rFonts w:cs="Calibri Light"/>
          <w:szCs w:val="28"/>
        </w:rPr>
      </w:pPr>
      <w:r w:rsidRPr="00ED1FC8">
        <w:rPr>
          <w:rFonts w:cs="Calibri Light"/>
          <w:szCs w:val="28"/>
        </w:rPr>
        <w:t>Inflytande och delaktighet för den placerade ska genomsyra samtliga faser av placeringen</w:t>
      </w:r>
      <w:r>
        <w:rPr>
          <w:rFonts w:cs="Calibri Light"/>
          <w:szCs w:val="28"/>
        </w:rPr>
        <w:t>.</w:t>
      </w:r>
    </w:p>
    <w:p w14:paraId="7273AF0C" w14:textId="2A7463A0" w:rsidR="000547C4" w:rsidRPr="00EF2482" w:rsidRDefault="000547C4" w:rsidP="000F0B34">
      <w:pPr>
        <w:spacing w:after="200" w:line="276" w:lineRule="auto"/>
        <w:rPr>
          <w:rFonts w:cs="Calibri Light"/>
        </w:rPr>
      </w:pPr>
      <w:r w:rsidRPr="00EF2482">
        <w:rPr>
          <w:rFonts w:cs="Calibri Light"/>
        </w:rPr>
        <w:t>Tillgänglighet och samtliga användares behov</w:t>
      </w:r>
    </w:p>
    <w:p w14:paraId="10529E02" w14:textId="02E07D3F" w:rsidR="00ED1FC8" w:rsidRPr="00ED1FC8" w:rsidRDefault="00ED1FC8" w:rsidP="00ED1FC8">
      <w:pPr>
        <w:pStyle w:val="Liststycke"/>
        <w:numPr>
          <w:ilvl w:val="0"/>
          <w:numId w:val="30"/>
        </w:numPr>
        <w:spacing w:after="200" w:line="276" w:lineRule="auto"/>
        <w:rPr>
          <w:rFonts w:cs="Calibri Light"/>
          <w:szCs w:val="28"/>
        </w:rPr>
      </w:pPr>
      <w:bookmarkStart w:id="1" w:name="_Hlk132272024"/>
      <w:r w:rsidRPr="00ED1FC8">
        <w:rPr>
          <w:rFonts w:cs="Calibri Light"/>
          <w:szCs w:val="28"/>
        </w:rPr>
        <w:t xml:space="preserve">Uppdragsgivaren </w:t>
      </w:r>
      <w:r w:rsidR="00B84431">
        <w:rPr>
          <w:rFonts w:cs="Calibri Light"/>
          <w:szCs w:val="28"/>
        </w:rPr>
        <w:t>ska stå</w:t>
      </w:r>
      <w:r w:rsidR="00B84431" w:rsidRPr="00ED1FC8">
        <w:rPr>
          <w:rFonts w:cs="Calibri Light"/>
          <w:szCs w:val="28"/>
        </w:rPr>
        <w:t xml:space="preserve"> </w:t>
      </w:r>
      <w:r w:rsidRPr="00ED1FC8">
        <w:rPr>
          <w:rFonts w:cs="Calibri Light"/>
          <w:szCs w:val="28"/>
        </w:rPr>
        <w:t>för beställning av och kostnaderna för tolk.</w:t>
      </w:r>
    </w:p>
    <w:p w14:paraId="3CB69EA0" w14:textId="703BEACC" w:rsidR="00ED1FC8" w:rsidRPr="00ED1FC8" w:rsidRDefault="00B84431" w:rsidP="000F0B34">
      <w:pPr>
        <w:pStyle w:val="Liststycke"/>
        <w:numPr>
          <w:ilvl w:val="0"/>
          <w:numId w:val="30"/>
        </w:numPr>
        <w:spacing w:after="200" w:line="276" w:lineRule="auto"/>
        <w:rPr>
          <w:rFonts w:cs="Calibri Light"/>
          <w:szCs w:val="28"/>
        </w:rPr>
      </w:pPr>
      <w:r>
        <w:rPr>
          <w:rFonts w:cs="Calibri Light"/>
          <w:szCs w:val="28"/>
        </w:rPr>
        <w:t>I u</w:t>
      </w:r>
      <w:r w:rsidR="00ED1FC8" w:rsidRPr="00ED1FC8">
        <w:rPr>
          <w:rFonts w:cs="Calibri Light"/>
          <w:szCs w:val="28"/>
        </w:rPr>
        <w:t xml:space="preserve">rvalsdatabasen </w:t>
      </w:r>
      <w:r>
        <w:rPr>
          <w:rFonts w:cs="Calibri Light"/>
          <w:szCs w:val="28"/>
        </w:rPr>
        <w:t xml:space="preserve">ska det gå att utläsa </w:t>
      </w:r>
      <w:r w:rsidR="00ED1FC8" w:rsidRPr="00ED1FC8">
        <w:rPr>
          <w:rFonts w:cs="Calibri Light"/>
          <w:szCs w:val="28"/>
        </w:rPr>
        <w:t xml:space="preserve">vilka funktionsnedsättningar hemmen är anpassade </w:t>
      </w:r>
      <w:r>
        <w:rPr>
          <w:rFonts w:cs="Calibri Light"/>
          <w:szCs w:val="28"/>
        </w:rPr>
        <w:t>för</w:t>
      </w:r>
      <w:bookmarkEnd w:id="1"/>
      <w:r w:rsidR="00ED1FC8" w:rsidRPr="00ED1FC8">
        <w:rPr>
          <w:rFonts w:cs="Calibri Light"/>
          <w:szCs w:val="28"/>
        </w:rPr>
        <w:t>.</w:t>
      </w:r>
    </w:p>
    <w:p w14:paraId="4C6C88F7" w14:textId="42C28D61" w:rsidR="000547C4" w:rsidRPr="008857AF" w:rsidRDefault="00107658" w:rsidP="000F0B34">
      <w:pPr>
        <w:spacing w:after="200" w:line="276" w:lineRule="auto"/>
        <w:rPr>
          <w:rFonts w:cs="Calibri Light"/>
        </w:rPr>
      </w:pPr>
      <w:r>
        <w:rPr>
          <w:rFonts w:cs="Calibri Light"/>
        </w:rPr>
        <w:t>K</w:t>
      </w:r>
      <w:r w:rsidR="000547C4" w:rsidRPr="008857AF">
        <w:rPr>
          <w:rFonts w:cs="Calibri Light"/>
        </w:rPr>
        <w:t>limatpåverkan</w:t>
      </w:r>
    </w:p>
    <w:p w14:paraId="489D8FB0" w14:textId="77777777" w:rsidR="00B84431" w:rsidRDefault="00B84431" w:rsidP="00ED1FC8">
      <w:pPr>
        <w:pStyle w:val="Liststycke"/>
        <w:numPr>
          <w:ilvl w:val="0"/>
          <w:numId w:val="30"/>
        </w:numPr>
        <w:spacing w:after="200" w:line="276" w:lineRule="auto"/>
        <w:rPr>
          <w:rFonts w:cs="Calibri Light"/>
          <w:szCs w:val="28"/>
        </w:rPr>
      </w:pPr>
      <w:r>
        <w:rPr>
          <w:rFonts w:cs="Calibri Light"/>
          <w:szCs w:val="28"/>
        </w:rPr>
        <w:t>U</w:t>
      </w:r>
      <w:r w:rsidRPr="00B84431">
        <w:rPr>
          <w:rFonts w:cs="Calibri Light"/>
          <w:szCs w:val="28"/>
        </w:rPr>
        <w:t>tföraren anta en plan för att säkerställa att verksamheten är förenlig med begränsningen av den globala uppvärmningen till 1,5 °C i linje med Parisavtalet</w:t>
      </w:r>
      <w:r>
        <w:rPr>
          <w:rFonts w:cs="Calibri Light"/>
          <w:szCs w:val="28"/>
        </w:rPr>
        <w:t>.</w:t>
      </w:r>
    </w:p>
    <w:p w14:paraId="7B5A6492" w14:textId="125100EF" w:rsidR="00ED1FC8" w:rsidRDefault="00ED1FC8" w:rsidP="00ED1FC8">
      <w:pPr>
        <w:pStyle w:val="Liststycke"/>
        <w:numPr>
          <w:ilvl w:val="0"/>
          <w:numId w:val="30"/>
        </w:numPr>
        <w:spacing w:after="200" w:line="276" w:lineRule="auto"/>
        <w:rPr>
          <w:rFonts w:cs="Calibri Light"/>
          <w:szCs w:val="28"/>
        </w:rPr>
      </w:pPr>
      <w:r w:rsidRPr="00ED1FC8">
        <w:rPr>
          <w:rFonts w:cs="Calibri Light"/>
          <w:szCs w:val="28"/>
        </w:rPr>
        <w:t>Verksamheten ska sträva efter att förhindra och begränsa miljö- och klimatpåverkande faktorer till exempel energi, fordon, resor, livsmedel och cirkulära flöden samt avfallshantering/återvinning.</w:t>
      </w:r>
    </w:p>
    <w:p w14:paraId="2E65C1AB" w14:textId="77777777" w:rsidR="00B84431" w:rsidRPr="00ED1FC8" w:rsidRDefault="00B84431" w:rsidP="00B84431">
      <w:pPr>
        <w:pStyle w:val="Liststycke"/>
        <w:spacing w:after="200" w:line="276" w:lineRule="auto"/>
        <w:rPr>
          <w:rFonts w:cs="Calibri Light"/>
          <w:szCs w:val="28"/>
        </w:rPr>
      </w:pPr>
    </w:p>
    <w:p w14:paraId="20D45B10" w14:textId="30CAD5EB" w:rsidR="006C6D16" w:rsidRPr="008857AF" w:rsidRDefault="006C6D16" w:rsidP="000F0B34">
      <w:pPr>
        <w:spacing w:after="200" w:line="276" w:lineRule="auto"/>
        <w:rPr>
          <w:rFonts w:cs="Calibri Light"/>
        </w:rPr>
      </w:pPr>
      <w:r w:rsidRPr="008857AF">
        <w:rPr>
          <w:rFonts w:cs="Calibri Light"/>
        </w:rPr>
        <w:t>Systematiskt miljöarbete</w:t>
      </w:r>
    </w:p>
    <w:p w14:paraId="0A979F00" w14:textId="4E1B5D29" w:rsidR="000547C4" w:rsidRPr="00C7398E" w:rsidRDefault="00ED1FC8" w:rsidP="000F0B34">
      <w:pPr>
        <w:pStyle w:val="Liststycke"/>
        <w:numPr>
          <w:ilvl w:val="0"/>
          <w:numId w:val="30"/>
        </w:numPr>
        <w:spacing w:after="200" w:line="276" w:lineRule="auto"/>
        <w:rPr>
          <w:rFonts w:cs="Calibri Light"/>
          <w:color w:val="FAB837"/>
        </w:rPr>
      </w:pPr>
      <w:r w:rsidRPr="00ED1FC8">
        <w:rPr>
          <w:rFonts w:cs="Calibri Light"/>
          <w:szCs w:val="28"/>
        </w:rPr>
        <w:t>Utföraren ska bedriva ett systematiskt miljöarbete och ha en miljöpolicy för verksamheten på plats.</w:t>
      </w:r>
      <w:r w:rsidR="000547C4" w:rsidRPr="00C7398E">
        <w:rPr>
          <w:rFonts w:cs="Calibri Light"/>
          <w:b/>
          <w:sz w:val="28"/>
        </w:rPr>
        <w:br w:type="page"/>
      </w:r>
    </w:p>
    <w:p w14:paraId="75BB775F" w14:textId="534C6131" w:rsidR="000547C4" w:rsidRPr="008857AF" w:rsidRDefault="00D801C2" w:rsidP="000547C4">
      <w:pPr>
        <w:spacing w:after="200" w:line="276" w:lineRule="auto"/>
        <w:rPr>
          <w:rFonts w:cs="Calibri Light"/>
          <w:b/>
          <w:color w:val="AF5A91"/>
          <w:sz w:val="28"/>
        </w:rPr>
      </w:pPr>
      <w:r>
        <w:rPr>
          <w:rFonts w:cs="Calibri Light"/>
          <w:b/>
          <w:color w:val="AF5A91"/>
          <w:sz w:val="32"/>
        </w:rPr>
        <w:lastRenderedPageBreak/>
        <w:t xml:space="preserve">DE </w:t>
      </w:r>
      <w:r w:rsidR="000547C4" w:rsidRPr="00D53EBA">
        <w:rPr>
          <w:rFonts w:cs="Calibri Light"/>
          <w:b/>
          <w:color w:val="AF5A91"/>
          <w:sz w:val="32"/>
        </w:rPr>
        <w:t xml:space="preserve">GLOBALA MÅLEN </w:t>
      </w:r>
    </w:p>
    <w:p w14:paraId="7E5DF0EC" w14:textId="60CD9861" w:rsidR="000F1EEC" w:rsidRPr="00D65084" w:rsidRDefault="000F1EEC" w:rsidP="000F1EEC">
      <w:pPr>
        <w:spacing w:after="200" w:line="276" w:lineRule="auto"/>
        <w:rPr>
          <w:rFonts w:cs="Calibri Light"/>
          <w:b/>
        </w:rPr>
      </w:pPr>
      <w:r w:rsidRPr="00D65084">
        <w:rPr>
          <w:rFonts w:cs="Calibri Light"/>
          <w:b/>
        </w:rPr>
        <w:t>Ramavtalet</w:t>
      </w:r>
      <w:r w:rsidR="004259F8">
        <w:rPr>
          <w:rFonts w:cs="Calibri Light"/>
          <w:b/>
        </w:rPr>
        <w:t xml:space="preserve"> </w:t>
      </w:r>
      <w:r w:rsidRPr="00D65084">
        <w:rPr>
          <w:rFonts w:cs="Calibri Light"/>
          <w:b/>
        </w:rPr>
        <w:t xml:space="preserve">bidrar till mål </w:t>
      </w:r>
      <w:r w:rsidR="008E3B0F">
        <w:rPr>
          <w:rFonts w:cs="Calibri Light"/>
          <w:b/>
        </w:rPr>
        <w:t>1 ingen fattigdom, mål 2 ingen hunger, mål 3 hälsa och välbefinnande, mål 4 god utbildning och mål 16 fredliga och inkluderande samhällen</w:t>
      </w:r>
      <w:r w:rsidR="00B77CA6">
        <w:rPr>
          <w:rFonts w:cs="Calibri Light"/>
          <w:b/>
        </w:rPr>
        <w:t xml:space="preserve"> </w:t>
      </w:r>
      <w:r w:rsidRPr="00D65084">
        <w:rPr>
          <w:rFonts w:cs="Calibri Light"/>
          <w:b/>
        </w:rPr>
        <w:t>i Agenda 2030</w:t>
      </w:r>
      <w:r w:rsidR="00B77CA6">
        <w:rPr>
          <w:rFonts w:cs="Calibri Light"/>
          <w:b/>
        </w:rPr>
        <w:t>,</w:t>
      </w:r>
      <w:r w:rsidRPr="00D65084">
        <w:rPr>
          <w:rFonts w:cs="Calibri Light"/>
          <w:b/>
        </w:rPr>
        <w:t xml:space="preserve"> </w:t>
      </w:r>
      <w:r w:rsidR="004259F8">
        <w:rPr>
          <w:rFonts w:cs="Calibri Light"/>
          <w:b/>
        </w:rPr>
        <w:t xml:space="preserve">då </w:t>
      </w:r>
      <w:r w:rsidR="00020CBE">
        <w:rPr>
          <w:rFonts w:cs="Calibri Light"/>
          <w:b/>
        </w:rPr>
        <w:t xml:space="preserve">det syftar till </w:t>
      </w:r>
      <w:r w:rsidR="008E3B0F" w:rsidRPr="008E3B0F">
        <w:rPr>
          <w:rFonts w:cs="Calibri Light"/>
          <w:b/>
        </w:rPr>
        <w:t xml:space="preserve">att täcka kommuners huvudsakliga behov av privata utförare inom HVB för </w:t>
      </w:r>
      <w:r w:rsidR="003E2592">
        <w:rPr>
          <w:rFonts w:cs="Calibri Light"/>
          <w:b/>
        </w:rPr>
        <w:t>b</w:t>
      </w:r>
      <w:r w:rsidR="008E3B0F" w:rsidRPr="008E3B0F">
        <w:rPr>
          <w:rFonts w:cs="Calibri Light"/>
          <w:b/>
        </w:rPr>
        <w:t>arn och unga</w:t>
      </w:r>
      <w:r w:rsidR="003E2592">
        <w:rPr>
          <w:rFonts w:cs="Calibri Light"/>
          <w:b/>
        </w:rPr>
        <w:t xml:space="preserve">, som </w:t>
      </w:r>
      <w:r w:rsidR="003E2592" w:rsidRPr="003E2592">
        <w:rPr>
          <w:rFonts w:cs="Calibri Light"/>
          <w:b/>
        </w:rPr>
        <w:t xml:space="preserve">ska utgå från </w:t>
      </w:r>
      <w:r w:rsidR="003E2592">
        <w:rPr>
          <w:rFonts w:cs="Calibri Light"/>
          <w:b/>
        </w:rPr>
        <w:t>barn</w:t>
      </w:r>
      <w:r w:rsidR="003E2592" w:rsidRPr="003E2592">
        <w:rPr>
          <w:rFonts w:cs="Calibri Light"/>
          <w:b/>
        </w:rPr>
        <w:t>konvention</w:t>
      </w:r>
      <w:r w:rsidR="003E2592">
        <w:rPr>
          <w:rFonts w:cs="Calibri Light"/>
          <w:b/>
        </w:rPr>
        <w:t>en</w:t>
      </w:r>
      <w:r w:rsidR="003E2592" w:rsidRPr="003E2592">
        <w:rPr>
          <w:rFonts w:cs="Calibri Light"/>
          <w:b/>
        </w:rPr>
        <w:t>.</w:t>
      </w:r>
    </w:p>
    <w:p w14:paraId="53620A82" w14:textId="386D1386" w:rsidR="000547C4" w:rsidRPr="00D65084" w:rsidRDefault="000F1EEC" w:rsidP="000F1EEC">
      <w:pPr>
        <w:spacing w:after="200" w:line="276" w:lineRule="auto"/>
        <w:rPr>
          <w:rFonts w:cs="Calibri Light"/>
          <w:b/>
        </w:rPr>
      </w:pPr>
      <w:r w:rsidRPr="00D65084">
        <w:rPr>
          <w:rFonts w:cs="Calibri Light"/>
          <w:b/>
        </w:rPr>
        <w:t>Krav och villkor i upphandlingen bidrar till att uppnå mål</w:t>
      </w:r>
      <w:r w:rsidR="008E3B0F">
        <w:rPr>
          <w:rFonts w:cs="Calibri Light"/>
          <w:b/>
        </w:rPr>
        <w:t xml:space="preserve"> 8</w:t>
      </w:r>
      <w:r w:rsidR="008E3B0F">
        <w:rPr>
          <w:rFonts w:cs="Calibri Light"/>
          <w:b/>
        </w:rPr>
        <w:t>, 10, 12 och 13.</w:t>
      </w:r>
    </w:p>
    <w:p w14:paraId="60A11F40" w14:textId="77777777" w:rsidR="00045C63" w:rsidRPr="008857AF" w:rsidRDefault="00045C63" w:rsidP="000547C4">
      <w:pPr>
        <w:spacing w:after="200" w:line="276" w:lineRule="auto"/>
        <w:rPr>
          <w:rFonts w:cs="Calibri Light"/>
        </w:rPr>
      </w:pP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1665"/>
        <w:gridCol w:w="1665"/>
        <w:gridCol w:w="1665"/>
      </w:tblGrid>
      <w:tr w:rsidR="00E13220" w:rsidRPr="008857AF" w14:paraId="30DAF8C0" w14:textId="77777777" w:rsidTr="00ED753B">
        <w:trPr>
          <w:trHeight w:val="1503"/>
          <w:jc w:val="center"/>
        </w:trPr>
        <w:tc>
          <w:tcPr>
            <w:tcW w:w="1665" w:type="dxa"/>
          </w:tcPr>
          <w:p w14:paraId="7339FF3B" w14:textId="6399B100" w:rsidR="00E13220" w:rsidRPr="008857AF" w:rsidRDefault="00E13220" w:rsidP="00ED6FC3">
            <w:pPr>
              <w:spacing w:after="200" w:line="276" w:lineRule="auto"/>
              <w:rPr>
                <w:rFonts w:cs="Calibri Light"/>
                <w:b/>
              </w:rPr>
            </w:pPr>
            <w:r w:rsidRPr="008857AF">
              <w:rPr>
                <w:rFonts w:cs="Calibri Light"/>
                <w:noProof/>
                <w:lang w:eastAsia="sv-SE"/>
              </w:rPr>
              <w:drawing>
                <wp:anchor distT="0" distB="0" distL="114300" distR="114300" simplePos="0" relativeHeight="251724800" behindDoc="1" locked="0" layoutInCell="1" allowOverlap="1" wp14:anchorId="05CAF43A" wp14:editId="13FED9E8">
                  <wp:simplePos x="0" y="0"/>
                  <wp:positionH relativeFrom="column">
                    <wp:posOffset>43180</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stainable-Development-Goals_icons-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3016AC1" w14:textId="47FD7EB8" w:rsidR="00E13220" w:rsidRPr="008857AF" w:rsidRDefault="00E13220"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25824" behindDoc="1" locked="0" layoutInCell="1" allowOverlap="1" wp14:anchorId="0D3CB489" wp14:editId="6DB19995">
                  <wp:simplePos x="0" y="0"/>
                  <wp:positionH relativeFrom="column">
                    <wp:posOffset>46990</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stainable-Development-Goals_icons-0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8692C61" w14:textId="2DBA264A" w:rsidR="00E13220" w:rsidRPr="008857AF" w:rsidRDefault="00E13220"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26848" behindDoc="1" locked="0" layoutInCell="1" allowOverlap="1" wp14:anchorId="6666C655" wp14:editId="515DE416">
                  <wp:simplePos x="0" y="0"/>
                  <wp:positionH relativeFrom="column">
                    <wp:posOffset>46355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stainable-Development-Goals_icons-03-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5D85CE8" w14:textId="407AD216" w:rsidR="00E13220" w:rsidRPr="008857AF" w:rsidRDefault="00E13220"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27872" behindDoc="1" locked="0" layoutInCell="1" allowOverlap="1" wp14:anchorId="443AAE9D" wp14:editId="1A03FCAE">
                  <wp:simplePos x="0" y="0"/>
                  <wp:positionH relativeFrom="column">
                    <wp:posOffset>45085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stainable-Development-Goals_icons-04-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r>
      <w:tr w:rsidR="00E13220" w:rsidRPr="008857AF" w14:paraId="12C567DE" w14:textId="77777777" w:rsidTr="00ED753B">
        <w:trPr>
          <w:jc w:val="center"/>
        </w:trPr>
        <w:tc>
          <w:tcPr>
            <w:tcW w:w="1665" w:type="dxa"/>
          </w:tcPr>
          <w:p w14:paraId="5B85A11C" w14:textId="41838FAE" w:rsidR="00E13220" w:rsidRPr="008857AF" w:rsidRDefault="00E2249C"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1968" behindDoc="1" locked="0" layoutInCell="1" allowOverlap="1" wp14:anchorId="174A2C8E" wp14:editId="401CFC3E">
                  <wp:simplePos x="0" y="0"/>
                  <wp:positionH relativeFrom="column">
                    <wp:posOffset>52070</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ustainable-Development-Goals_icons-08-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30829454" w14:textId="5691C328" w:rsidR="00E13220" w:rsidRPr="008857AF" w:rsidRDefault="00E2249C"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23776" behindDoc="1" locked="0" layoutInCell="1" allowOverlap="1" wp14:anchorId="69FD9D8C" wp14:editId="4E80EBCA">
                  <wp:simplePos x="0" y="0"/>
                  <wp:positionH relativeFrom="column">
                    <wp:posOffset>79375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minskad-ojamnlikh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C81163C" w14:textId="72CFB1EF" w:rsidR="00E13220" w:rsidRPr="008857AF" w:rsidRDefault="00E2249C"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5040" behindDoc="1" locked="0" layoutInCell="1" allowOverlap="1" wp14:anchorId="1F0EBE09" wp14:editId="43F94B04">
                  <wp:simplePos x="0" y="0"/>
                  <wp:positionH relativeFrom="column">
                    <wp:posOffset>51435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ustainable-Development-Goals_icons-12-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1F3ECCB9" w14:textId="0D2B0C85" w:rsidR="00E13220" w:rsidRPr="008857AF" w:rsidRDefault="00E2249C"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6064" behindDoc="1" locked="0" layoutInCell="1" allowOverlap="1" wp14:anchorId="0D26EC94" wp14:editId="2CEA0669">
                  <wp:simplePos x="0" y="0"/>
                  <wp:positionH relativeFrom="column">
                    <wp:posOffset>69215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bekampa-klimatforandringarn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r>
      <w:tr w:rsidR="00E13220" w:rsidRPr="008857AF" w14:paraId="484CD612" w14:textId="77777777" w:rsidTr="00ED753B">
        <w:trPr>
          <w:jc w:val="center"/>
        </w:trPr>
        <w:tc>
          <w:tcPr>
            <w:tcW w:w="1665" w:type="dxa"/>
          </w:tcPr>
          <w:p w14:paraId="3A2E77A8" w14:textId="55A476A0" w:rsidR="00E13220" w:rsidRPr="008857AF" w:rsidRDefault="00E2249C" w:rsidP="00ED6FC3">
            <w:pPr>
              <w:spacing w:after="200" w:line="276" w:lineRule="auto"/>
              <w:jc w:val="center"/>
              <w:rPr>
                <w:rFonts w:cs="Calibri Light"/>
                <w:b/>
              </w:rPr>
            </w:pPr>
            <w:r w:rsidRPr="008857AF">
              <w:rPr>
                <w:rFonts w:cs="Calibri Light"/>
                <w:noProof/>
                <w:lang w:eastAsia="sv-SE"/>
              </w:rPr>
              <w:drawing>
                <wp:anchor distT="0" distB="0" distL="114300" distR="114300" simplePos="0" relativeHeight="251739136" behindDoc="1" locked="0" layoutInCell="1" allowOverlap="1" wp14:anchorId="3BF74F76" wp14:editId="2BE5A247">
                  <wp:simplePos x="0" y="0"/>
                  <wp:positionH relativeFrom="column">
                    <wp:posOffset>43815</wp:posOffset>
                  </wp:positionH>
                  <wp:positionV relativeFrom="paragraph">
                    <wp:posOffset>0</wp:posOffset>
                  </wp:positionV>
                  <wp:extent cx="820420" cy="820420"/>
                  <wp:effectExtent l="0" t="0" r="0" b="0"/>
                  <wp:wrapTight wrapText="bothSides">
                    <wp:wrapPolygon edited="0">
                      <wp:start x="0" y="0"/>
                      <wp:lineTo x="0" y="21065"/>
                      <wp:lineTo x="21065" y="21065"/>
                      <wp:lineTo x="21065"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ustainable-Development-Goals_icons-16-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0420" cy="820420"/>
                          </a:xfrm>
                          <a:prstGeom prst="rect">
                            <a:avLst/>
                          </a:prstGeom>
                        </pic:spPr>
                      </pic:pic>
                    </a:graphicData>
                  </a:graphic>
                </wp:anchor>
              </w:drawing>
            </w:r>
          </w:p>
        </w:tc>
        <w:tc>
          <w:tcPr>
            <w:tcW w:w="1665" w:type="dxa"/>
          </w:tcPr>
          <w:p w14:paraId="23B130DD" w14:textId="4CBEFAB3" w:rsidR="00E13220" w:rsidRPr="008857AF" w:rsidRDefault="00E13220" w:rsidP="00ED6FC3">
            <w:pPr>
              <w:spacing w:after="200" w:line="276" w:lineRule="auto"/>
              <w:jc w:val="center"/>
              <w:rPr>
                <w:rFonts w:cs="Calibri Light"/>
                <w:b/>
              </w:rPr>
            </w:pPr>
          </w:p>
        </w:tc>
        <w:tc>
          <w:tcPr>
            <w:tcW w:w="1665" w:type="dxa"/>
          </w:tcPr>
          <w:p w14:paraId="5FAC570A" w14:textId="69AE62FB" w:rsidR="00E13220" w:rsidRPr="008857AF" w:rsidRDefault="00E13220" w:rsidP="00ED6FC3">
            <w:pPr>
              <w:spacing w:after="200" w:line="276" w:lineRule="auto"/>
              <w:jc w:val="center"/>
              <w:rPr>
                <w:rFonts w:cs="Calibri Light"/>
                <w:b/>
              </w:rPr>
            </w:pPr>
          </w:p>
        </w:tc>
        <w:tc>
          <w:tcPr>
            <w:tcW w:w="1665" w:type="dxa"/>
          </w:tcPr>
          <w:p w14:paraId="719402C8" w14:textId="2784E393" w:rsidR="00E13220" w:rsidRPr="008857AF" w:rsidRDefault="00E13220" w:rsidP="00ED6FC3">
            <w:pPr>
              <w:spacing w:after="200" w:line="276" w:lineRule="auto"/>
              <w:jc w:val="center"/>
              <w:rPr>
                <w:rFonts w:cs="Calibri Light"/>
                <w:b/>
              </w:rPr>
            </w:pPr>
          </w:p>
        </w:tc>
      </w:tr>
      <w:tr w:rsidR="00E13220" w:rsidRPr="008857AF" w14:paraId="7FD2D00F" w14:textId="77777777" w:rsidTr="00ED753B">
        <w:trPr>
          <w:jc w:val="center"/>
        </w:trPr>
        <w:tc>
          <w:tcPr>
            <w:tcW w:w="1665" w:type="dxa"/>
          </w:tcPr>
          <w:p w14:paraId="46BD4090" w14:textId="056098FE" w:rsidR="00E13220" w:rsidRPr="008857AF" w:rsidRDefault="00E13220" w:rsidP="00ED6FC3">
            <w:pPr>
              <w:spacing w:after="200" w:line="276" w:lineRule="auto"/>
              <w:jc w:val="center"/>
              <w:rPr>
                <w:rFonts w:cs="Calibri Light"/>
                <w:b/>
              </w:rPr>
            </w:pPr>
          </w:p>
        </w:tc>
        <w:tc>
          <w:tcPr>
            <w:tcW w:w="1665" w:type="dxa"/>
          </w:tcPr>
          <w:p w14:paraId="6562ADDA" w14:textId="2B9CEB6C" w:rsidR="00E13220" w:rsidRPr="008857AF" w:rsidRDefault="00E13220" w:rsidP="00ED6FC3">
            <w:pPr>
              <w:spacing w:after="200" w:line="276" w:lineRule="auto"/>
              <w:jc w:val="center"/>
              <w:rPr>
                <w:rFonts w:cs="Calibri Light"/>
                <w:b/>
              </w:rPr>
            </w:pPr>
          </w:p>
        </w:tc>
        <w:tc>
          <w:tcPr>
            <w:tcW w:w="1665" w:type="dxa"/>
          </w:tcPr>
          <w:p w14:paraId="15B4605C" w14:textId="1F2D6589" w:rsidR="00E13220" w:rsidRPr="008857AF" w:rsidRDefault="00E13220" w:rsidP="00ED6FC3">
            <w:pPr>
              <w:spacing w:after="200" w:line="276" w:lineRule="auto"/>
              <w:rPr>
                <w:rFonts w:cs="Calibri Light"/>
                <w:b/>
              </w:rPr>
            </w:pPr>
          </w:p>
        </w:tc>
        <w:tc>
          <w:tcPr>
            <w:tcW w:w="1665" w:type="dxa"/>
          </w:tcPr>
          <w:p w14:paraId="43E16CEF" w14:textId="4EF919BB" w:rsidR="00E13220" w:rsidRPr="008857AF" w:rsidRDefault="00E13220" w:rsidP="00ED6FC3">
            <w:pPr>
              <w:spacing w:after="200" w:line="276" w:lineRule="auto"/>
              <w:rPr>
                <w:rFonts w:cs="Calibri Light"/>
                <w:b/>
              </w:rPr>
            </w:pPr>
          </w:p>
        </w:tc>
      </w:tr>
      <w:tr w:rsidR="00E13220" w:rsidRPr="008857AF" w14:paraId="74576B85" w14:textId="77777777" w:rsidTr="00ED753B">
        <w:trPr>
          <w:jc w:val="center"/>
        </w:trPr>
        <w:tc>
          <w:tcPr>
            <w:tcW w:w="1665" w:type="dxa"/>
          </w:tcPr>
          <w:p w14:paraId="5C2DC08F" w14:textId="2B5CB8E1" w:rsidR="00E13220" w:rsidRPr="008857AF" w:rsidRDefault="00E13220" w:rsidP="00ED6FC3">
            <w:pPr>
              <w:spacing w:after="200" w:line="276" w:lineRule="auto"/>
              <w:jc w:val="center"/>
              <w:rPr>
                <w:rFonts w:cs="Calibri Light"/>
                <w:noProof/>
                <w:lang w:eastAsia="sv-SE"/>
              </w:rPr>
            </w:pPr>
          </w:p>
        </w:tc>
        <w:tc>
          <w:tcPr>
            <w:tcW w:w="1665" w:type="dxa"/>
          </w:tcPr>
          <w:p w14:paraId="624113C6" w14:textId="6221D10C" w:rsidR="00E13220" w:rsidRPr="008857AF" w:rsidRDefault="00E13220" w:rsidP="00ED6FC3">
            <w:pPr>
              <w:spacing w:after="200" w:line="276" w:lineRule="auto"/>
              <w:jc w:val="center"/>
              <w:rPr>
                <w:rFonts w:cs="Calibri Light"/>
                <w:noProof/>
                <w:lang w:eastAsia="sv-SE"/>
              </w:rPr>
            </w:pPr>
          </w:p>
        </w:tc>
        <w:tc>
          <w:tcPr>
            <w:tcW w:w="1665" w:type="dxa"/>
          </w:tcPr>
          <w:p w14:paraId="75A08D5C" w14:textId="77777777" w:rsidR="00E13220" w:rsidRPr="008857AF" w:rsidRDefault="00E13220" w:rsidP="00ED6FC3">
            <w:pPr>
              <w:spacing w:after="200" w:line="276" w:lineRule="auto"/>
              <w:rPr>
                <w:rFonts w:cs="Calibri Light"/>
                <w:b/>
              </w:rPr>
            </w:pPr>
          </w:p>
        </w:tc>
        <w:tc>
          <w:tcPr>
            <w:tcW w:w="1665" w:type="dxa"/>
          </w:tcPr>
          <w:p w14:paraId="2B5BFAFC" w14:textId="77777777" w:rsidR="00E13220" w:rsidRPr="008857AF" w:rsidRDefault="00E13220" w:rsidP="00ED6FC3">
            <w:pPr>
              <w:spacing w:after="200" w:line="276" w:lineRule="auto"/>
              <w:rPr>
                <w:rFonts w:cs="Calibri Light"/>
                <w:b/>
              </w:rPr>
            </w:pPr>
          </w:p>
        </w:tc>
      </w:tr>
    </w:tbl>
    <w:p w14:paraId="33B36F8B" w14:textId="169E743F" w:rsidR="000547C4" w:rsidRPr="008857AF" w:rsidRDefault="000547C4" w:rsidP="000547C4">
      <w:pPr>
        <w:spacing w:after="200" w:line="276" w:lineRule="auto"/>
        <w:rPr>
          <w:sz w:val="16"/>
          <w:szCs w:val="16"/>
        </w:rPr>
      </w:pPr>
      <w:r w:rsidRPr="008857AF">
        <w:rPr>
          <w:rFonts w:cs="Calibri Light"/>
        </w:rPr>
        <w:tab/>
      </w:r>
    </w:p>
    <w:p w14:paraId="67D4BE6C" w14:textId="7B9B2107" w:rsidR="000547C4" w:rsidRDefault="000547C4" w:rsidP="000547C4">
      <w:pPr>
        <w:spacing w:after="200" w:line="276" w:lineRule="auto"/>
        <w:rPr>
          <w:rFonts w:cs="Calibri Light"/>
          <w:b/>
          <w:color w:val="AF5A91"/>
          <w:sz w:val="32"/>
        </w:rPr>
      </w:pPr>
      <w:r>
        <w:rPr>
          <w:rFonts w:cs="Calibri Light"/>
          <w:b/>
          <w:color w:val="AF5A91"/>
          <w:sz w:val="32"/>
        </w:rPr>
        <w:br w:type="page"/>
      </w:r>
      <w:r>
        <w:rPr>
          <w:rFonts w:cs="Calibri Light"/>
          <w:b/>
          <w:color w:val="AF5A91"/>
          <w:sz w:val="32"/>
        </w:rPr>
        <w:lastRenderedPageBreak/>
        <w:t>HÅLLBARHETSHÄNSYN</w:t>
      </w:r>
    </w:p>
    <w:p w14:paraId="0CF379EF" w14:textId="77777777" w:rsidR="001C1B81" w:rsidRDefault="00D65084" w:rsidP="00866492">
      <w:pPr>
        <w:spacing w:after="200" w:line="276" w:lineRule="auto"/>
        <w:rPr>
          <w:rFonts w:cs="Calibri Light"/>
          <w:b/>
        </w:rPr>
      </w:pPr>
      <w:r w:rsidRPr="00D65084">
        <w:rPr>
          <w:rFonts w:cs="Calibri Light"/>
          <w:b/>
        </w:rPr>
        <w:t>Nedan är en sammanställning av de hållbarhetshänsyn som tagits i upphandlingen och hur vi resonerat kring respektive hänsyn. Du kan även se kravformuleringar</w:t>
      </w:r>
      <w:r w:rsidR="00F310F3">
        <w:rPr>
          <w:rFonts w:cs="Calibri Light"/>
          <w:b/>
        </w:rPr>
        <w:t>na</w:t>
      </w:r>
      <w:r w:rsidRPr="00D65084">
        <w:rPr>
          <w:rFonts w:cs="Calibri Light"/>
          <w:b/>
        </w:rPr>
        <w:t>.</w:t>
      </w:r>
    </w:p>
    <w:p w14:paraId="23AC9C2A" w14:textId="55648948" w:rsidR="00866492" w:rsidRPr="001C1B81" w:rsidRDefault="005B180F" w:rsidP="00866492">
      <w:pPr>
        <w:spacing w:after="200" w:line="276" w:lineRule="auto"/>
        <w:rPr>
          <w:rFonts w:cs="Calibri Light"/>
          <w:b/>
        </w:rPr>
      </w:pPr>
      <w:r>
        <w:rPr>
          <w:rFonts w:cs="Calibri Light"/>
          <w:b/>
          <w:color w:val="EB5C2E"/>
        </w:rPr>
        <w:br/>
      </w:r>
      <w:r w:rsidR="00866492" w:rsidRPr="008857AF">
        <w:rPr>
          <w:rFonts w:cs="Calibri Light"/>
          <w:b/>
          <w:color w:val="EB5C2E"/>
        </w:rPr>
        <w:t>BARNS RÄTT I UPPHANDLING</w:t>
      </w:r>
      <w:r w:rsidR="00866492" w:rsidRPr="008857AF">
        <w:rPr>
          <w:rStyle w:val="Fotnotsreferens"/>
          <w:rFonts w:cs="Calibri Light"/>
          <w:b/>
          <w:color w:val="EB5C2E"/>
        </w:rPr>
        <w:footnoteReference w:id="3"/>
      </w:r>
      <w:r w:rsidR="00866492" w:rsidRPr="008857AF">
        <w:rPr>
          <w:rFonts w:cs="Calibri Light"/>
          <w:b/>
          <w:color w:val="EB5C2E"/>
        </w:rPr>
        <w:t xml:space="preserve"> </w:t>
      </w:r>
      <w:r w:rsidR="00866492" w:rsidRPr="008857AF">
        <w:rPr>
          <w:rFonts w:cs="Calibri Light"/>
          <w:b/>
          <w:color w:val="AF5A91"/>
        </w:rPr>
        <w:tab/>
      </w:r>
    </w:p>
    <w:p w14:paraId="2FEFB633" w14:textId="43930CDF" w:rsidR="00866492" w:rsidRPr="008857AF" w:rsidRDefault="001C1B81" w:rsidP="00866492">
      <w:pPr>
        <w:spacing w:after="200" w:line="276" w:lineRule="auto"/>
        <w:rPr>
          <w:rFonts w:cs="Calibri Light"/>
        </w:rPr>
      </w:pPr>
      <w:sdt>
        <w:sdtPr>
          <w:rPr>
            <w:rFonts w:cs="Calibri Light"/>
          </w:rPr>
          <w:id w:val="41643742"/>
          <w14:checkbox>
            <w14:checked w14:val="1"/>
            <w14:checkedState w14:val="2612" w14:font="MS Gothic"/>
            <w14:uncheckedState w14:val="2610" w14:font="MS Gothic"/>
          </w14:checkbox>
        </w:sdtPr>
        <w:sdtEndPr/>
        <w:sdtContent>
          <w:r w:rsidR="00C34C77">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796443712"/>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04CE604D" w14:textId="4EB77E7A" w:rsidR="00866492" w:rsidRPr="008857AF" w:rsidRDefault="00866492" w:rsidP="00866492">
      <w:pPr>
        <w:spacing w:after="200" w:line="276" w:lineRule="auto"/>
        <w:rPr>
          <w:rFonts w:cs="Calibri Light"/>
          <w:sz w:val="20"/>
        </w:rPr>
      </w:pPr>
      <w:r w:rsidRPr="008857AF">
        <w:rPr>
          <w:rFonts w:cs="Calibri Light"/>
          <w:sz w:val="20"/>
        </w:rPr>
        <w:t>Motivering:</w:t>
      </w:r>
      <w:r w:rsidR="00CD4E63">
        <w:rPr>
          <w:rFonts w:cs="Calibri Light"/>
          <w:sz w:val="20"/>
        </w:rPr>
        <w:t xml:space="preserve"> Barns rättigheter </w:t>
      </w:r>
      <w:r w:rsidR="00454DAD">
        <w:rPr>
          <w:rFonts w:cs="Calibri Light"/>
          <w:sz w:val="20"/>
        </w:rPr>
        <w:t xml:space="preserve">genomsyrar och </w:t>
      </w:r>
      <w:r w:rsidR="00CD4E63">
        <w:rPr>
          <w:rFonts w:cs="Calibri Light"/>
          <w:sz w:val="20"/>
        </w:rPr>
        <w:t xml:space="preserve">står i fokus </w:t>
      </w:r>
      <w:r w:rsidR="00454DAD">
        <w:rPr>
          <w:rFonts w:cs="Calibri Light"/>
          <w:sz w:val="20"/>
        </w:rPr>
        <w:t xml:space="preserve">för </w:t>
      </w:r>
      <w:r w:rsidR="00CD4E63">
        <w:rPr>
          <w:rFonts w:cs="Calibri Light"/>
          <w:sz w:val="20"/>
        </w:rPr>
        <w:t xml:space="preserve">hela upphandlingen. </w:t>
      </w:r>
      <w:r w:rsidR="005B180F">
        <w:rPr>
          <w:rFonts w:cs="Calibri Light"/>
          <w:sz w:val="20"/>
        </w:rPr>
        <w:t xml:space="preserve">Utföraren </w:t>
      </w:r>
      <w:r w:rsidR="00CD4E63">
        <w:rPr>
          <w:rFonts w:cs="Calibri Light"/>
          <w:sz w:val="20"/>
        </w:rPr>
        <w:t xml:space="preserve">ska utgå ifrån och följa </w:t>
      </w:r>
      <w:r w:rsidR="00CD4E63" w:rsidRPr="00CD4E63">
        <w:rPr>
          <w:rFonts w:cs="Calibri Light"/>
          <w:sz w:val="20"/>
        </w:rPr>
        <w:t>FN:s konvention om barnets rättigheter.</w:t>
      </w:r>
      <w:r w:rsidR="00C96F7A">
        <w:rPr>
          <w:rFonts w:cs="Calibri Light"/>
          <w:sz w:val="20"/>
        </w:rPr>
        <w:t xml:space="preserve"> Nedan är ett urval av krav.</w:t>
      </w:r>
    </w:p>
    <w:p w14:paraId="7CEA9258" w14:textId="71D455B2" w:rsidR="00CD4E63" w:rsidRPr="00CD4E63" w:rsidRDefault="00CD4E63" w:rsidP="00866492">
      <w:pPr>
        <w:spacing w:after="200" w:line="276" w:lineRule="auto"/>
        <w:rPr>
          <w:rFonts w:cs="Calibri Light"/>
          <w:b/>
          <w:sz w:val="20"/>
        </w:rPr>
      </w:pPr>
      <w:r w:rsidRPr="00CD4E63">
        <w:rPr>
          <w:rFonts w:cs="Calibri Light"/>
          <w:b/>
          <w:sz w:val="20"/>
        </w:rPr>
        <w:t xml:space="preserve">4.1 Lagar, förordningar, föreskrifter och riktlinjer </w:t>
      </w:r>
      <w:r w:rsidR="00121A02">
        <w:rPr>
          <w:rFonts w:cs="Calibri Light"/>
          <w:b/>
          <w:bCs/>
          <w:sz w:val="20"/>
        </w:rPr>
        <w:t xml:space="preserve">(krav på </w:t>
      </w:r>
      <w:r w:rsidR="00121A02">
        <w:rPr>
          <w:rFonts w:cs="Calibri Light"/>
          <w:b/>
          <w:bCs/>
          <w:sz w:val="20"/>
        </w:rPr>
        <w:t>tjänsten)</w:t>
      </w:r>
    </w:p>
    <w:p w14:paraId="7BA94350" w14:textId="77777777" w:rsidR="00CD4E63" w:rsidRDefault="00CD4E63" w:rsidP="00866492">
      <w:pPr>
        <w:spacing w:after="200" w:line="276" w:lineRule="auto"/>
        <w:rPr>
          <w:rFonts w:cs="Calibri Light"/>
          <w:sz w:val="20"/>
        </w:rPr>
      </w:pPr>
      <w:r w:rsidRPr="00CD4E63">
        <w:rPr>
          <w:rFonts w:cs="Calibri Light"/>
          <w:sz w:val="20"/>
        </w:rPr>
        <w:t xml:space="preserve">Utföraren ska följa och ha god kännedom om de för verksamheten gällande lagar, författningar, förordningar, föreskrifter och allmänna råd som Socialstyrelsen utfärdar samt nationella handlingsplaner och FN:s barnkonvention. Insatsen ska grundas på respekt för den placerades självbestämmande, personliga integritet och behov av ett tryggt och meningsfullt liv. </w:t>
      </w:r>
    </w:p>
    <w:p w14:paraId="310D695E" w14:textId="77777777" w:rsidR="00CD4E63" w:rsidRDefault="00CD4E63" w:rsidP="00866492">
      <w:pPr>
        <w:spacing w:after="200" w:line="276" w:lineRule="auto"/>
        <w:rPr>
          <w:rFonts w:cs="Calibri Light"/>
          <w:sz w:val="20"/>
        </w:rPr>
      </w:pPr>
      <w:r w:rsidRPr="00CD4E63">
        <w:rPr>
          <w:rFonts w:cs="Calibri Light"/>
          <w:sz w:val="20"/>
        </w:rPr>
        <w:t xml:space="preserve">I upphandlingsdokumentet hänvisas till lagtexter och föreskrifter i vissa fall och i andra fall inte. Lagtexter och föreskrifter lyfts fram i upphandlingsdokumentet för att förtydliga vissa krav, det betyder dock inte att dessa lagtexter och föreskrifter är viktigare än annan lagtext som det inte hänvisas till. </w:t>
      </w:r>
    </w:p>
    <w:p w14:paraId="3581D413" w14:textId="77777777" w:rsidR="00CD4E63" w:rsidRDefault="00CD4E63" w:rsidP="00866492">
      <w:pPr>
        <w:spacing w:after="200" w:line="276" w:lineRule="auto"/>
        <w:rPr>
          <w:rFonts w:cs="Calibri Light"/>
          <w:sz w:val="20"/>
        </w:rPr>
      </w:pPr>
      <w:r w:rsidRPr="00CD4E63">
        <w:rPr>
          <w:rFonts w:cs="Calibri Light"/>
          <w:sz w:val="20"/>
        </w:rPr>
        <w:t xml:space="preserve">Insatserna ska bygga på professionalism, rättssäkerhet, delaktighet och medbestämmande, trygghet och kontinuitet. Verksamheten ska vara tillgänglig för alla oavsett etnicitet, sexuell läggning, religiös tillhörighet och politisk uppfattning. </w:t>
      </w:r>
    </w:p>
    <w:p w14:paraId="7C510DA3" w14:textId="6A901BA7" w:rsidR="00866492" w:rsidRPr="00CD4E63" w:rsidRDefault="00CD4E63" w:rsidP="00866492">
      <w:pPr>
        <w:spacing w:after="200" w:line="276" w:lineRule="auto"/>
        <w:rPr>
          <w:rFonts w:cs="Calibri Light"/>
          <w:sz w:val="20"/>
        </w:rPr>
      </w:pPr>
      <w:r w:rsidRPr="00CD4E63">
        <w:rPr>
          <w:rFonts w:cs="Calibri Light"/>
          <w:sz w:val="20"/>
        </w:rPr>
        <w:t>Utföraren svarar för att all personal har kännedom om och efterlever lagstiftning och övrigt regelverk.</w:t>
      </w:r>
    </w:p>
    <w:p w14:paraId="06289082" w14:textId="79E88DCA" w:rsidR="00CD4E63" w:rsidRPr="00CD4E63" w:rsidRDefault="00CD4E63" w:rsidP="00866492">
      <w:pPr>
        <w:spacing w:after="200" w:line="276" w:lineRule="auto"/>
        <w:rPr>
          <w:rFonts w:cs="Calibri Light"/>
          <w:b/>
          <w:sz w:val="20"/>
        </w:rPr>
      </w:pPr>
      <w:r w:rsidRPr="00CD4E63">
        <w:rPr>
          <w:rFonts w:cs="Calibri Light"/>
          <w:b/>
          <w:sz w:val="20"/>
        </w:rPr>
        <w:t>4.2 Värdegrund</w:t>
      </w:r>
      <w:r w:rsidR="00121A02">
        <w:rPr>
          <w:rFonts w:cs="Calibri Light"/>
          <w:b/>
          <w:sz w:val="20"/>
        </w:rPr>
        <w:t xml:space="preserve"> </w:t>
      </w:r>
      <w:r w:rsidR="00121A02">
        <w:rPr>
          <w:rFonts w:cs="Calibri Light"/>
          <w:b/>
          <w:bCs/>
          <w:sz w:val="20"/>
        </w:rPr>
        <w:t>(krav på tjänsten)</w:t>
      </w:r>
    </w:p>
    <w:p w14:paraId="6505C298" w14:textId="77777777" w:rsidR="008F77E1" w:rsidRDefault="00CD4E63" w:rsidP="00CD4E63">
      <w:pPr>
        <w:spacing w:after="200" w:line="276" w:lineRule="auto"/>
        <w:rPr>
          <w:rFonts w:cs="Calibri Light"/>
          <w:sz w:val="20"/>
        </w:rPr>
      </w:pPr>
      <w:r w:rsidRPr="00CD4E63">
        <w:rPr>
          <w:rFonts w:cs="Calibri Light"/>
          <w:sz w:val="20"/>
        </w:rPr>
        <w:t xml:space="preserve"> Utföraren ska säkerställa att: </w:t>
      </w:r>
    </w:p>
    <w:p w14:paraId="7880F002" w14:textId="4AE59805" w:rsidR="00CD4E63" w:rsidRPr="008F77E1" w:rsidRDefault="00CD4E63" w:rsidP="008F77E1">
      <w:pPr>
        <w:pStyle w:val="Liststycke"/>
        <w:numPr>
          <w:ilvl w:val="0"/>
          <w:numId w:val="34"/>
        </w:numPr>
        <w:spacing w:after="200" w:line="276" w:lineRule="auto"/>
        <w:rPr>
          <w:rFonts w:cs="Calibri Light"/>
          <w:sz w:val="20"/>
        </w:rPr>
      </w:pPr>
      <w:r w:rsidRPr="008F77E1">
        <w:rPr>
          <w:rFonts w:cs="Calibri Light"/>
          <w:sz w:val="20"/>
        </w:rPr>
        <w:t xml:space="preserve">verksamhetens värdegrund är dokumenterad, verksamhetens värdegrund utgår från principen om alla människors lika värde och skydd mot diskriminering, </w:t>
      </w:r>
    </w:p>
    <w:p w14:paraId="477A1F9E" w14:textId="615623BD" w:rsidR="00CD4E63" w:rsidRPr="00CD4E63" w:rsidRDefault="00CD4E63" w:rsidP="00CD4E63">
      <w:pPr>
        <w:pStyle w:val="Liststycke"/>
        <w:numPr>
          <w:ilvl w:val="0"/>
          <w:numId w:val="34"/>
        </w:numPr>
        <w:spacing w:after="200" w:line="276" w:lineRule="auto"/>
        <w:rPr>
          <w:rFonts w:cs="Calibri Light"/>
          <w:sz w:val="20"/>
        </w:rPr>
      </w:pPr>
      <w:r w:rsidRPr="00CD4E63">
        <w:rPr>
          <w:rFonts w:cs="Calibri Light"/>
          <w:sz w:val="20"/>
        </w:rPr>
        <w:t xml:space="preserve">värdegrunden tydliggör den placerades rätt till självbestämmande och integritet samt inflytande och delaktighet, </w:t>
      </w:r>
    </w:p>
    <w:p w14:paraId="609FA116" w14:textId="53468EF5" w:rsidR="00CD4E63" w:rsidRPr="00CD4E63" w:rsidRDefault="00CD4E63" w:rsidP="00CD4E63">
      <w:pPr>
        <w:pStyle w:val="Liststycke"/>
        <w:numPr>
          <w:ilvl w:val="0"/>
          <w:numId w:val="34"/>
        </w:numPr>
        <w:spacing w:after="200" w:line="276" w:lineRule="auto"/>
        <w:rPr>
          <w:rFonts w:cs="Calibri Light"/>
          <w:sz w:val="20"/>
        </w:rPr>
      </w:pPr>
      <w:r w:rsidRPr="00CD4E63">
        <w:rPr>
          <w:rFonts w:cs="Calibri Light"/>
          <w:sz w:val="20"/>
        </w:rPr>
        <w:t xml:space="preserve">värdegrunden är förankrad bland placerade och personal, placerade och personal informeras om värdegrunden vid inledning av placering respektive anställning, </w:t>
      </w:r>
    </w:p>
    <w:p w14:paraId="6120C400" w14:textId="77777777" w:rsidR="00296D6D" w:rsidRDefault="00CD4E63" w:rsidP="00CD4E63">
      <w:pPr>
        <w:pStyle w:val="Liststycke"/>
        <w:numPr>
          <w:ilvl w:val="0"/>
          <w:numId w:val="34"/>
        </w:numPr>
        <w:spacing w:after="200" w:line="276" w:lineRule="auto"/>
        <w:rPr>
          <w:rFonts w:cs="Calibri Light"/>
          <w:sz w:val="20"/>
        </w:rPr>
      </w:pPr>
      <w:r w:rsidRPr="00CD4E63">
        <w:rPr>
          <w:rFonts w:cs="Calibri Light"/>
          <w:sz w:val="20"/>
        </w:rPr>
        <w:t xml:space="preserve">arbetet med värdegrundens efterlevnad följs upp och dokumenteras, </w:t>
      </w:r>
    </w:p>
    <w:p w14:paraId="5A8DFF22" w14:textId="601743DA" w:rsidR="00CD4E63" w:rsidRDefault="00CD4E63" w:rsidP="00CD4E63">
      <w:pPr>
        <w:pStyle w:val="Liststycke"/>
        <w:numPr>
          <w:ilvl w:val="0"/>
          <w:numId w:val="34"/>
        </w:numPr>
        <w:spacing w:after="200" w:line="276" w:lineRule="auto"/>
        <w:rPr>
          <w:rFonts w:cs="Calibri Light"/>
          <w:sz w:val="20"/>
        </w:rPr>
      </w:pPr>
      <w:r w:rsidRPr="00CD4E63">
        <w:rPr>
          <w:rFonts w:cs="Calibri Light"/>
          <w:sz w:val="20"/>
        </w:rPr>
        <w:t xml:space="preserve">värdegrunden är tillgänglig för alla intressenter. </w:t>
      </w:r>
    </w:p>
    <w:p w14:paraId="3D4D2271" w14:textId="537F5614" w:rsidR="00866492" w:rsidRDefault="00CD4E63" w:rsidP="00CD4E63">
      <w:pPr>
        <w:spacing w:after="200" w:line="276" w:lineRule="auto"/>
        <w:rPr>
          <w:rFonts w:cs="Calibri Light"/>
          <w:sz w:val="20"/>
        </w:rPr>
      </w:pPr>
      <w:r w:rsidRPr="00CD4E63">
        <w:rPr>
          <w:rFonts w:cs="Calibri Light"/>
          <w:sz w:val="20"/>
        </w:rPr>
        <w:lastRenderedPageBreak/>
        <w:t>HVB där barn vistas ska utgå från FN:s konvention om barnets rättigheter.</w:t>
      </w:r>
    </w:p>
    <w:p w14:paraId="175D84BA" w14:textId="69946F99" w:rsidR="00CD4E63" w:rsidRPr="00CD4E63" w:rsidRDefault="00CD4E63" w:rsidP="00CD4E63">
      <w:pPr>
        <w:spacing w:after="200" w:line="276" w:lineRule="auto"/>
        <w:rPr>
          <w:rFonts w:cs="Calibri Light"/>
          <w:b/>
          <w:sz w:val="20"/>
        </w:rPr>
      </w:pPr>
      <w:r w:rsidRPr="00CD4E63">
        <w:rPr>
          <w:rFonts w:cs="Calibri Light"/>
          <w:b/>
          <w:sz w:val="20"/>
        </w:rPr>
        <w:t>4.3 Barnens Behov i Centrum (BBIC)</w:t>
      </w:r>
      <w:r w:rsidR="00121A02">
        <w:rPr>
          <w:rFonts w:cs="Calibri Light"/>
          <w:b/>
          <w:sz w:val="20"/>
        </w:rPr>
        <w:t xml:space="preserve"> </w:t>
      </w:r>
      <w:r w:rsidR="00121A02">
        <w:rPr>
          <w:rFonts w:cs="Calibri Light"/>
          <w:b/>
          <w:bCs/>
          <w:sz w:val="20"/>
        </w:rPr>
        <w:t>(krav på tjänsten)</w:t>
      </w:r>
    </w:p>
    <w:p w14:paraId="57161229" w14:textId="79B9A34A" w:rsidR="00CD4E63" w:rsidRDefault="00CD4E63" w:rsidP="00CD4E63">
      <w:pPr>
        <w:spacing w:after="200" w:line="276" w:lineRule="auto"/>
        <w:rPr>
          <w:rFonts w:cs="Calibri Light"/>
          <w:sz w:val="20"/>
        </w:rPr>
      </w:pPr>
      <w:r w:rsidRPr="00CD4E63">
        <w:rPr>
          <w:rFonts w:cs="Calibri Light"/>
          <w:sz w:val="20"/>
        </w:rPr>
        <w:t xml:space="preserve">Utföraren ska vid placeringar av barn och unga ha god kännedom om </w:t>
      </w:r>
      <w:proofErr w:type="spellStart"/>
      <w:r w:rsidRPr="00CD4E63">
        <w:rPr>
          <w:rFonts w:cs="Calibri Light"/>
          <w:sz w:val="20"/>
        </w:rPr>
        <w:t>BBIC:s</w:t>
      </w:r>
      <w:proofErr w:type="spellEnd"/>
      <w:r w:rsidRPr="00CD4E63">
        <w:rPr>
          <w:rFonts w:cs="Calibri Light"/>
          <w:sz w:val="20"/>
        </w:rPr>
        <w:t xml:space="preserve"> behovsområden för att kunna planera och dokumentera arbetet utifrån BBIC. Information om BBIC och hur BBIC utvecklas kan inhämtas från bl.a. Socialstyrelsens hemsida, www.socialstyrelsen.se</w:t>
      </w:r>
    </w:p>
    <w:p w14:paraId="3D2701BD" w14:textId="15CAD463" w:rsidR="00296D6D" w:rsidRDefault="00296D6D" w:rsidP="00CD4E63">
      <w:pPr>
        <w:spacing w:after="200" w:line="276" w:lineRule="auto"/>
        <w:rPr>
          <w:rFonts w:cs="Calibri Light"/>
          <w:b/>
          <w:sz w:val="20"/>
        </w:rPr>
      </w:pPr>
      <w:r w:rsidRPr="00296D6D">
        <w:rPr>
          <w:rFonts w:cs="Calibri Light"/>
          <w:b/>
          <w:sz w:val="20"/>
        </w:rPr>
        <w:t>4.5 Den placerades inflytande och delaktighet</w:t>
      </w:r>
      <w:r w:rsidR="00121A02">
        <w:rPr>
          <w:rFonts w:cs="Calibri Light"/>
          <w:b/>
          <w:sz w:val="20"/>
        </w:rPr>
        <w:t xml:space="preserve"> </w:t>
      </w:r>
      <w:r w:rsidR="00121A02">
        <w:rPr>
          <w:rFonts w:cs="Calibri Light"/>
          <w:b/>
          <w:bCs/>
          <w:sz w:val="20"/>
        </w:rPr>
        <w:t>(krav på tjänsten)</w:t>
      </w:r>
    </w:p>
    <w:p w14:paraId="139093B9" w14:textId="5049CDAD" w:rsidR="00296D6D" w:rsidRPr="00296D6D" w:rsidRDefault="00296D6D" w:rsidP="00CD4E63">
      <w:pPr>
        <w:spacing w:after="200" w:line="276" w:lineRule="auto"/>
        <w:rPr>
          <w:rFonts w:cs="Calibri Light"/>
          <w:sz w:val="20"/>
        </w:rPr>
      </w:pPr>
      <w:r w:rsidRPr="00296D6D">
        <w:rPr>
          <w:rFonts w:cs="Calibri Light"/>
          <w:sz w:val="20"/>
        </w:rPr>
        <w:t>Inflytande och delaktighet för den placerade ska genomsyra samtliga faser av placeringen och avse både den egna placeringen och boendegemensamma aspekter.</w:t>
      </w:r>
      <w:r w:rsidR="001C1B81">
        <w:rPr>
          <w:rFonts w:cs="Calibri Light"/>
          <w:sz w:val="20"/>
        </w:rPr>
        <w:t xml:space="preserve"> </w:t>
      </w:r>
      <w:r w:rsidRPr="00296D6D">
        <w:rPr>
          <w:rFonts w:cs="Calibri Light"/>
          <w:sz w:val="20"/>
        </w:rPr>
        <w:t xml:space="preserve">Utföraren ska: </w:t>
      </w:r>
    </w:p>
    <w:p w14:paraId="42ABA6EC" w14:textId="43CC8AD4"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informera placerade om barns och ungas rättigheter, </w:t>
      </w:r>
    </w:p>
    <w:p w14:paraId="102709F3" w14:textId="65669FCD"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den placerade förstår förutsättningarna som gäller för vistelsen på HVB, säkerställa att den placerade har inflytande över och är delaktig i insatsen på ett sätt som upplevs meningsfullt av den placerade och personalen, </w:t>
      </w:r>
    </w:p>
    <w:p w14:paraId="7CEAFFAC" w14:textId="3595FCC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det finns möjlighet för de placerade att ha inflytande över verksamheten, exempelvis genom boendeskyddsombud, brukarråd, husmöten eller liknande, </w:t>
      </w:r>
    </w:p>
    <w:p w14:paraId="0AC2D501" w14:textId="12388D68"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det finns möjlighet för den placerade att lämna synpunkter och klagomål för den egna vård-, behandlings- eller boendesituationen, </w:t>
      </w:r>
    </w:p>
    <w:p w14:paraId="0D9E2C64" w14:textId="47379E9F"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möjligheterna till inflytande är anpassade till den placerades behov och förmåga, till exempel ålder, mognad, språk, kognitiv förmåga och fysisk funktionsförmåga, </w:t>
      </w:r>
    </w:p>
    <w:p w14:paraId="5D1181CC" w14:textId="54BC8068"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systematiskt ge den placerade möjlighet att lämna synpunkter på frågor rörande bemötande, trygghet, säkerhet, inflytande och delaktighet. Svaren, som ska kunna lämnas anonymt, ska analyseras och användas på ett sätt som leder till konkreta förbättringar för de placerade, </w:t>
      </w:r>
    </w:p>
    <w:p w14:paraId="2D49BC1E" w14:textId="1D3F28F5"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säkerhetsställa att synpunkter och klagomål från den placerade i det systematiska kvalitetsarbetet, och </w:t>
      </w:r>
    </w:p>
    <w:p w14:paraId="4F715FF0" w14:textId="50221BF4" w:rsidR="00CD4E63"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informera den placerade om </w:t>
      </w:r>
      <w:proofErr w:type="spellStart"/>
      <w:r w:rsidRPr="00296D6D">
        <w:rPr>
          <w:rFonts w:cs="Calibri Light"/>
          <w:sz w:val="20"/>
        </w:rPr>
        <w:t>IVOs</w:t>
      </w:r>
      <w:proofErr w:type="spellEnd"/>
      <w:r w:rsidRPr="00296D6D">
        <w:rPr>
          <w:rFonts w:cs="Calibri Light"/>
          <w:sz w:val="20"/>
        </w:rPr>
        <w:t xml:space="preserve"> kontaktuppgifter till barn och ungdomslinjen. Boendet ska även säkerställa att barnet har kontaktuppgifter och vet hur denne ska kontakta sin socialsekreterare.</w:t>
      </w:r>
    </w:p>
    <w:p w14:paraId="42C11D8F" w14:textId="128C7E2E" w:rsidR="008E3B0F" w:rsidRPr="008E3B0F" w:rsidRDefault="008E3B0F" w:rsidP="00CD4E63">
      <w:pPr>
        <w:spacing w:after="200" w:line="276" w:lineRule="auto"/>
        <w:rPr>
          <w:rFonts w:cs="Calibri Light"/>
          <w:b/>
          <w:sz w:val="20"/>
        </w:rPr>
      </w:pPr>
      <w:r w:rsidRPr="008E3B0F">
        <w:rPr>
          <w:rFonts w:cs="Calibri Light"/>
          <w:b/>
          <w:sz w:val="20"/>
        </w:rPr>
        <w:t xml:space="preserve">4.12 Hälso- och sjukvårdsinsatser </w:t>
      </w:r>
      <w:r>
        <w:rPr>
          <w:rFonts w:cs="Calibri Light"/>
          <w:b/>
          <w:bCs/>
          <w:sz w:val="20"/>
        </w:rPr>
        <w:t>(krav på tjänsten)</w:t>
      </w:r>
    </w:p>
    <w:p w14:paraId="4FF4BA64" w14:textId="77777777" w:rsidR="008E3B0F" w:rsidRDefault="008E3B0F" w:rsidP="00CD4E63">
      <w:pPr>
        <w:spacing w:after="200" w:line="276" w:lineRule="auto"/>
        <w:rPr>
          <w:rFonts w:cs="Calibri Light"/>
          <w:sz w:val="20"/>
        </w:rPr>
      </w:pPr>
      <w:r w:rsidRPr="008E3B0F">
        <w:rPr>
          <w:rFonts w:cs="Calibri Light"/>
          <w:sz w:val="20"/>
        </w:rPr>
        <w:t xml:space="preserve">Utföraren ska tillse att hälso- och sjukvårdspersonal finns tillgängliga för att kunna möta de placerades behov. Tillgången till hälso- och sjukvård kan tillgodoses via samverkan med en vårdgivare alternativt att utförararen själv är vårdgivare och därmed har kapacitet att i egen regi, helt eller delvis, tillgodose de behov som de placerade har. </w:t>
      </w:r>
    </w:p>
    <w:p w14:paraId="5F8A48AA" w14:textId="77777777" w:rsidR="009818B0" w:rsidRDefault="008E3B0F" w:rsidP="00CD4E63">
      <w:pPr>
        <w:spacing w:after="200" w:line="276" w:lineRule="auto"/>
        <w:rPr>
          <w:rFonts w:cs="Calibri Light"/>
          <w:sz w:val="20"/>
        </w:rPr>
      </w:pPr>
      <w:r w:rsidRPr="008E3B0F">
        <w:rPr>
          <w:rFonts w:cs="Calibri Light"/>
          <w:sz w:val="20"/>
        </w:rPr>
        <w:t>Placerade som sedan tidigare har en etablerad sjukvårds-, tandvårds-, stöd- eller behandlingskontakt bör om det är möjligt och med hänsyn till geografiskt avstånd, ges möjlighet att fullfölja den under vistelsen i HVB. Vid inskrivning ska utföraren efterfråga tydlig information gällande individens behov av hälso- och sjukvård, tandvård, stöd eller behandling, samt vilken vårdgivare eller utförare som är ansvarig. Om egenvård är bedömd som lämplig ska utföraren efterfråga aktuell egenvårdsbedömning vid inskrivning på HVB.</w:t>
      </w:r>
    </w:p>
    <w:p w14:paraId="0012F519" w14:textId="77777777" w:rsidR="009818B0" w:rsidRDefault="008E3B0F" w:rsidP="00CD4E63">
      <w:pPr>
        <w:spacing w:after="200" w:line="276" w:lineRule="auto"/>
        <w:rPr>
          <w:rFonts w:cs="Calibri Light"/>
          <w:sz w:val="20"/>
        </w:rPr>
      </w:pPr>
      <w:r w:rsidRPr="008E3B0F">
        <w:rPr>
          <w:rFonts w:cs="Calibri Light"/>
          <w:sz w:val="20"/>
        </w:rPr>
        <w:t xml:space="preserve"> I samband med placering är det uppdragsgivarens ansvar att tillse att placerade barn och unga erbjuds en hälsoundersökning av hälso- och sjukvården inklusive tandvården. Utföraren ska kontrollera ifall barnet eller den unge har erbjudits en sådan hälsoundersökning. Om inte, ska uppdragsgivaren kontaktas för åtgärd. </w:t>
      </w:r>
    </w:p>
    <w:p w14:paraId="36F6A737" w14:textId="2F79AC7E" w:rsidR="009818B0" w:rsidRDefault="008E3B0F" w:rsidP="00CD4E63">
      <w:pPr>
        <w:spacing w:after="200" w:line="276" w:lineRule="auto"/>
        <w:rPr>
          <w:rFonts w:cs="Calibri Light"/>
          <w:sz w:val="20"/>
        </w:rPr>
      </w:pPr>
      <w:r w:rsidRPr="008E3B0F">
        <w:rPr>
          <w:rFonts w:cs="Calibri Light"/>
          <w:sz w:val="20"/>
        </w:rPr>
        <w:lastRenderedPageBreak/>
        <w:t>Om en kontakt saknas med tandhälsovården ska utföraren bistå den placerades eller dennes vårdnadshavare eller gode man i att upprätta en sådan kontakt. Om behov av tandvård är akut ska tid bokas omgående oavsett placeringens längd</w:t>
      </w:r>
      <w:r w:rsidR="009818B0">
        <w:rPr>
          <w:rFonts w:cs="Calibri Light"/>
          <w:sz w:val="20"/>
        </w:rPr>
        <w:t>.</w:t>
      </w:r>
      <w:r w:rsidRPr="008E3B0F">
        <w:rPr>
          <w:rFonts w:cs="Calibri Light"/>
          <w:sz w:val="20"/>
        </w:rPr>
        <w:t xml:space="preserve"> </w:t>
      </w:r>
    </w:p>
    <w:p w14:paraId="17FA4A57" w14:textId="77777777" w:rsidR="009818B0" w:rsidRDefault="008E3B0F" w:rsidP="00CD4E63">
      <w:pPr>
        <w:spacing w:after="200" w:line="276" w:lineRule="auto"/>
        <w:rPr>
          <w:rFonts w:cs="Calibri Light"/>
          <w:sz w:val="20"/>
        </w:rPr>
      </w:pPr>
      <w:r w:rsidRPr="008E3B0F">
        <w:rPr>
          <w:rFonts w:cs="Calibri Light"/>
          <w:sz w:val="20"/>
        </w:rPr>
        <w:t>Vårdgivaren är ansvarig för att arbetet sker enligt gällande författningar som styr hälso- och sjukvården. Utförare som inte är vårdgivare men som anlitar vårdgivare ska säkerställa att ledning och personal vid verksamheten känner till vilket ansvar utföraren respektive vårdgivaren har.</w:t>
      </w:r>
    </w:p>
    <w:p w14:paraId="2D1937AF" w14:textId="7802BD46" w:rsidR="00CD4E63" w:rsidRDefault="008E3B0F" w:rsidP="00CD4E63">
      <w:pPr>
        <w:spacing w:after="200" w:line="276" w:lineRule="auto"/>
        <w:rPr>
          <w:rFonts w:cs="Calibri Light"/>
          <w:sz w:val="20"/>
        </w:rPr>
      </w:pPr>
      <w:r w:rsidRPr="008E3B0F">
        <w:rPr>
          <w:rFonts w:cs="Calibri Light"/>
          <w:sz w:val="20"/>
        </w:rPr>
        <w:t>Utförare som anlitar vårdgivare ska kontrollera att vårdgivaren innehar en gällande patientskadeförsäkring och är registrerad i Vårdgivarregistret.</w:t>
      </w:r>
    </w:p>
    <w:p w14:paraId="28430A03" w14:textId="69530235" w:rsidR="009818B0" w:rsidRPr="009818B0" w:rsidRDefault="009818B0" w:rsidP="00CD4E63">
      <w:pPr>
        <w:spacing w:after="200" w:line="276" w:lineRule="auto"/>
        <w:rPr>
          <w:rFonts w:cs="Calibri Light"/>
          <w:b/>
          <w:sz w:val="20"/>
        </w:rPr>
      </w:pPr>
      <w:r w:rsidRPr="009818B0">
        <w:rPr>
          <w:rFonts w:cs="Calibri Light"/>
          <w:b/>
          <w:sz w:val="20"/>
        </w:rPr>
        <w:t xml:space="preserve">4.16 Trygghet och säkerhet </w:t>
      </w:r>
      <w:r w:rsidR="00ED753B">
        <w:rPr>
          <w:rFonts w:cs="Calibri Light"/>
          <w:b/>
          <w:sz w:val="20"/>
        </w:rPr>
        <w:t>(krav på tjänsten)</w:t>
      </w:r>
    </w:p>
    <w:p w14:paraId="7438ECD8" w14:textId="77777777" w:rsidR="009818B0" w:rsidRPr="009818B0" w:rsidRDefault="009818B0" w:rsidP="00CD4E63">
      <w:pPr>
        <w:spacing w:after="200" w:line="276" w:lineRule="auto"/>
        <w:rPr>
          <w:rFonts w:cs="Calibri Light"/>
          <w:sz w:val="20"/>
        </w:rPr>
      </w:pPr>
      <w:r w:rsidRPr="009818B0">
        <w:rPr>
          <w:rFonts w:cs="Calibri Light"/>
          <w:sz w:val="20"/>
        </w:rPr>
        <w:t xml:space="preserve">Utföraren ska: </w:t>
      </w:r>
    </w:p>
    <w:p w14:paraId="785C4791" w14:textId="77777777" w:rsidR="009818B0" w:rsidRPr="009818B0" w:rsidRDefault="009818B0" w:rsidP="009818B0">
      <w:pPr>
        <w:pStyle w:val="Liststycke"/>
        <w:numPr>
          <w:ilvl w:val="0"/>
          <w:numId w:val="39"/>
        </w:numPr>
        <w:spacing w:after="200" w:line="276" w:lineRule="auto"/>
        <w:rPr>
          <w:rFonts w:cs="Calibri Light"/>
          <w:sz w:val="20"/>
        </w:rPr>
      </w:pPr>
      <w:r w:rsidRPr="009818B0">
        <w:rPr>
          <w:rFonts w:cs="Calibri Light"/>
          <w:sz w:val="20"/>
        </w:rPr>
        <w:t xml:space="preserve">ha uppmärksamhet på risksituationer som kan finnas när personer med skilda behov bor och vårdas tillsammans </w:t>
      </w:r>
    </w:p>
    <w:p w14:paraId="00B503BB" w14:textId="5B819024" w:rsidR="009818B0" w:rsidRPr="009818B0" w:rsidRDefault="009818B0" w:rsidP="009818B0">
      <w:pPr>
        <w:pStyle w:val="Liststycke"/>
        <w:numPr>
          <w:ilvl w:val="0"/>
          <w:numId w:val="39"/>
        </w:numPr>
        <w:spacing w:after="200" w:line="276" w:lineRule="auto"/>
        <w:rPr>
          <w:rFonts w:cs="Calibri Light"/>
          <w:sz w:val="20"/>
        </w:rPr>
      </w:pPr>
      <w:r w:rsidRPr="009818B0">
        <w:rPr>
          <w:rFonts w:cs="Calibri Light"/>
          <w:sz w:val="20"/>
        </w:rPr>
        <w:t xml:space="preserve">ge ett säkert omhändertagande vara medveten om säkerhetsfrågor gällande de placerade och ska arbeta för att hela tiden öka medvetenheten bland personal </w:t>
      </w:r>
    </w:p>
    <w:p w14:paraId="5919245A" w14:textId="77777777" w:rsidR="009818B0" w:rsidRPr="009818B0" w:rsidRDefault="009818B0" w:rsidP="009818B0">
      <w:pPr>
        <w:pStyle w:val="Liststycke"/>
        <w:numPr>
          <w:ilvl w:val="0"/>
          <w:numId w:val="39"/>
        </w:numPr>
        <w:spacing w:after="200" w:line="276" w:lineRule="auto"/>
        <w:rPr>
          <w:rFonts w:cs="Calibri Light"/>
          <w:sz w:val="20"/>
        </w:rPr>
      </w:pPr>
      <w:r w:rsidRPr="009818B0">
        <w:rPr>
          <w:rFonts w:cs="Calibri Light"/>
          <w:sz w:val="20"/>
        </w:rPr>
        <w:t>arbeta för att öka insynen och skapa förutsättningar för den placerades trygghet och säkerhet ansvara för att det finns genomtänkt arbetssätt i krissituationer och för att incidenter förebyggs och</w:t>
      </w:r>
    </w:p>
    <w:p w14:paraId="4F1E4981" w14:textId="12C99729" w:rsidR="009818B0" w:rsidRDefault="009818B0" w:rsidP="009818B0">
      <w:pPr>
        <w:pStyle w:val="Liststycke"/>
        <w:numPr>
          <w:ilvl w:val="0"/>
          <w:numId w:val="39"/>
        </w:numPr>
        <w:spacing w:after="200" w:line="276" w:lineRule="auto"/>
        <w:rPr>
          <w:rFonts w:cs="Calibri Light"/>
          <w:sz w:val="20"/>
        </w:rPr>
      </w:pPr>
      <w:r w:rsidRPr="009818B0">
        <w:rPr>
          <w:rFonts w:cs="Calibri Light"/>
          <w:sz w:val="20"/>
        </w:rPr>
        <w:t>ansvara för att den placerade behandlas med aktning för sin person och egenart och inte utsätts för kränkande behandling.</w:t>
      </w:r>
    </w:p>
    <w:p w14:paraId="5AB8B9BD" w14:textId="7BBA6A30" w:rsidR="009818B0" w:rsidRDefault="009818B0" w:rsidP="009818B0">
      <w:pPr>
        <w:pStyle w:val="Liststycke"/>
        <w:spacing w:after="200" w:line="276" w:lineRule="auto"/>
        <w:rPr>
          <w:rFonts w:cs="Calibri Light"/>
          <w:sz w:val="20"/>
        </w:rPr>
      </w:pPr>
    </w:p>
    <w:p w14:paraId="0CBE023F" w14:textId="6A20503F" w:rsidR="009818B0" w:rsidRPr="009818B0" w:rsidRDefault="009818B0" w:rsidP="009818B0">
      <w:pPr>
        <w:pStyle w:val="Liststycke"/>
        <w:spacing w:after="200" w:line="276" w:lineRule="auto"/>
        <w:ind w:left="0"/>
        <w:rPr>
          <w:rFonts w:cs="Calibri Light"/>
          <w:b/>
          <w:sz w:val="20"/>
        </w:rPr>
      </w:pPr>
      <w:r w:rsidRPr="009818B0">
        <w:rPr>
          <w:rFonts w:cs="Calibri Light"/>
          <w:b/>
          <w:sz w:val="20"/>
        </w:rPr>
        <w:t xml:space="preserve">4.18 Anmälningsskyldighet enligt 14 kap. 1§ </w:t>
      </w:r>
      <w:proofErr w:type="spellStart"/>
      <w:r w:rsidRPr="009818B0">
        <w:rPr>
          <w:rFonts w:cs="Calibri Light"/>
          <w:b/>
          <w:sz w:val="20"/>
        </w:rPr>
        <w:t>SoL</w:t>
      </w:r>
      <w:proofErr w:type="spellEnd"/>
      <w:r w:rsidRPr="009818B0">
        <w:rPr>
          <w:rFonts w:cs="Calibri Light"/>
          <w:b/>
          <w:sz w:val="20"/>
        </w:rPr>
        <w:t xml:space="preserve"> </w:t>
      </w:r>
      <w:r w:rsidR="00ED753B">
        <w:rPr>
          <w:rFonts w:cs="Calibri Light"/>
          <w:b/>
          <w:sz w:val="20"/>
        </w:rPr>
        <w:t>(krav på tjänsten)</w:t>
      </w:r>
    </w:p>
    <w:p w14:paraId="3988AE2C" w14:textId="0837BE7E" w:rsidR="009818B0" w:rsidRDefault="009818B0" w:rsidP="009818B0">
      <w:pPr>
        <w:spacing w:after="200" w:line="276" w:lineRule="auto"/>
        <w:rPr>
          <w:rFonts w:cs="Calibri Light"/>
          <w:sz w:val="20"/>
        </w:rPr>
      </w:pPr>
      <w:r w:rsidRPr="009818B0">
        <w:rPr>
          <w:rFonts w:cs="Calibri Light"/>
          <w:sz w:val="20"/>
        </w:rPr>
        <w:t xml:space="preserve">Utföraren ska ha rutiner för att genast anmäla enligt 14 kap. 1 § </w:t>
      </w:r>
      <w:proofErr w:type="spellStart"/>
      <w:r w:rsidRPr="009818B0">
        <w:rPr>
          <w:rFonts w:cs="Calibri Light"/>
          <w:sz w:val="20"/>
        </w:rPr>
        <w:t>SoL</w:t>
      </w:r>
      <w:proofErr w:type="spellEnd"/>
      <w:r w:rsidRPr="009818B0">
        <w:rPr>
          <w:rFonts w:cs="Calibri Light"/>
          <w:sz w:val="20"/>
        </w:rPr>
        <w:t xml:space="preserve"> när utföraren får kännedom om eller misstanke om att barn far illa.</w:t>
      </w:r>
    </w:p>
    <w:p w14:paraId="3BDFC651" w14:textId="00B0B545" w:rsidR="009818B0" w:rsidRPr="009818B0" w:rsidRDefault="009818B0" w:rsidP="009818B0">
      <w:pPr>
        <w:spacing w:after="200" w:line="276" w:lineRule="auto"/>
        <w:rPr>
          <w:rFonts w:cs="Calibri Light"/>
          <w:b/>
          <w:sz w:val="20"/>
        </w:rPr>
      </w:pPr>
      <w:r w:rsidRPr="009818B0">
        <w:rPr>
          <w:rFonts w:cs="Calibri Light"/>
          <w:b/>
          <w:sz w:val="20"/>
        </w:rPr>
        <w:t xml:space="preserve">4.22 Skolgång </w:t>
      </w:r>
      <w:r w:rsidR="00ED753B">
        <w:rPr>
          <w:rFonts w:cs="Calibri Light"/>
          <w:b/>
          <w:sz w:val="20"/>
        </w:rPr>
        <w:t>(krav på tjänsten)</w:t>
      </w:r>
    </w:p>
    <w:p w14:paraId="21664276" w14:textId="77777777" w:rsidR="009818B0" w:rsidRPr="009818B0" w:rsidRDefault="009818B0" w:rsidP="009818B0">
      <w:pPr>
        <w:spacing w:after="200" w:line="276" w:lineRule="auto"/>
        <w:rPr>
          <w:rFonts w:cs="Calibri Light"/>
          <w:sz w:val="20"/>
        </w:rPr>
      </w:pPr>
      <w:r w:rsidRPr="009818B0">
        <w:rPr>
          <w:rFonts w:cs="Calibri Light"/>
          <w:sz w:val="20"/>
        </w:rPr>
        <w:t xml:space="preserve">En målsättning ska vara att samtliga barn och unga, oavsett ålder, ska få utbildning i aktuell skolform; grundskola, grundsärskola, gymnasieskola, gymnasiesärskola eller i vissa fall specialskola. Om en elev har påbörjat ett gymnasieprogram så har hen rätt att fullfölja sin utbildning, enligt skollagens bestämmelser. </w:t>
      </w:r>
    </w:p>
    <w:p w14:paraId="1993CD25" w14:textId="08B1A07B" w:rsidR="009818B0" w:rsidRPr="009818B0" w:rsidRDefault="009818B0" w:rsidP="009818B0">
      <w:pPr>
        <w:spacing w:after="200" w:line="276" w:lineRule="auto"/>
        <w:rPr>
          <w:rFonts w:cs="Calibri Light"/>
          <w:sz w:val="20"/>
        </w:rPr>
      </w:pPr>
      <w:r w:rsidRPr="009818B0">
        <w:rPr>
          <w:rFonts w:cs="Calibri Light"/>
          <w:sz w:val="20"/>
        </w:rPr>
        <w:t xml:space="preserve">Inför placering vid HVB-hemmet krävs därför en plan hur utbildningen ska kunna genomföras. Utbildningen ska ske i en kommunal eller i en fristående skola, godkänd av Skolinspektionen. </w:t>
      </w:r>
    </w:p>
    <w:p w14:paraId="50CD717A" w14:textId="77777777" w:rsidR="009818B0" w:rsidRPr="009818B0" w:rsidRDefault="009818B0" w:rsidP="009818B0">
      <w:pPr>
        <w:spacing w:after="200" w:line="276" w:lineRule="auto"/>
        <w:rPr>
          <w:rFonts w:cs="Calibri Light"/>
          <w:sz w:val="20"/>
        </w:rPr>
      </w:pPr>
      <w:r w:rsidRPr="009818B0">
        <w:rPr>
          <w:rFonts w:cs="Calibri Light"/>
          <w:sz w:val="20"/>
        </w:rPr>
        <w:t xml:space="preserve">Utföraren ska: </w:t>
      </w:r>
    </w:p>
    <w:p w14:paraId="60B8F12C" w14:textId="4B423681" w:rsidR="009818B0" w:rsidRPr="009818B0" w:rsidRDefault="009818B0" w:rsidP="009818B0">
      <w:pPr>
        <w:pStyle w:val="Liststycke"/>
        <w:numPr>
          <w:ilvl w:val="0"/>
          <w:numId w:val="39"/>
        </w:numPr>
        <w:spacing w:after="200" w:line="276" w:lineRule="auto"/>
        <w:rPr>
          <w:rFonts w:cs="Calibri Light"/>
          <w:sz w:val="20"/>
        </w:rPr>
      </w:pPr>
      <w:r w:rsidRPr="009818B0">
        <w:rPr>
          <w:rFonts w:cs="Calibri Light"/>
          <w:sz w:val="20"/>
        </w:rPr>
        <w:t>säkerställa att det finns dokumenterade samverkansformer med grundskolan eller 10554 HVB - Barn och Unga 2022 Version 5: publicerad 2022-06-27 12:15 Sida 51/123 gymnasieskolan som syftar till att säkra att skolgången i samband med placering fortgår utan avbrott</w:t>
      </w:r>
    </w:p>
    <w:p w14:paraId="0114EA7A" w14:textId="57F1578F" w:rsidR="009818B0" w:rsidRPr="009818B0" w:rsidRDefault="009818B0" w:rsidP="009818B0">
      <w:pPr>
        <w:pStyle w:val="Liststycke"/>
        <w:numPr>
          <w:ilvl w:val="0"/>
          <w:numId w:val="41"/>
        </w:numPr>
        <w:spacing w:after="200" w:line="276" w:lineRule="auto"/>
        <w:rPr>
          <w:rFonts w:cs="Calibri Light"/>
          <w:sz w:val="20"/>
        </w:rPr>
      </w:pPr>
      <w:r w:rsidRPr="009818B0">
        <w:rPr>
          <w:rFonts w:cs="Calibri Light"/>
          <w:sz w:val="20"/>
        </w:rPr>
        <w:t xml:space="preserve">ta kontakt med uppdragsgivaren för dialog kring åtgärder om utföraren identifierar behov som grundskolan eller gymnasieskolan inte bedöms tillgodose, </w:t>
      </w:r>
    </w:p>
    <w:p w14:paraId="6D60DDDA" w14:textId="08D633A4" w:rsidR="009818B0" w:rsidRPr="009818B0" w:rsidRDefault="009818B0" w:rsidP="009818B0">
      <w:pPr>
        <w:pStyle w:val="Liststycke"/>
        <w:numPr>
          <w:ilvl w:val="0"/>
          <w:numId w:val="41"/>
        </w:numPr>
        <w:spacing w:after="200" w:line="276" w:lineRule="auto"/>
        <w:rPr>
          <w:rFonts w:cs="Calibri Light"/>
          <w:sz w:val="20"/>
        </w:rPr>
      </w:pPr>
      <w:r w:rsidRPr="009818B0">
        <w:rPr>
          <w:rFonts w:cs="Calibri Light"/>
          <w:sz w:val="20"/>
        </w:rPr>
        <w:t xml:space="preserve">vid utskrivning eller omplacering ge stöd för att bytet av skolan förbereds och planeras på ett för den placerade gynnsamt sätt. </w:t>
      </w:r>
    </w:p>
    <w:p w14:paraId="5D93AC55" w14:textId="063C7216" w:rsidR="009818B0" w:rsidRDefault="009818B0" w:rsidP="009818B0">
      <w:pPr>
        <w:spacing w:after="200" w:line="276" w:lineRule="auto"/>
        <w:rPr>
          <w:rFonts w:cs="Calibri Light"/>
          <w:sz w:val="20"/>
        </w:rPr>
      </w:pPr>
      <w:r w:rsidRPr="009818B0">
        <w:rPr>
          <w:rFonts w:cs="Calibri Light"/>
          <w:sz w:val="20"/>
        </w:rPr>
        <w:t>Utföraren ska ha en rutin för den placerades skolgång.</w:t>
      </w:r>
    </w:p>
    <w:p w14:paraId="2484E01B" w14:textId="769BC75B" w:rsidR="009818B0" w:rsidRPr="009818B0" w:rsidRDefault="009818B0" w:rsidP="009818B0">
      <w:pPr>
        <w:spacing w:after="200" w:line="276" w:lineRule="auto"/>
        <w:rPr>
          <w:rFonts w:cs="Calibri Light"/>
          <w:b/>
          <w:sz w:val="20"/>
        </w:rPr>
      </w:pPr>
      <w:r w:rsidRPr="009818B0">
        <w:rPr>
          <w:rFonts w:cs="Calibri Light"/>
          <w:b/>
          <w:sz w:val="20"/>
        </w:rPr>
        <w:lastRenderedPageBreak/>
        <w:t xml:space="preserve">4.23 Stöd i skolarbete </w:t>
      </w:r>
      <w:r w:rsidR="00ED753B">
        <w:rPr>
          <w:rFonts w:cs="Calibri Light"/>
          <w:b/>
          <w:sz w:val="20"/>
        </w:rPr>
        <w:t>(krav på tjänsten)</w:t>
      </w:r>
    </w:p>
    <w:p w14:paraId="62F24A91" w14:textId="77777777" w:rsidR="009818B0" w:rsidRPr="009818B0" w:rsidRDefault="009818B0" w:rsidP="009818B0">
      <w:pPr>
        <w:spacing w:after="200" w:line="276" w:lineRule="auto"/>
        <w:rPr>
          <w:rFonts w:cs="Calibri Light"/>
          <w:sz w:val="20"/>
        </w:rPr>
      </w:pPr>
      <w:r w:rsidRPr="009818B0">
        <w:rPr>
          <w:rFonts w:cs="Calibri Light"/>
          <w:sz w:val="20"/>
        </w:rPr>
        <w:t xml:space="preserve">Utföraren: </w:t>
      </w:r>
    </w:p>
    <w:p w14:paraId="1F94D3F4" w14:textId="6F35184E"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ska verka för att den placerade får sin rätt till likvärdig utbildning tillgodosedd samt att det finns rutiner för att regelbundet följa upp resultat och att den placerade når uppsatta mål gällande skolresultat. </w:t>
      </w:r>
    </w:p>
    <w:p w14:paraId="5D081574" w14:textId="1F3C8132"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läxläsning/stöd i skolarbetet ska ske utifrån den placerades behov. </w:t>
      </w:r>
    </w:p>
    <w:p w14:paraId="4E828695" w14:textId="11B80E45"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säkerställa att den placerade erbjuds stöd i enlighet med genomförandeplanen för att kunna fortsätta sin skolgång, </w:t>
      </w:r>
    </w:p>
    <w:p w14:paraId="6D8490E8" w14:textId="77777777"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ska vid behov följa att den placerade går till och är i skolan varje skoldag. </w:t>
      </w:r>
    </w:p>
    <w:p w14:paraId="417B3E2C" w14:textId="14B13680"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är skyldig att samverka med skolan vid framtagande av åtgärdsprogram om skolan begär/önskar detta, samt vid samverkan med andra huvudmän. </w:t>
      </w:r>
    </w:p>
    <w:p w14:paraId="39D3FD82" w14:textId="6643FA0B"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 xml:space="preserve">ska följa den placerades skolgång och närvaro. </w:t>
      </w:r>
    </w:p>
    <w:p w14:paraId="13CE0133" w14:textId="41FA491F" w:rsidR="009818B0" w:rsidRPr="009818B0" w:rsidRDefault="009818B0" w:rsidP="009818B0">
      <w:pPr>
        <w:pStyle w:val="Liststycke"/>
        <w:numPr>
          <w:ilvl w:val="0"/>
          <w:numId w:val="40"/>
        </w:numPr>
        <w:spacing w:after="200" w:line="276" w:lineRule="auto"/>
        <w:rPr>
          <w:rFonts w:cs="Calibri Light"/>
          <w:sz w:val="20"/>
        </w:rPr>
      </w:pPr>
      <w:r w:rsidRPr="009818B0">
        <w:rPr>
          <w:rFonts w:cs="Calibri Light"/>
          <w:sz w:val="20"/>
        </w:rPr>
        <w:t>ska till uppdragsgivaren rapportera eventuella avvikelser.</w:t>
      </w:r>
    </w:p>
    <w:p w14:paraId="3B7030AC" w14:textId="484F3ECD" w:rsidR="009818B0" w:rsidRPr="009818B0" w:rsidRDefault="009818B0" w:rsidP="009818B0">
      <w:pPr>
        <w:spacing w:after="200" w:line="276" w:lineRule="auto"/>
        <w:rPr>
          <w:rFonts w:cs="Calibri Light"/>
          <w:b/>
          <w:sz w:val="20"/>
        </w:rPr>
      </w:pPr>
      <w:r w:rsidRPr="009818B0">
        <w:rPr>
          <w:rFonts w:cs="Calibri Light"/>
          <w:b/>
          <w:sz w:val="20"/>
        </w:rPr>
        <w:t>4.24 Familj- och nätverksinriktat arbete</w:t>
      </w:r>
      <w:r w:rsidR="00ED753B">
        <w:rPr>
          <w:rFonts w:cs="Calibri Light"/>
          <w:b/>
          <w:sz w:val="20"/>
        </w:rPr>
        <w:t xml:space="preserve"> (krav på tjänsten)</w:t>
      </w:r>
    </w:p>
    <w:p w14:paraId="79536EA2" w14:textId="10C82D8C" w:rsidR="00454DAD" w:rsidRDefault="009818B0" w:rsidP="009818B0">
      <w:pPr>
        <w:spacing w:after="200" w:line="276" w:lineRule="auto"/>
        <w:rPr>
          <w:rFonts w:cs="Calibri Light"/>
          <w:sz w:val="20"/>
        </w:rPr>
      </w:pPr>
      <w:r w:rsidRPr="009818B0">
        <w:rPr>
          <w:rFonts w:cs="Calibri Light"/>
          <w:sz w:val="20"/>
        </w:rPr>
        <w:t xml:space="preserve">Utföraren ska arbeta nätverksinriktat i nära samarbete med familj, övrigt nätverk, skola, hälso- och sjukvård, arbetsgivare och uppdragsgivare. </w:t>
      </w:r>
    </w:p>
    <w:p w14:paraId="00A23381" w14:textId="77777777" w:rsidR="00454DAD" w:rsidRDefault="009818B0" w:rsidP="009818B0">
      <w:pPr>
        <w:spacing w:after="200" w:line="276" w:lineRule="auto"/>
        <w:rPr>
          <w:rFonts w:cs="Calibri Light"/>
          <w:sz w:val="20"/>
        </w:rPr>
      </w:pPr>
      <w:r w:rsidRPr="009818B0">
        <w:rPr>
          <w:rFonts w:cs="Calibri Light"/>
          <w:sz w:val="20"/>
        </w:rPr>
        <w:t xml:space="preserve">Utföraren ska samverka med övriga aktörer av betydelse för den placerade, exempelvis hens vårdgivare, BUP, skola, arbetsförmedling, försäkringskassa, föreningar och organisationer liksom i förekommande fall med gode män i den utsträckning den placerade medger detta. </w:t>
      </w:r>
    </w:p>
    <w:p w14:paraId="3C1E45A3" w14:textId="6A880E87" w:rsidR="009818B0" w:rsidRDefault="009818B0" w:rsidP="009818B0">
      <w:pPr>
        <w:spacing w:after="200" w:line="276" w:lineRule="auto"/>
        <w:rPr>
          <w:rFonts w:cs="Calibri Light"/>
          <w:sz w:val="20"/>
        </w:rPr>
      </w:pPr>
      <w:r w:rsidRPr="009818B0">
        <w:rPr>
          <w:rFonts w:cs="Calibri Light"/>
          <w:sz w:val="20"/>
        </w:rPr>
        <w:t>Utföraren ska som ett led i insatsen erbjuda god utslussning i samverkan med handläggare och resurser på hemorten.</w:t>
      </w:r>
    </w:p>
    <w:p w14:paraId="1D12A587" w14:textId="3E1FA19C" w:rsidR="00454DAD" w:rsidRPr="00454DAD" w:rsidRDefault="00454DAD" w:rsidP="009818B0">
      <w:pPr>
        <w:spacing w:after="200" w:line="276" w:lineRule="auto"/>
        <w:rPr>
          <w:rFonts w:cs="Calibri Light"/>
          <w:b/>
          <w:sz w:val="20"/>
        </w:rPr>
      </w:pPr>
      <w:r w:rsidRPr="00454DAD">
        <w:rPr>
          <w:rFonts w:cs="Calibri Light"/>
          <w:b/>
          <w:sz w:val="20"/>
        </w:rPr>
        <w:t>4.38 TV, telefoni och IT</w:t>
      </w:r>
      <w:r w:rsidR="00ED753B">
        <w:rPr>
          <w:rFonts w:cs="Calibri Light"/>
          <w:b/>
          <w:sz w:val="20"/>
        </w:rPr>
        <w:t xml:space="preserve"> (krav på tjänsten)</w:t>
      </w:r>
    </w:p>
    <w:p w14:paraId="616974C0" w14:textId="2D4EF844" w:rsidR="00454DAD" w:rsidRDefault="00454DAD" w:rsidP="009818B0">
      <w:pPr>
        <w:spacing w:after="200" w:line="276" w:lineRule="auto"/>
        <w:rPr>
          <w:rFonts w:cs="Calibri Light"/>
          <w:sz w:val="20"/>
        </w:rPr>
      </w:pPr>
      <w:r w:rsidRPr="00454DAD">
        <w:rPr>
          <w:rFonts w:cs="Calibri Light"/>
          <w:sz w:val="20"/>
        </w:rPr>
        <w:t>Utföraren ska dagligen i HVB-hemmet tillhandahålla den placerade TV, dator med internetuppkoppling och möjlighet att använda telefon för kontakter med familj och myndigheter med flera under hela vistelsetiden. Tillgång till datorer med internetuppkoppling ska dagligen finnas i den omfattning som krävs för att placerade ska klara sin skolundervisning</w:t>
      </w:r>
      <w:r w:rsidR="00E2249C">
        <w:rPr>
          <w:rFonts w:cs="Calibri Light"/>
          <w:sz w:val="20"/>
        </w:rPr>
        <w:t>.</w:t>
      </w:r>
    </w:p>
    <w:p w14:paraId="5F89B5BF" w14:textId="6840B5A6" w:rsidR="00454DAD" w:rsidRPr="00454DAD" w:rsidRDefault="00454DAD" w:rsidP="009818B0">
      <w:pPr>
        <w:spacing w:after="200" w:line="276" w:lineRule="auto"/>
        <w:rPr>
          <w:rFonts w:cs="Calibri Light"/>
          <w:b/>
          <w:sz w:val="20"/>
        </w:rPr>
      </w:pPr>
      <w:r w:rsidRPr="00454DAD">
        <w:rPr>
          <w:rFonts w:cs="Calibri Light"/>
          <w:b/>
          <w:sz w:val="20"/>
        </w:rPr>
        <w:t xml:space="preserve">4.41 Kost </w:t>
      </w:r>
      <w:r w:rsidR="00ED753B">
        <w:rPr>
          <w:rFonts w:cs="Calibri Light"/>
          <w:b/>
          <w:sz w:val="20"/>
        </w:rPr>
        <w:t>(krav på tjänsten)</w:t>
      </w:r>
    </w:p>
    <w:p w14:paraId="581274CF" w14:textId="529410E2" w:rsidR="00454DAD" w:rsidRDefault="00454DAD" w:rsidP="009818B0">
      <w:pPr>
        <w:spacing w:after="200" w:line="276" w:lineRule="auto"/>
        <w:rPr>
          <w:rFonts w:cs="Calibri Light"/>
          <w:sz w:val="20"/>
        </w:rPr>
      </w:pPr>
      <w:r w:rsidRPr="00454DAD">
        <w:rPr>
          <w:rFonts w:cs="Calibri Light"/>
          <w:sz w:val="20"/>
        </w:rPr>
        <w:t>Verksamheten ska tillhandahålla kost enligt följande: Maten ska fördelas på tre huvudmål (frukost, lunch och middag) samt mellanmål , där man beaktar den placerades religion, etiska åsikter mm. Den placerade ska ha möjlighet att vara delaktig i planering av kosten.</w:t>
      </w:r>
    </w:p>
    <w:p w14:paraId="6485B202" w14:textId="20913635" w:rsidR="00454DAD" w:rsidRPr="009818B0" w:rsidRDefault="00454DAD" w:rsidP="009818B0">
      <w:pPr>
        <w:spacing w:after="200" w:line="276" w:lineRule="auto"/>
        <w:rPr>
          <w:rFonts w:cs="Calibri Light"/>
          <w:sz w:val="20"/>
        </w:rPr>
      </w:pPr>
      <w:r w:rsidRPr="00454DAD">
        <w:rPr>
          <w:rFonts w:cs="Calibri Light"/>
          <w:sz w:val="20"/>
        </w:rPr>
        <w:t xml:space="preserve">Maten ska tillfredsställa såväl smak som energi- och näringsbehov. Maten ska serveras vällagad, tilltalande upplagd och i rätt portionsstorlek. </w:t>
      </w:r>
      <w:proofErr w:type="spellStart"/>
      <w:r w:rsidRPr="00454DAD">
        <w:rPr>
          <w:rFonts w:cs="Calibri Light"/>
          <w:sz w:val="20"/>
        </w:rPr>
        <w:t>Grundkost</w:t>
      </w:r>
      <w:proofErr w:type="spellEnd"/>
      <w:r w:rsidRPr="00454DAD">
        <w:rPr>
          <w:rFonts w:cs="Calibri Light"/>
          <w:sz w:val="20"/>
        </w:rPr>
        <w:t xml:space="preserve"> och specialkost ska följa ESS-gruppens rekommendationer. Näringsberäknad specialkost, ska ingå vid medicinska behov inklusive allergier</w:t>
      </w:r>
      <w:r>
        <w:rPr>
          <w:rFonts w:cs="Calibri Light"/>
          <w:sz w:val="20"/>
        </w:rPr>
        <w:t>.</w:t>
      </w:r>
      <w:r w:rsidR="000B6D80">
        <w:rPr>
          <w:rFonts w:cs="Calibri Light"/>
          <w:sz w:val="20"/>
        </w:rPr>
        <w:br/>
      </w:r>
    </w:p>
    <w:p w14:paraId="532F1181" w14:textId="07ACC78D" w:rsidR="00866492" w:rsidRPr="008857AF" w:rsidRDefault="00866492" w:rsidP="00866492">
      <w:pPr>
        <w:spacing w:after="200" w:line="276" w:lineRule="auto"/>
        <w:rPr>
          <w:rFonts w:cs="Calibri Light"/>
          <w:b/>
          <w:color w:val="EB5C2E"/>
        </w:rPr>
      </w:pPr>
      <w:r w:rsidRPr="008857AF">
        <w:rPr>
          <w:rFonts w:cs="Calibri Light"/>
          <w:b/>
          <w:color w:val="EB5C2E"/>
        </w:rPr>
        <w:lastRenderedPageBreak/>
        <w:t xml:space="preserve">ARBETSRÄTTSLIGA VILLKOR </w:t>
      </w:r>
      <w:r w:rsidR="00375742">
        <w:rPr>
          <w:rFonts w:cs="Calibri Light"/>
          <w:b/>
          <w:color w:val="EB5C2E"/>
        </w:rPr>
        <w:t>ENLIGT KOLLEKTIVAVTAL</w:t>
      </w:r>
      <w:r w:rsidRPr="008857AF">
        <w:rPr>
          <w:rStyle w:val="Fotnotsreferens"/>
          <w:rFonts w:cs="Calibri Light"/>
          <w:b/>
          <w:color w:val="EB5C2E"/>
        </w:rPr>
        <w:footnoteReference w:id="4"/>
      </w:r>
      <w:r w:rsidRPr="008857AF">
        <w:rPr>
          <w:rFonts w:cs="Calibri Light"/>
          <w:b/>
          <w:color w:val="EB5C2E"/>
        </w:rPr>
        <w:tab/>
        <w:t xml:space="preserve"> </w:t>
      </w:r>
      <w:r w:rsidRPr="008857AF">
        <w:rPr>
          <w:rFonts w:cs="Calibri Light"/>
          <w:b/>
          <w:color w:val="EB5C2E"/>
        </w:rPr>
        <w:tab/>
      </w:r>
    </w:p>
    <w:p w14:paraId="4FBF7481" w14:textId="7E341325" w:rsidR="00866492" w:rsidRPr="008857AF" w:rsidRDefault="001C1B81" w:rsidP="00866492">
      <w:pPr>
        <w:spacing w:after="200" w:line="276" w:lineRule="auto"/>
        <w:rPr>
          <w:rFonts w:cs="Calibri Light"/>
        </w:rPr>
      </w:pPr>
      <w:sdt>
        <w:sdtPr>
          <w:rPr>
            <w:rFonts w:cs="Calibri Light"/>
          </w:rPr>
          <w:id w:val="-925651888"/>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08139629"/>
          <w14:checkbox>
            <w14:checked w14:val="1"/>
            <w14:checkedState w14:val="2612" w14:font="MS Gothic"/>
            <w14:uncheckedState w14:val="2610" w14:font="MS Gothic"/>
          </w14:checkbox>
        </w:sdtPr>
        <w:sdtEndPr/>
        <w:sdtContent>
          <w:r w:rsidR="00F92DE0">
            <w:rPr>
              <w:rFonts w:ascii="MS Gothic" w:eastAsia="MS Gothic" w:hAnsi="MS Gothic" w:cs="Calibri Light" w:hint="eastAsia"/>
            </w:rPr>
            <w:t>☒</w:t>
          </w:r>
        </w:sdtContent>
      </w:sdt>
      <w:r w:rsidR="00866492" w:rsidRPr="008857AF">
        <w:rPr>
          <w:rFonts w:cs="Calibri Light"/>
        </w:rPr>
        <w:t xml:space="preserve"> Nej</w:t>
      </w:r>
    </w:p>
    <w:p w14:paraId="2DCBFC85" w14:textId="0BCBA75D" w:rsidR="00F92DE0" w:rsidRPr="000B6D80" w:rsidRDefault="00866492" w:rsidP="003176AA">
      <w:pPr>
        <w:spacing w:after="200" w:line="276" w:lineRule="auto"/>
        <w:rPr>
          <w:rFonts w:cs="Calibri Light"/>
          <w:sz w:val="20"/>
          <w:szCs w:val="20"/>
        </w:rPr>
      </w:pPr>
      <w:r w:rsidRPr="008857AF">
        <w:rPr>
          <w:rFonts w:cs="Calibri Light"/>
          <w:sz w:val="20"/>
          <w:szCs w:val="20"/>
        </w:rPr>
        <w:t>Motivering:</w:t>
      </w:r>
      <w:r w:rsidR="00F92DE0">
        <w:rPr>
          <w:rFonts w:cs="Calibri Light"/>
          <w:sz w:val="20"/>
          <w:szCs w:val="20"/>
        </w:rPr>
        <w:t xml:space="preserve"> </w:t>
      </w:r>
      <w:r w:rsidR="00C96F7A">
        <w:rPr>
          <w:rStyle w:val="cf01"/>
        </w:rPr>
        <w:t>Sociala tjänster är undantagna kravet på arbetsrättsliga villkor i 17 kapitlet 2 § LOU.</w:t>
      </w:r>
      <w:r w:rsidR="000B6D80">
        <w:rPr>
          <w:rFonts w:cs="Calibri Light"/>
          <w:sz w:val="20"/>
          <w:szCs w:val="20"/>
        </w:rPr>
        <w:br/>
      </w:r>
    </w:p>
    <w:p w14:paraId="47B91228" w14:textId="77777777" w:rsidR="00866492" w:rsidRPr="008857AF" w:rsidRDefault="00866492" w:rsidP="00866492">
      <w:pPr>
        <w:spacing w:after="200" w:line="276" w:lineRule="auto"/>
        <w:rPr>
          <w:rFonts w:cs="Calibri Light"/>
          <w:b/>
          <w:color w:val="EB5C2E"/>
        </w:rPr>
      </w:pPr>
      <w:r w:rsidRPr="008857AF">
        <w:rPr>
          <w:rFonts w:cs="Calibri Light"/>
          <w:b/>
          <w:color w:val="EB5C2E"/>
        </w:rPr>
        <w:t>ARBETSMILJÖ</w:t>
      </w:r>
      <w:r w:rsidRPr="008857AF">
        <w:rPr>
          <w:rStyle w:val="Fotnotsreferens"/>
          <w:rFonts w:cs="Calibri Light"/>
          <w:b/>
          <w:color w:val="EB5C2E"/>
        </w:rPr>
        <w:footnoteReference w:id="5"/>
      </w:r>
      <w:r w:rsidRPr="008857AF">
        <w:rPr>
          <w:rFonts w:cs="Calibri Light"/>
          <w:b/>
          <w:color w:val="EB5C2E"/>
        </w:rPr>
        <w:t xml:space="preserve"> </w:t>
      </w:r>
      <w:r w:rsidRPr="008857AF">
        <w:rPr>
          <w:rFonts w:cs="Calibri Light"/>
          <w:b/>
          <w:color w:val="EB5C2E"/>
        </w:rPr>
        <w:tab/>
      </w:r>
    </w:p>
    <w:p w14:paraId="21FA5D21" w14:textId="639BAE53" w:rsidR="00866492" w:rsidRPr="008857AF" w:rsidRDefault="001C1B81" w:rsidP="00866492">
      <w:pPr>
        <w:spacing w:after="200" w:line="276" w:lineRule="auto"/>
        <w:rPr>
          <w:rFonts w:cs="Calibri Light"/>
        </w:rPr>
      </w:pPr>
      <w:sdt>
        <w:sdtPr>
          <w:rPr>
            <w:rFonts w:cs="Calibri Light"/>
          </w:rPr>
          <w:id w:val="-976676121"/>
          <w14:checkbox>
            <w14:checked w14:val="1"/>
            <w14:checkedState w14:val="2612" w14:font="MS Gothic"/>
            <w14:uncheckedState w14:val="2610" w14:font="MS Gothic"/>
          </w14:checkbox>
        </w:sdtPr>
        <w:sdtEndPr/>
        <w:sdtContent>
          <w:r w:rsidR="00F92DE0">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86370403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0A7CC14E" w14:textId="47544DDF" w:rsidR="003176AA" w:rsidRDefault="00866492" w:rsidP="003176AA">
      <w:pPr>
        <w:spacing w:after="200" w:line="276" w:lineRule="auto"/>
        <w:rPr>
          <w:rFonts w:cs="Calibri Light"/>
          <w:sz w:val="20"/>
          <w:szCs w:val="20"/>
        </w:rPr>
      </w:pPr>
      <w:r w:rsidRPr="008857AF">
        <w:rPr>
          <w:rFonts w:cs="Calibri Light"/>
          <w:sz w:val="20"/>
          <w:szCs w:val="20"/>
        </w:rPr>
        <w:t>Motivering:</w:t>
      </w:r>
      <w:r w:rsidR="00121A02" w:rsidRPr="00121A02">
        <w:rPr>
          <w:rStyle w:val="cf01"/>
          <w:rFonts w:ascii="Corbel" w:hAnsi="Corbel"/>
          <w:sz w:val="20"/>
          <w:szCs w:val="20"/>
        </w:rPr>
        <w:t xml:space="preserve"> </w:t>
      </w:r>
      <w:r w:rsidR="00121A02" w:rsidRPr="00B60786">
        <w:rPr>
          <w:rStyle w:val="cf01"/>
          <w:rFonts w:ascii="Corbel" w:hAnsi="Corbel"/>
          <w:sz w:val="20"/>
          <w:szCs w:val="20"/>
        </w:rPr>
        <w:t xml:space="preserve">Vi har ställt krav </w:t>
      </w:r>
      <w:r w:rsidR="00121A02">
        <w:rPr>
          <w:rStyle w:val="cf01"/>
          <w:rFonts w:ascii="Corbel" w:hAnsi="Corbel"/>
          <w:sz w:val="20"/>
          <w:szCs w:val="20"/>
        </w:rPr>
        <w:t xml:space="preserve">på att </w:t>
      </w:r>
      <w:r w:rsidR="005B180F">
        <w:rPr>
          <w:rStyle w:val="cf01"/>
          <w:rFonts w:ascii="Corbel" w:hAnsi="Corbel"/>
          <w:sz w:val="20"/>
          <w:szCs w:val="20"/>
        </w:rPr>
        <w:t xml:space="preserve">utföraren </w:t>
      </w:r>
      <w:r w:rsidR="00121A02">
        <w:rPr>
          <w:rStyle w:val="cf01"/>
          <w:rFonts w:ascii="Corbel" w:hAnsi="Corbel"/>
          <w:sz w:val="20"/>
          <w:szCs w:val="20"/>
        </w:rPr>
        <w:t xml:space="preserve">ska bedriva </w:t>
      </w:r>
      <w:r w:rsidR="00121A02" w:rsidRPr="00B60786">
        <w:rPr>
          <w:rStyle w:val="cf01"/>
          <w:rFonts w:ascii="Corbel" w:hAnsi="Corbel"/>
          <w:sz w:val="20"/>
          <w:szCs w:val="20"/>
        </w:rPr>
        <w:t>systematiskt arbetsmiljöarbete</w:t>
      </w:r>
      <w:r w:rsidR="00121A02">
        <w:rPr>
          <w:rStyle w:val="cf01"/>
          <w:rFonts w:ascii="Corbel" w:hAnsi="Corbel"/>
          <w:sz w:val="20"/>
          <w:szCs w:val="20"/>
        </w:rPr>
        <w:t xml:space="preserve"> och personalarbete.</w:t>
      </w:r>
    </w:p>
    <w:p w14:paraId="3CE66E07" w14:textId="30D28A02" w:rsidR="00517046" w:rsidRPr="00517046" w:rsidRDefault="00517046" w:rsidP="003176AA">
      <w:pPr>
        <w:spacing w:after="200" w:line="276" w:lineRule="auto"/>
        <w:rPr>
          <w:rFonts w:cs="Calibri Light"/>
          <w:b/>
          <w:sz w:val="20"/>
        </w:rPr>
      </w:pPr>
      <w:r w:rsidRPr="00517046">
        <w:rPr>
          <w:rFonts w:cs="Calibri Light"/>
          <w:b/>
          <w:sz w:val="20"/>
        </w:rPr>
        <w:t xml:space="preserve">4.31 Arbetsmiljöansvar </w:t>
      </w:r>
      <w:r w:rsidR="00121A02">
        <w:rPr>
          <w:rFonts w:cs="Calibri Light"/>
          <w:b/>
          <w:bCs/>
          <w:sz w:val="20"/>
        </w:rPr>
        <w:t>(krav på tjänsten)</w:t>
      </w:r>
    </w:p>
    <w:p w14:paraId="20278485" w14:textId="77777777" w:rsidR="00B72FFE" w:rsidRDefault="00517046" w:rsidP="003176AA">
      <w:pPr>
        <w:spacing w:after="200" w:line="276" w:lineRule="auto"/>
        <w:rPr>
          <w:rFonts w:cs="Calibri Light"/>
          <w:sz w:val="20"/>
        </w:rPr>
      </w:pPr>
      <w:r w:rsidRPr="00517046">
        <w:rPr>
          <w:rFonts w:cs="Calibri Light"/>
          <w:sz w:val="20"/>
        </w:rPr>
        <w:t xml:space="preserve">Utföraren har ansvaret för arbetsmiljön enligt arbetsmiljölagen. Utföraren ska ha en arbetsmiljöplan och kontinuerligt utveckla metoder för att upprätthålla en god arbetsmiljö. Utföraren ska arbeta efter Arbetsmiljöverkets föreskrifter om organisatorisk och systematiskt arbetsmiljö. En arbetsmiljöpolicy ska finnas enligt Arbetsmiljöverkets föreskrifter om systematiskt arbetsmiljöarbete. </w:t>
      </w:r>
    </w:p>
    <w:p w14:paraId="36A84FEF" w14:textId="77777777" w:rsidR="00B72FFE" w:rsidRDefault="00517046" w:rsidP="003176AA">
      <w:pPr>
        <w:spacing w:after="200" w:line="276" w:lineRule="auto"/>
        <w:rPr>
          <w:rFonts w:cs="Calibri Light"/>
          <w:sz w:val="20"/>
        </w:rPr>
      </w:pPr>
      <w:r w:rsidRPr="00517046">
        <w:rPr>
          <w:rFonts w:cs="Calibri Light"/>
          <w:sz w:val="20"/>
        </w:rPr>
        <w:t xml:space="preserve">Utföraren ska säkerställa att: </w:t>
      </w:r>
    </w:p>
    <w:p w14:paraId="7435FB75" w14:textId="2965A470" w:rsidR="00B72FFE" w:rsidRPr="00B72FFE" w:rsidRDefault="00517046" w:rsidP="00B72FFE">
      <w:pPr>
        <w:pStyle w:val="Liststycke"/>
        <w:numPr>
          <w:ilvl w:val="0"/>
          <w:numId w:val="34"/>
        </w:numPr>
        <w:spacing w:after="200" w:line="276" w:lineRule="auto"/>
        <w:rPr>
          <w:rFonts w:cs="Calibri Light"/>
          <w:sz w:val="20"/>
        </w:rPr>
      </w:pPr>
      <w:r w:rsidRPr="00B72FFE">
        <w:rPr>
          <w:rFonts w:cs="Calibri Light"/>
          <w:sz w:val="20"/>
        </w:rPr>
        <w:t xml:space="preserve">verksamhetsledningen upprättar en arbetsmiljöpolicy som är känd och efterlevs, arbetsmiljöarbetets uppgifter fördelas till personer som har tillräckliga befogenheter, resurser och kompetens för sitt uppdrag, </w:t>
      </w:r>
    </w:p>
    <w:p w14:paraId="5249D746" w14:textId="1147AB3D" w:rsidR="00B72FFE" w:rsidRPr="00B72FFE" w:rsidRDefault="00517046" w:rsidP="00B72FFE">
      <w:pPr>
        <w:pStyle w:val="Liststycke"/>
        <w:numPr>
          <w:ilvl w:val="0"/>
          <w:numId w:val="34"/>
        </w:numPr>
        <w:spacing w:after="200" w:line="276" w:lineRule="auto"/>
        <w:rPr>
          <w:rFonts w:cs="Calibri Light"/>
          <w:sz w:val="20"/>
        </w:rPr>
      </w:pPr>
      <w:r w:rsidRPr="00B72FFE">
        <w:rPr>
          <w:rFonts w:cs="Calibri Light"/>
          <w:sz w:val="20"/>
        </w:rPr>
        <w:t xml:space="preserve">ett systematiskt arbetsmiljöarbete bedrivs tillsammans med personalen för att säkerställa en hälsosam arbetsmiljö. Detta inkluderar att: </w:t>
      </w:r>
    </w:p>
    <w:p w14:paraId="59268343" w14:textId="7D4B4F1B" w:rsidR="00B72FFE" w:rsidRPr="00B72FFE" w:rsidRDefault="00517046" w:rsidP="00B72FFE">
      <w:pPr>
        <w:pStyle w:val="Liststycke"/>
        <w:numPr>
          <w:ilvl w:val="0"/>
          <w:numId w:val="34"/>
        </w:numPr>
        <w:spacing w:after="200" w:line="276" w:lineRule="auto"/>
        <w:rPr>
          <w:rFonts w:cs="Calibri Light"/>
          <w:sz w:val="20"/>
        </w:rPr>
      </w:pPr>
      <w:r w:rsidRPr="00B72FFE">
        <w:rPr>
          <w:rFonts w:cs="Calibri Light"/>
          <w:sz w:val="20"/>
        </w:rPr>
        <w:t xml:space="preserve">undersöka, riskbedöma, åtgärda risker i arbetsmiljön och följa upp åtgärderna, </w:t>
      </w:r>
    </w:p>
    <w:p w14:paraId="2193CB69" w14:textId="798B83EC" w:rsidR="00B72FFE" w:rsidRPr="00B72FFE" w:rsidRDefault="00517046" w:rsidP="00B72FFE">
      <w:pPr>
        <w:pStyle w:val="Liststycke"/>
        <w:numPr>
          <w:ilvl w:val="1"/>
          <w:numId w:val="30"/>
        </w:numPr>
        <w:spacing w:after="200" w:line="276" w:lineRule="auto"/>
        <w:rPr>
          <w:rFonts w:cs="Calibri Light"/>
          <w:sz w:val="20"/>
        </w:rPr>
      </w:pPr>
      <w:r w:rsidRPr="00B72FFE">
        <w:rPr>
          <w:rFonts w:cs="Calibri Light"/>
          <w:sz w:val="20"/>
        </w:rPr>
        <w:t xml:space="preserve">vid undersökning av arbetsmiljön, alltid undersöka om det finns risk för hot och våld i arbetet med de placerade, </w:t>
      </w:r>
    </w:p>
    <w:p w14:paraId="03A08058" w14:textId="6D2A241A" w:rsidR="00B72FFE" w:rsidRPr="00B72FFE" w:rsidRDefault="00517046" w:rsidP="00B72FFE">
      <w:pPr>
        <w:pStyle w:val="Liststycke"/>
        <w:numPr>
          <w:ilvl w:val="1"/>
          <w:numId w:val="30"/>
        </w:numPr>
        <w:spacing w:after="200" w:line="276" w:lineRule="auto"/>
        <w:rPr>
          <w:rFonts w:cs="Calibri Light"/>
          <w:sz w:val="20"/>
        </w:rPr>
      </w:pPr>
      <w:r w:rsidRPr="00B72FFE">
        <w:rPr>
          <w:rFonts w:cs="Calibri Light"/>
          <w:sz w:val="20"/>
        </w:rPr>
        <w:t>upprätta rutiner för arbetet och säkerställa att de är kända och efterlevs,</w:t>
      </w:r>
    </w:p>
    <w:p w14:paraId="1C29F7F2" w14:textId="251FD0C6" w:rsidR="00B72FFE" w:rsidRPr="00B72FFE" w:rsidRDefault="00517046" w:rsidP="00B72FFE">
      <w:pPr>
        <w:pStyle w:val="Liststycke"/>
        <w:numPr>
          <w:ilvl w:val="1"/>
          <w:numId w:val="30"/>
        </w:numPr>
        <w:spacing w:after="200" w:line="276" w:lineRule="auto"/>
        <w:rPr>
          <w:rFonts w:cs="Calibri Light"/>
          <w:sz w:val="20"/>
        </w:rPr>
      </w:pPr>
      <w:r w:rsidRPr="00B72FFE">
        <w:rPr>
          <w:rFonts w:cs="Calibri Light"/>
          <w:sz w:val="20"/>
        </w:rPr>
        <w:t xml:space="preserve">utreda tillbud och olyckor och </w:t>
      </w:r>
    </w:p>
    <w:p w14:paraId="225ED22F" w14:textId="1A8F4382" w:rsidR="00B72FFE" w:rsidRPr="00B72FFE" w:rsidRDefault="00517046" w:rsidP="00B72FFE">
      <w:pPr>
        <w:pStyle w:val="Liststycke"/>
        <w:numPr>
          <w:ilvl w:val="1"/>
          <w:numId w:val="30"/>
        </w:numPr>
        <w:spacing w:after="200" w:line="276" w:lineRule="auto"/>
        <w:rPr>
          <w:rFonts w:cs="Calibri Light"/>
          <w:sz w:val="20"/>
        </w:rPr>
      </w:pPr>
      <w:r w:rsidRPr="00B72FFE">
        <w:rPr>
          <w:rFonts w:cs="Calibri Light"/>
          <w:sz w:val="20"/>
        </w:rPr>
        <w:t xml:space="preserve">hantera kriser, </w:t>
      </w:r>
    </w:p>
    <w:p w14:paraId="0BE1F0AE" w14:textId="1D0DB3D2" w:rsidR="00B72FFE" w:rsidRPr="00B72FFE" w:rsidRDefault="00517046" w:rsidP="00B72FFE">
      <w:pPr>
        <w:pStyle w:val="Liststycke"/>
        <w:numPr>
          <w:ilvl w:val="0"/>
          <w:numId w:val="34"/>
        </w:numPr>
        <w:spacing w:after="200" w:line="276" w:lineRule="auto"/>
        <w:rPr>
          <w:rFonts w:cs="Calibri Light"/>
          <w:sz w:val="20"/>
        </w:rPr>
      </w:pPr>
      <w:r w:rsidRPr="00B72FFE">
        <w:rPr>
          <w:rFonts w:cs="Calibri Light"/>
          <w:sz w:val="20"/>
        </w:rPr>
        <w:t xml:space="preserve">det råder balans mellan krav och resurser i arbetet för personalen och </w:t>
      </w:r>
    </w:p>
    <w:p w14:paraId="16DCF119" w14:textId="00EB4CDC" w:rsidR="00B72FFE" w:rsidRPr="00B72FFE" w:rsidRDefault="00517046" w:rsidP="00B72FFE">
      <w:pPr>
        <w:pStyle w:val="Liststycke"/>
        <w:numPr>
          <w:ilvl w:val="0"/>
          <w:numId w:val="34"/>
        </w:numPr>
        <w:spacing w:after="200" w:line="276" w:lineRule="auto"/>
        <w:rPr>
          <w:rFonts w:cs="Calibri Light"/>
          <w:sz w:val="20"/>
        </w:rPr>
      </w:pPr>
      <w:r w:rsidRPr="00B72FFE">
        <w:rPr>
          <w:rFonts w:cs="Calibri Light"/>
          <w:sz w:val="20"/>
        </w:rPr>
        <w:t xml:space="preserve">en årlig uppföljning av arbetsmiljöarbetet genomförs. </w:t>
      </w:r>
    </w:p>
    <w:p w14:paraId="18D21E38" w14:textId="77777777" w:rsidR="00B72FFE" w:rsidRDefault="00517046" w:rsidP="003176AA">
      <w:pPr>
        <w:spacing w:after="200" w:line="276" w:lineRule="auto"/>
        <w:rPr>
          <w:rFonts w:cs="Calibri Light"/>
          <w:sz w:val="20"/>
        </w:rPr>
      </w:pPr>
      <w:r w:rsidRPr="00517046">
        <w:rPr>
          <w:rFonts w:cs="Calibri Light"/>
          <w:sz w:val="20"/>
        </w:rPr>
        <w:t xml:space="preserve">Utföraren ska utforma och utrusta arbetsplatsen för att förebygga risken för hot och våld så långt det är möjlig. I Arbetsmiljöverkets föreskrift Våld och hot (AFS 1993:2) framgår; om det finns en påtaglig risk för våld eller hot om våld får arbetet inte utföras som ensamarbete. Utföraren har ett ansvar att planera och riskbedöma arbetet så långt som möjligt och ska ordna så att risken för skada inte är större för ensamarbetaren än om flera utför arbetet gemensamt. </w:t>
      </w:r>
    </w:p>
    <w:p w14:paraId="12147654" w14:textId="77777777" w:rsidR="00B72FFE" w:rsidRDefault="00517046" w:rsidP="003176AA">
      <w:pPr>
        <w:spacing w:after="200" w:line="276" w:lineRule="auto"/>
        <w:rPr>
          <w:rFonts w:cs="Calibri Light"/>
          <w:sz w:val="20"/>
        </w:rPr>
      </w:pPr>
      <w:r w:rsidRPr="00517046">
        <w:rPr>
          <w:rFonts w:cs="Calibri Light"/>
          <w:sz w:val="20"/>
        </w:rPr>
        <w:lastRenderedPageBreak/>
        <w:t xml:space="preserve">Vid en vålds- eller hotsituation ska utförarens medarbetare snabbt kunna påkalla hjälp och få stöd efteråt för att förebygga och lindra psykiska och fysiska skador. Tillbud och händelser med våld eller hot om våld ska dokumenteras och utredas samt anmälas till Arbetsmiljöverket. </w:t>
      </w:r>
    </w:p>
    <w:p w14:paraId="0A251B6F" w14:textId="77777777" w:rsidR="00B72FFE" w:rsidRDefault="00517046" w:rsidP="003176AA">
      <w:pPr>
        <w:spacing w:after="200" w:line="276" w:lineRule="auto"/>
        <w:rPr>
          <w:rFonts w:cs="Calibri Light"/>
          <w:sz w:val="20"/>
        </w:rPr>
      </w:pPr>
      <w:r w:rsidRPr="00517046">
        <w:rPr>
          <w:rFonts w:cs="Calibri Light"/>
          <w:sz w:val="20"/>
        </w:rPr>
        <w:t xml:space="preserve">Missbruk som visar sig på arbetsplatsen är en arbetsmiljöfråga och ska hanteras som en sådan av arbetsgivaren. Verksamheten ska ha en policy för en drogfri miljö. </w:t>
      </w:r>
    </w:p>
    <w:p w14:paraId="380DAB7E" w14:textId="7F78C04F" w:rsidR="00121A02" w:rsidRDefault="00517046" w:rsidP="003176AA">
      <w:pPr>
        <w:spacing w:after="200" w:line="276" w:lineRule="auto"/>
        <w:rPr>
          <w:rFonts w:cs="Calibri Light"/>
          <w:sz w:val="20"/>
        </w:rPr>
      </w:pPr>
      <w:r w:rsidRPr="00517046">
        <w:rPr>
          <w:rFonts w:cs="Calibri Light"/>
          <w:sz w:val="20"/>
        </w:rPr>
        <w:t xml:space="preserve">Verksamheten ska ha rutin för; åtgärder vid misstanke om missbruk, och när missbruk har konstaterats. </w:t>
      </w:r>
    </w:p>
    <w:p w14:paraId="24D17DFA" w14:textId="56769819" w:rsidR="003176AA" w:rsidRDefault="00517046" w:rsidP="003176AA">
      <w:pPr>
        <w:spacing w:after="200" w:line="276" w:lineRule="auto"/>
        <w:rPr>
          <w:rFonts w:cs="Calibri Light"/>
          <w:sz w:val="20"/>
        </w:rPr>
      </w:pPr>
      <w:r w:rsidRPr="00517046">
        <w:rPr>
          <w:rFonts w:cs="Calibri Light"/>
          <w:sz w:val="20"/>
        </w:rPr>
        <w:t>Utföraren ansvarar för att rutinen och policyn är väl känd av ledning och av personal.</w:t>
      </w:r>
    </w:p>
    <w:p w14:paraId="70A820AD" w14:textId="19346899" w:rsidR="00121A02" w:rsidRPr="00121A02" w:rsidRDefault="00121A02" w:rsidP="003176AA">
      <w:pPr>
        <w:spacing w:after="200" w:line="276" w:lineRule="auto"/>
        <w:rPr>
          <w:rFonts w:cs="Calibri Light"/>
          <w:b/>
          <w:sz w:val="20"/>
        </w:rPr>
      </w:pPr>
      <w:r w:rsidRPr="00121A02">
        <w:rPr>
          <w:rFonts w:cs="Calibri Light"/>
          <w:b/>
          <w:sz w:val="20"/>
        </w:rPr>
        <w:t xml:space="preserve">4.32 Systematiskt personalarbete </w:t>
      </w:r>
      <w:r>
        <w:rPr>
          <w:rFonts w:cs="Calibri Light"/>
          <w:b/>
          <w:bCs/>
          <w:sz w:val="20"/>
        </w:rPr>
        <w:t>(krav på tjänsten)</w:t>
      </w:r>
    </w:p>
    <w:p w14:paraId="18444178" w14:textId="77777777" w:rsidR="00121A02" w:rsidRPr="00121A02" w:rsidRDefault="00121A02" w:rsidP="003176AA">
      <w:pPr>
        <w:spacing w:after="200" w:line="276" w:lineRule="auto"/>
        <w:rPr>
          <w:rFonts w:cs="Calibri Light"/>
          <w:sz w:val="20"/>
        </w:rPr>
      </w:pPr>
      <w:r w:rsidRPr="00121A02">
        <w:rPr>
          <w:rFonts w:cs="Calibri Light"/>
          <w:sz w:val="20"/>
        </w:rPr>
        <w:t xml:space="preserve">En viktig faktor för att uppnå efterfrågat resultat av insatsen är både personalkontinuitet och den personalsociala situationen på arbetsplatsen. Därför ska utföraren: </w:t>
      </w:r>
    </w:p>
    <w:p w14:paraId="2F1C8A46" w14:textId="24B39412" w:rsidR="00121A02" w:rsidRPr="00121A02" w:rsidRDefault="00121A02" w:rsidP="00121A02">
      <w:pPr>
        <w:pStyle w:val="Liststycke"/>
        <w:numPr>
          <w:ilvl w:val="0"/>
          <w:numId w:val="38"/>
        </w:numPr>
        <w:spacing w:after="200" w:line="276" w:lineRule="auto"/>
        <w:rPr>
          <w:rFonts w:cs="Calibri Light"/>
          <w:sz w:val="20"/>
        </w:rPr>
      </w:pPr>
      <w:r w:rsidRPr="00121A02">
        <w:rPr>
          <w:rFonts w:cs="Calibri Light"/>
          <w:sz w:val="20"/>
        </w:rPr>
        <w:t xml:space="preserve">systematiskt och kontinuerligt arbeta så att personal motiveras att stanna, trivs och utvecklas på arbetsplatsen samt visa att det finns strategier för konfliktlösning mellan personalen, personal och chef samt personal och de placerade, och </w:t>
      </w:r>
    </w:p>
    <w:p w14:paraId="1D717574" w14:textId="43197CE8" w:rsidR="00121A02" w:rsidRPr="00121A02" w:rsidRDefault="00121A02" w:rsidP="00121A02">
      <w:pPr>
        <w:pStyle w:val="Liststycke"/>
        <w:numPr>
          <w:ilvl w:val="0"/>
          <w:numId w:val="34"/>
        </w:numPr>
        <w:spacing w:after="200" w:line="276" w:lineRule="auto"/>
        <w:rPr>
          <w:rFonts w:cs="Calibri Light"/>
          <w:sz w:val="20"/>
        </w:rPr>
      </w:pPr>
      <w:r w:rsidRPr="00121A02">
        <w:rPr>
          <w:rFonts w:cs="Calibri Light"/>
          <w:sz w:val="20"/>
        </w:rPr>
        <w:t xml:space="preserve">minst en gång per år genomföra medarbetarundersökningar och regelbundna medarbetarsamtal som bland annat hanterar frågor om arbetsmiljö och kontrollerar att personalen har kunskap om och arbetar efter verksamhetens mål och värdegrund. Uppföljande handlingsplaner ska upprättas under ramavtalsperioden. </w:t>
      </w:r>
    </w:p>
    <w:p w14:paraId="35939ECE" w14:textId="56CFE6D2" w:rsidR="001C1B81" w:rsidRPr="008857AF" w:rsidRDefault="00121A02" w:rsidP="003176AA">
      <w:pPr>
        <w:spacing w:after="200" w:line="276" w:lineRule="auto"/>
        <w:rPr>
          <w:rFonts w:cs="Calibri Light"/>
          <w:sz w:val="20"/>
        </w:rPr>
      </w:pPr>
      <w:r w:rsidRPr="00121A02">
        <w:rPr>
          <w:rFonts w:cs="Calibri Light"/>
          <w:sz w:val="20"/>
        </w:rPr>
        <w:t>Utföraren ska ha rutiner och strategier för att ovan utförs och säkerställs.</w:t>
      </w:r>
      <w:r w:rsidR="001C1B81">
        <w:rPr>
          <w:rFonts w:cs="Calibri Light"/>
          <w:sz w:val="20"/>
        </w:rPr>
        <w:br/>
      </w:r>
    </w:p>
    <w:p w14:paraId="4969C5B8" w14:textId="6BA636EF" w:rsidR="00866492" w:rsidRPr="008857AF" w:rsidRDefault="00866492" w:rsidP="00866492">
      <w:pPr>
        <w:keepNext/>
        <w:keepLines/>
        <w:spacing w:after="200" w:line="276" w:lineRule="auto"/>
        <w:rPr>
          <w:rFonts w:cs="Calibri Light"/>
          <w:b/>
          <w:color w:val="EB5C2E"/>
        </w:rPr>
      </w:pPr>
      <w:r w:rsidRPr="008857AF">
        <w:rPr>
          <w:rFonts w:cs="Calibri Light"/>
          <w:b/>
          <w:color w:val="EB5C2E"/>
        </w:rPr>
        <w:t>SYSSELSÄTTNING</w:t>
      </w:r>
      <w:r w:rsidR="00D11EE4">
        <w:rPr>
          <w:rFonts w:cs="Calibri Light"/>
          <w:b/>
          <w:color w:val="EB5C2E"/>
        </w:rPr>
        <w:t>SFRÄMJANDE ÅTGÄRDER</w:t>
      </w:r>
      <w:r w:rsidRPr="008857AF">
        <w:rPr>
          <w:rStyle w:val="Fotnotsreferens"/>
          <w:rFonts w:cs="Calibri Light"/>
          <w:b/>
          <w:color w:val="EB5C2E"/>
        </w:rPr>
        <w:footnoteReference w:id="6"/>
      </w:r>
      <w:r w:rsidRPr="008857AF">
        <w:rPr>
          <w:rFonts w:cs="Calibri Light"/>
          <w:b/>
          <w:color w:val="EB5C2E"/>
        </w:rPr>
        <w:t xml:space="preserve"> </w:t>
      </w:r>
      <w:r w:rsidRPr="008857AF">
        <w:rPr>
          <w:rFonts w:cs="Calibri Light"/>
          <w:b/>
          <w:color w:val="EB5C2E"/>
        </w:rPr>
        <w:tab/>
      </w:r>
      <w:r w:rsidRPr="008857AF">
        <w:rPr>
          <w:rFonts w:cs="Calibri Light"/>
          <w:b/>
          <w:color w:val="EB5C2E"/>
        </w:rPr>
        <w:tab/>
      </w:r>
    </w:p>
    <w:p w14:paraId="79D2FBE2" w14:textId="252F8CA6" w:rsidR="00866492" w:rsidRPr="008857AF" w:rsidRDefault="001C1B81" w:rsidP="00866492">
      <w:pPr>
        <w:keepNext/>
        <w:keepLines/>
        <w:spacing w:after="200" w:line="276" w:lineRule="auto"/>
        <w:rPr>
          <w:rFonts w:cs="Calibri Light"/>
        </w:rPr>
      </w:pPr>
      <w:sdt>
        <w:sdtPr>
          <w:rPr>
            <w:rFonts w:cs="Calibri Light"/>
          </w:rPr>
          <w:id w:val="-1706637101"/>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314483580"/>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866492" w:rsidRPr="008857AF">
        <w:rPr>
          <w:rFonts w:cs="Calibri Light"/>
        </w:rPr>
        <w:t xml:space="preserve"> Nej</w:t>
      </w:r>
    </w:p>
    <w:p w14:paraId="05A16682" w14:textId="64AF327C" w:rsidR="001C1B81" w:rsidRPr="001C1B81" w:rsidRDefault="00866492" w:rsidP="00866492">
      <w:pPr>
        <w:spacing w:after="200" w:line="276" w:lineRule="auto"/>
        <w:rPr>
          <w:rFonts w:cs="Calibri Light"/>
          <w:sz w:val="20"/>
          <w:szCs w:val="20"/>
        </w:rPr>
      </w:pPr>
      <w:r w:rsidRPr="008857AF">
        <w:rPr>
          <w:rFonts w:cs="Calibri Light"/>
          <w:sz w:val="20"/>
          <w:szCs w:val="20"/>
        </w:rPr>
        <w:t>M</w:t>
      </w:r>
      <w:r w:rsidR="00CD23F3">
        <w:rPr>
          <w:rFonts w:cs="Calibri Light"/>
          <w:sz w:val="20"/>
          <w:szCs w:val="20"/>
        </w:rPr>
        <w:t>otivering:</w:t>
      </w:r>
      <w:r w:rsidR="00517046">
        <w:rPr>
          <w:rFonts w:cs="Calibri Light"/>
          <w:sz w:val="20"/>
          <w:szCs w:val="20"/>
        </w:rPr>
        <w:t xml:space="preserve"> </w:t>
      </w:r>
      <w:r w:rsidR="00517046" w:rsidRPr="00801179">
        <w:rPr>
          <w:rStyle w:val="cf01"/>
          <w:rFonts w:ascii="Corbel" w:hAnsi="Corbel"/>
          <w:sz w:val="20"/>
          <w:szCs w:val="20"/>
        </w:rPr>
        <w:t xml:space="preserve">Inte relevant då </w:t>
      </w:r>
      <w:r w:rsidR="00517046">
        <w:rPr>
          <w:rStyle w:val="cf01"/>
          <w:rFonts w:ascii="Corbel" w:hAnsi="Corbel"/>
          <w:sz w:val="20"/>
          <w:szCs w:val="20"/>
        </w:rPr>
        <w:t>det saknas förutsättningar för detta inom branschen</w:t>
      </w:r>
      <w:r w:rsidR="00517046" w:rsidRPr="00801179">
        <w:rPr>
          <w:rStyle w:val="cf01"/>
          <w:rFonts w:ascii="Corbel" w:hAnsi="Corbel"/>
          <w:sz w:val="20"/>
          <w:szCs w:val="20"/>
        </w:rPr>
        <w:t>.</w:t>
      </w:r>
      <w:r w:rsidR="001C1B81">
        <w:rPr>
          <w:rFonts w:cs="Calibri Light"/>
          <w:sz w:val="20"/>
          <w:szCs w:val="20"/>
        </w:rPr>
        <w:br/>
      </w:r>
    </w:p>
    <w:p w14:paraId="3826155A" w14:textId="08822838" w:rsidR="00866492" w:rsidRPr="008857AF" w:rsidRDefault="00866492" w:rsidP="00866492">
      <w:pPr>
        <w:spacing w:after="200" w:line="276" w:lineRule="auto"/>
        <w:rPr>
          <w:rFonts w:cs="Calibri Light"/>
          <w:b/>
          <w:color w:val="EB5C2E"/>
        </w:rPr>
      </w:pPr>
      <w:r w:rsidRPr="008857AF">
        <w:rPr>
          <w:rFonts w:cs="Calibri Light"/>
          <w:b/>
          <w:color w:val="EB5C2E"/>
        </w:rPr>
        <w:t>LIKA RÄTTIGHETER OCH MÖJLIGHETER</w:t>
      </w:r>
      <w:r w:rsidRPr="008857AF">
        <w:rPr>
          <w:rStyle w:val="Fotnotsreferens"/>
          <w:rFonts w:cs="Calibri Light"/>
          <w:b/>
          <w:color w:val="EB5C2E"/>
        </w:rPr>
        <w:footnoteReference w:id="7"/>
      </w:r>
      <w:r w:rsidRPr="008857AF">
        <w:rPr>
          <w:rFonts w:cs="Calibri Light"/>
          <w:b/>
          <w:color w:val="EB5C2E"/>
        </w:rPr>
        <w:t xml:space="preserve"> </w:t>
      </w:r>
      <w:r w:rsidRPr="008857AF">
        <w:rPr>
          <w:rFonts w:cs="Calibri Light"/>
          <w:b/>
          <w:color w:val="EB5C2E"/>
        </w:rPr>
        <w:tab/>
      </w:r>
    </w:p>
    <w:p w14:paraId="280DFFEE" w14:textId="193C0073" w:rsidR="00866492" w:rsidRPr="008857AF" w:rsidRDefault="001C1B81" w:rsidP="00866492">
      <w:pPr>
        <w:spacing w:after="200" w:line="276" w:lineRule="auto"/>
        <w:rPr>
          <w:rFonts w:cs="Calibri Light"/>
        </w:rPr>
      </w:pPr>
      <w:sdt>
        <w:sdtPr>
          <w:rPr>
            <w:rFonts w:cs="Calibri Light"/>
          </w:rPr>
          <w:id w:val="457849723"/>
          <w14:checkbox>
            <w14:checked w14:val="1"/>
            <w14:checkedState w14:val="2612" w14:font="MS Gothic"/>
            <w14:uncheckedState w14:val="2610" w14:font="MS Gothic"/>
          </w14:checkbox>
        </w:sdtPr>
        <w:sdtEndPr/>
        <w:sdtContent>
          <w:r w:rsidR="00296D6D">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599537763"/>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33916032" w14:textId="4F42A769" w:rsidR="00866492" w:rsidRPr="008857AF" w:rsidRDefault="00866492" w:rsidP="00866492">
      <w:pPr>
        <w:spacing w:after="200" w:line="276" w:lineRule="auto"/>
        <w:rPr>
          <w:rFonts w:cs="Calibri Light"/>
          <w:sz w:val="20"/>
          <w:szCs w:val="20"/>
        </w:rPr>
      </w:pPr>
      <w:r w:rsidRPr="008857AF">
        <w:rPr>
          <w:rFonts w:cs="Calibri Light"/>
          <w:sz w:val="20"/>
          <w:szCs w:val="20"/>
        </w:rPr>
        <w:t>Motivering:</w:t>
      </w:r>
      <w:r w:rsidR="00296D6D">
        <w:rPr>
          <w:rFonts w:cs="Calibri Light"/>
          <w:sz w:val="20"/>
          <w:szCs w:val="20"/>
        </w:rPr>
        <w:t xml:space="preserve"> Vi har ställt krav </w:t>
      </w:r>
      <w:r w:rsidR="005B180F">
        <w:rPr>
          <w:rFonts w:cs="Calibri Light"/>
          <w:sz w:val="20"/>
          <w:szCs w:val="20"/>
        </w:rPr>
        <w:t xml:space="preserve">på att </w:t>
      </w:r>
      <w:r w:rsidR="005B180F">
        <w:rPr>
          <w:rFonts w:cs="Calibri Light"/>
          <w:sz w:val="20"/>
        </w:rPr>
        <w:t>u</w:t>
      </w:r>
      <w:r w:rsidR="005B180F" w:rsidRPr="00CD4E63">
        <w:rPr>
          <w:rFonts w:cs="Calibri Light"/>
          <w:sz w:val="20"/>
        </w:rPr>
        <w:t>tföraren</w:t>
      </w:r>
      <w:r w:rsidR="005B180F">
        <w:rPr>
          <w:rFonts w:cs="Calibri Light"/>
          <w:sz w:val="20"/>
          <w:szCs w:val="20"/>
        </w:rPr>
        <w:t xml:space="preserve"> </w:t>
      </w:r>
      <w:r w:rsidR="00517046">
        <w:rPr>
          <w:rFonts w:cs="Calibri Light"/>
          <w:sz w:val="20"/>
          <w:szCs w:val="20"/>
        </w:rPr>
        <w:t>ska</w:t>
      </w:r>
      <w:r w:rsidR="00296D6D">
        <w:rPr>
          <w:rFonts w:cs="Calibri Light"/>
          <w:sz w:val="20"/>
          <w:szCs w:val="20"/>
        </w:rPr>
        <w:t xml:space="preserve"> följa lagar, förordningar</w:t>
      </w:r>
      <w:r w:rsidR="00517046">
        <w:rPr>
          <w:rFonts w:cs="Calibri Light"/>
          <w:sz w:val="20"/>
          <w:szCs w:val="20"/>
        </w:rPr>
        <w:t xml:space="preserve"> och</w:t>
      </w:r>
      <w:r w:rsidR="00296D6D">
        <w:rPr>
          <w:rFonts w:cs="Calibri Light"/>
          <w:sz w:val="20"/>
          <w:szCs w:val="20"/>
        </w:rPr>
        <w:t xml:space="preserve"> föreskrifter för aktiva åtgärder mot diskriminering. Även att </w:t>
      </w:r>
      <w:r w:rsidR="005B180F">
        <w:rPr>
          <w:rFonts w:cs="Calibri Light"/>
          <w:sz w:val="20"/>
          <w:szCs w:val="20"/>
        </w:rPr>
        <w:t>utförarens</w:t>
      </w:r>
      <w:r w:rsidR="00296D6D">
        <w:rPr>
          <w:rFonts w:cs="Calibri Light"/>
          <w:sz w:val="20"/>
          <w:szCs w:val="20"/>
        </w:rPr>
        <w:t xml:space="preserve"> värdegrund utgår från principen om alla människors lika värde och skydd mot </w:t>
      </w:r>
      <w:r w:rsidR="00517046">
        <w:rPr>
          <w:rFonts w:cs="Calibri Light"/>
          <w:sz w:val="20"/>
          <w:szCs w:val="20"/>
        </w:rPr>
        <w:t>diskriminering, samt att den placerades inflytande och delaktighet har ett stort värde.</w:t>
      </w:r>
    </w:p>
    <w:p w14:paraId="2DEA00CA" w14:textId="51E2B001" w:rsidR="00296D6D" w:rsidRPr="00CD4E63" w:rsidRDefault="00296D6D" w:rsidP="00296D6D">
      <w:pPr>
        <w:spacing w:after="200" w:line="276" w:lineRule="auto"/>
        <w:rPr>
          <w:rFonts w:cs="Calibri Light"/>
          <w:b/>
          <w:sz w:val="20"/>
        </w:rPr>
      </w:pPr>
      <w:r w:rsidRPr="00CD4E63">
        <w:rPr>
          <w:rFonts w:cs="Calibri Light"/>
          <w:b/>
          <w:sz w:val="20"/>
        </w:rPr>
        <w:lastRenderedPageBreak/>
        <w:t xml:space="preserve">4.1 Lagar, förordningar, föreskrifter och riktlinjer </w:t>
      </w:r>
      <w:r w:rsidR="00121A02">
        <w:rPr>
          <w:rFonts w:cs="Calibri Light"/>
          <w:b/>
          <w:bCs/>
          <w:sz w:val="20"/>
        </w:rPr>
        <w:t>(krav på tjänsten)</w:t>
      </w:r>
    </w:p>
    <w:p w14:paraId="052D0407" w14:textId="77777777" w:rsidR="00296D6D" w:rsidRDefault="00296D6D" w:rsidP="00296D6D">
      <w:pPr>
        <w:spacing w:after="200" w:line="276" w:lineRule="auto"/>
        <w:rPr>
          <w:rFonts w:cs="Calibri Light"/>
          <w:sz w:val="20"/>
        </w:rPr>
      </w:pPr>
      <w:r w:rsidRPr="00CD4E63">
        <w:rPr>
          <w:rFonts w:cs="Calibri Light"/>
          <w:sz w:val="20"/>
        </w:rPr>
        <w:t xml:space="preserve">Utföraren ska följa och ha god kännedom om de för verksamheten gällande lagar, författningar, förordningar, föreskrifter och allmänna råd som Socialstyrelsen utfärdar samt nationella handlingsplaner och FN:s barnkonvention. Insatsen ska grundas på respekt för den placerades självbestämmande, personliga integritet och behov av ett tryggt och meningsfullt liv. </w:t>
      </w:r>
    </w:p>
    <w:p w14:paraId="2B002E53" w14:textId="77777777" w:rsidR="00296D6D" w:rsidRDefault="00296D6D" w:rsidP="00296D6D">
      <w:pPr>
        <w:spacing w:after="200" w:line="276" w:lineRule="auto"/>
        <w:rPr>
          <w:rFonts w:cs="Calibri Light"/>
          <w:sz w:val="20"/>
        </w:rPr>
      </w:pPr>
      <w:r w:rsidRPr="00CD4E63">
        <w:rPr>
          <w:rFonts w:cs="Calibri Light"/>
          <w:sz w:val="20"/>
        </w:rPr>
        <w:t xml:space="preserve">I upphandlingsdokumentet hänvisas till lagtexter och föreskrifter i vissa fall och i andra fall inte. Lagtexter och föreskrifter lyfts fram i upphandlingsdokumentet för att förtydliga vissa krav, det betyder dock inte att dessa lagtexter och föreskrifter är viktigare än annan lagtext som det inte hänvisas till. </w:t>
      </w:r>
    </w:p>
    <w:p w14:paraId="40FDFF51" w14:textId="77777777" w:rsidR="00296D6D" w:rsidRDefault="00296D6D" w:rsidP="00296D6D">
      <w:pPr>
        <w:spacing w:after="200" w:line="276" w:lineRule="auto"/>
        <w:rPr>
          <w:rFonts w:cs="Calibri Light"/>
          <w:sz w:val="20"/>
        </w:rPr>
      </w:pPr>
      <w:r w:rsidRPr="00CD4E63">
        <w:rPr>
          <w:rFonts w:cs="Calibri Light"/>
          <w:sz w:val="20"/>
        </w:rPr>
        <w:t xml:space="preserve">Insatserna ska bygga på professionalism, rättssäkerhet, delaktighet och medbestämmande, trygghet och kontinuitet. Verksamheten ska vara tillgänglig för alla oavsett etnicitet, sexuell läggning, religiös tillhörighet och politisk uppfattning. </w:t>
      </w:r>
    </w:p>
    <w:p w14:paraId="6B38A61B" w14:textId="77777777" w:rsidR="00296D6D" w:rsidRPr="00CD4E63" w:rsidRDefault="00296D6D" w:rsidP="00296D6D">
      <w:pPr>
        <w:spacing w:after="200" w:line="276" w:lineRule="auto"/>
        <w:rPr>
          <w:rFonts w:cs="Calibri Light"/>
          <w:sz w:val="20"/>
        </w:rPr>
      </w:pPr>
      <w:r w:rsidRPr="00CD4E63">
        <w:rPr>
          <w:rFonts w:cs="Calibri Light"/>
          <w:sz w:val="20"/>
        </w:rPr>
        <w:t>Utföraren svarar för att all personal har kännedom om och efterlever lagstiftning och övrigt regelverk.</w:t>
      </w:r>
    </w:p>
    <w:p w14:paraId="77495849" w14:textId="0086FB5F" w:rsidR="00296D6D" w:rsidRPr="00CD4E63" w:rsidRDefault="00296D6D" w:rsidP="00296D6D">
      <w:pPr>
        <w:spacing w:after="200" w:line="276" w:lineRule="auto"/>
        <w:rPr>
          <w:rFonts w:cs="Calibri Light"/>
          <w:b/>
          <w:sz w:val="20"/>
        </w:rPr>
      </w:pPr>
      <w:r w:rsidRPr="00CD4E63">
        <w:rPr>
          <w:rFonts w:cs="Calibri Light"/>
          <w:b/>
          <w:sz w:val="20"/>
        </w:rPr>
        <w:t>4.2 Värdegrund</w:t>
      </w:r>
      <w:r w:rsidR="00121A02">
        <w:rPr>
          <w:rFonts w:cs="Calibri Light"/>
          <w:b/>
          <w:sz w:val="20"/>
        </w:rPr>
        <w:t xml:space="preserve"> </w:t>
      </w:r>
      <w:r w:rsidR="00121A02">
        <w:rPr>
          <w:rFonts w:cs="Calibri Light"/>
          <w:b/>
          <w:bCs/>
          <w:sz w:val="20"/>
        </w:rPr>
        <w:t>(krav på tjänsten)</w:t>
      </w:r>
    </w:p>
    <w:p w14:paraId="53CCD9BC" w14:textId="77777777" w:rsidR="00296D6D" w:rsidRDefault="00296D6D" w:rsidP="00296D6D">
      <w:pPr>
        <w:spacing w:after="200" w:line="276" w:lineRule="auto"/>
        <w:rPr>
          <w:rFonts w:cs="Calibri Light"/>
          <w:sz w:val="20"/>
        </w:rPr>
      </w:pPr>
      <w:r w:rsidRPr="00CD4E63">
        <w:rPr>
          <w:rFonts w:cs="Calibri Light"/>
          <w:sz w:val="20"/>
        </w:rPr>
        <w:t xml:space="preserve"> Utföraren ska säkerställa att: </w:t>
      </w:r>
    </w:p>
    <w:p w14:paraId="74C9ECD1" w14:textId="77777777" w:rsidR="00296D6D" w:rsidRPr="008F77E1" w:rsidRDefault="00296D6D" w:rsidP="00296D6D">
      <w:pPr>
        <w:pStyle w:val="Liststycke"/>
        <w:numPr>
          <w:ilvl w:val="0"/>
          <w:numId w:val="34"/>
        </w:numPr>
        <w:spacing w:after="200" w:line="276" w:lineRule="auto"/>
        <w:rPr>
          <w:rFonts w:cs="Calibri Light"/>
          <w:sz w:val="20"/>
        </w:rPr>
      </w:pPr>
      <w:r w:rsidRPr="008F77E1">
        <w:rPr>
          <w:rFonts w:cs="Calibri Light"/>
          <w:sz w:val="20"/>
        </w:rPr>
        <w:t xml:space="preserve">verksamhetens värdegrund är dokumenterad, verksamhetens värdegrund utgår från principen om alla människors lika värde och skydd mot diskriminering, </w:t>
      </w:r>
    </w:p>
    <w:p w14:paraId="018F00DF" w14:textId="77777777" w:rsidR="00296D6D" w:rsidRPr="00CD4E63" w:rsidRDefault="00296D6D" w:rsidP="00296D6D">
      <w:pPr>
        <w:pStyle w:val="Liststycke"/>
        <w:numPr>
          <w:ilvl w:val="0"/>
          <w:numId w:val="34"/>
        </w:numPr>
        <w:spacing w:after="200" w:line="276" w:lineRule="auto"/>
        <w:rPr>
          <w:rFonts w:cs="Calibri Light"/>
          <w:sz w:val="20"/>
        </w:rPr>
      </w:pPr>
      <w:r w:rsidRPr="00CD4E63">
        <w:rPr>
          <w:rFonts w:cs="Calibri Light"/>
          <w:sz w:val="20"/>
        </w:rPr>
        <w:t xml:space="preserve">värdegrunden tydliggör den placerades rätt till självbestämmande och integritet samt inflytande och delaktighet, </w:t>
      </w:r>
    </w:p>
    <w:p w14:paraId="662110B3" w14:textId="77777777" w:rsidR="00296D6D" w:rsidRPr="00CD4E63" w:rsidRDefault="00296D6D" w:rsidP="00296D6D">
      <w:pPr>
        <w:pStyle w:val="Liststycke"/>
        <w:numPr>
          <w:ilvl w:val="0"/>
          <w:numId w:val="34"/>
        </w:numPr>
        <w:spacing w:after="200" w:line="276" w:lineRule="auto"/>
        <w:rPr>
          <w:rFonts w:cs="Calibri Light"/>
          <w:sz w:val="20"/>
        </w:rPr>
      </w:pPr>
      <w:r w:rsidRPr="00CD4E63">
        <w:rPr>
          <w:rFonts w:cs="Calibri Light"/>
          <w:sz w:val="20"/>
        </w:rPr>
        <w:t xml:space="preserve">värdegrunden är förankrad bland placerade och personal, placerade och personal informeras om värdegrunden vid inledning av placering respektive anställning, </w:t>
      </w:r>
    </w:p>
    <w:p w14:paraId="1D8A8AE2" w14:textId="77777777" w:rsidR="00296D6D" w:rsidRDefault="00296D6D" w:rsidP="00296D6D">
      <w:pPr>
        <w:pStyle w:val="Liststycke"/>
        <w:numPr>
          <w:ilvl w:val="0"/>
          <w:numId w:val="34"/>
        </w:numPr>
        <w:spacing w:after="200" w:line="276" w:lineRule="auto"/>
        <w:rPr>
          <w:rFonts w:cs="Calibri Light"/>
          <w:sz w:val="20"/>
        </w:rPr>
      </w:pPr>
      <w:r w:rsidRPr="00CD4E63">
        <w:rPr>
          <w:rFonts w:cs="Calibri Light"/>
          <w:sz w:val="20"/>
        </w:rPr>
        <w:t xml:space="preserve">arbetet med värdegrundens efterlevnad följs upp och dokumenteras, </w:t>
      </w:r>
    </w:p>
    <w:p w14:paraId="66FEB599" w14:textId="77777777" w:rsidR="00296D6D" w:rsidRDefault="00296D6D" w:rsidP="00296D6D">
      <w:pPr>
        <w:pStyle w:val="Liststycke"/>
        <w:numPr>
          <w:ilvl w:val="0"/>
          <w:numId w:val="34"/>
        </w:numPr>
        <w:spacing w:after="200" w:line="276" w:lineRule="auto"/>
        <w:rPr>
          <w:rFonts w:cs="Calibri Light"/>
          <w:sz w:val="20"/>
        </w:rPr>
      </w:pPr>
      <w:r w:rsidRPr="00CD4E63">
        <w:rPr>
          <w:rFonts w:cs="Calibri Light"/>
          <w:sz w:val="20"/>
        </w:rPr>
        <w:t xml:space="preserve">värdegrunden är tillgänglig för alla intressenter. </w:t>
      </w:r>
    </w:p>
    <w:p w14:paraId="5489A2F2" w14:textId="77777777" w:rsidR="00296D6D" w:rsidRDefault="00296D6D" w:rsidP="00296D6D">
      <w:pPr>
        <w:spacing w:after="200" w:line="276" w:lineRule="auto"/>
        <w:rPr>
          <w:rFonts w:cs="Calibri Light"/>
          <w:sz w:val="20"/>
        </w:rPr>
      </w:pPr>
      <w:r w:rsidRPr="00CD4E63">
        <w:rPr>
          <w:rFonts w:cs="Calibri Light"/>
          <w:sz w:val="20"/>
        </w:rPr>
        <w:t>HVB där barn vistas ska utgå från FN:s konvention om barnets rättigheter.</w:t>
      </w:r>
    </w:p>
    <w:p w14:paraId="35E5958C" w14:textId="5566194B" w:rsidR="00296D6D" w:rsidRDefault="00296D6D" w:rsidP="00296D6D">
      <w:pPr>
        <w:spacing w:after="200" w:line="276" w:lineRule="auto"/>
        <w:rPr>
          <w:rFonts w:cs="Calibri Light"/>
          <w:b/>
          <w:sz w:val="20"/>
        </w:rPr>
      </w:pPr>
      <w:r w:rsidRPr="00296D6D">
        <w:rPr>
          <w:rFonts w:cs="Calibri Light"/>
          <w:b/>
          <w:sz w:val="20"/>
        </w:rPr>
        <w:t>4.5 Den placerades inflytande och delaktighet</w:t>
      </w:r>
      <w:r w:rsidR="00121A02">
        <w:rPr>
          <w:rFonts w:cs="Calibri Light"/>
          <w:b/>
          <w:sz w:val="20"/>
        </w:rPr>
        <w:t xml:space="preserve"> </w:t>
      </w:r>
      <w:r w:rsidR="00121A02">
        <w:rPr>
          <w:rFonts w:cs="Calibri Light"/>
          <w:b/>
          <w:bCs/>
          <w:sz w:val="20"/>
        </w:rPr>
        <w:t>(krav på tjänsten)</w:t>
      </w:r>
    </w:p>
    <w:p w14:paraId="7854B860" w14:textId="4D880916" w:rsidR="00296D6D" w:rsidRPr="00296D6D" w:rsidRDefault="00296D6D" w:rsidP="00296D6D">
      <w:pPr>
        <w:spacing w:after="200" w:line="276" w:lineRule="auto"/>
        <w:rPr>
          <w:rFonts w:cs="Calibri Light"/>
          <w:sz w:val="20"/>
        </w:rPr>
      </w:pPr>
      <w:r w:rsidRPr="00296D6D">
        <w:rPr>
          <w:rFonts w:cs="Calibri Light"/>
          <w:sz w:val="20"/>
        </w:rPr>
        <w:t>Inflytande och delaktighet för den placerade ska genomsyra samtliga faser av placeringen och avse både den egna placeringen och boendegemensamma aspekter.</w:t>
      </w:r>
      <w:r w:rsidR="00F92DE0">
        <w:rPr>
          <w:rFonts w:cs="Calibri Light"/>
          <w:sz w:val="20"/>
        </w:rPr>
        <w:t xml:space="preserve"> </w:t>
      </w:r>
      <w:r w:rsidRPr="00296D6D">
        <w:rPr>
          <w:rFonts w:cs="Calibri Light"/>
          <w:sz w:val="20"/>
        </w:rPr>
        <w:t xml:space="preserve">Utföraren ska: </w:t>
      </w:r>
    </w:p>
    <w:p w14:paraId="65323827"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informera placerade om barns och ungas rättigheter, </w:t>
      </w:r>
    </w:p>
    <w:p w14:paraId="52A124FB"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den placerade förstår förutsättningarna som gäller för vistelsen på HVB, säkerställa att den placerade har inflytande över och är delaktig i insatsen på ett sätt som upplevs meningsfullt av den placerade och personalen, </w:t>
      </w:r>
    </w:p>
    <w:p w14:paraId="0B1491D8"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det finns möjlighet för de placerade att ha inflytande över verksamheten, exempelvis genom boendeskyddsombud, brukarråd, husmöten eller liknande, </w:t>
      </w:r>
    </w:p>
    <w:p w14:paraId="2F2BCB16"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det finns möjlighet för den placerade att lämna synpunkter och klagomål för den egna vård-, behandlings- eller boendesituationen, </w:t>
      </w:r>
    </w:p>
    <w:p w14:paraId="3E1AC6A3"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säkerställa att möjligheterna till inflytande är anpassade till den placerades behov och förmåga, till exempel ålder, mognad, språk, kognitiv förmåga och fysisk funktionsförmåga, </w:t>
      </w:r>
    </w:p>
    <w:p w14:paraId="2443252C"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lastRenderedPageBreak/>
        <w:t xml:space="preserve">systematiskt ge den placerade möjlighet att lämna synpunkter på frågor rörande bemötande, trygghet, säkerhet, inflytande och delaktighet. Svaren, som ska kunna lämnas anonymt, ska analyseras och användas på ett sätt som leder till konkreta förbättringar för de placerade, </w:t>
      </w:r>
    </w:p>
    <w:p w14:paraId="3EF5C72D" w14:textId="77777777" w:rsidR="00296D6D" w:rsidRPr="00296D6D" w:rsidRDefault="00296D6D" w:rsidP="00296D6D">
      <w:pPr>
        <w:pStyle w:val="Liststycke"/>
        <w:numPr>
          <w:ilvl w:val="0"/>
          <w:numId w:val="34"/>
        </w:numPr>
        <w:spacing w:after="200" w:line="276" w:lineRule="auto"/>
        <w:rPr>
          <w:rFonts w:cs="Calibri Light"/>
          <w:sz w:val="20"/>
        </w:rPr>
      </w:pPr>
      <w:r w:rsidRPr="00296D6D">
        <w:rPr>
          <w:rFonts w:cs="Calibri Light"/>
          <w:sz w:val="20"/>
        </w:rPr>
        <w:t xml:space="preserve">säkerhetsställa att synpunkter och klagomål från den placerade i det systematiska kvalitetsarbetet, och </w:t>
      </w:r>
    </w:p>
    <w:p w14:paraId="700A7B37" w14:textId="33A444C9" w:rsidR="00866492" w:rsidRDefault="00296D6D" w:rsidP="00866492">
      <w:pPr>
        <w:pStyle w:val="Liststycke"/>
        <w:numPr>
          <w:ilvl w:val="0"/>
          <w:numId w:val="34"/>
        </w:numPr>
        <w:spacing w:after="200" w:line="276" w:lineRule="auto"/>
        <w:rPr>
          <w:rFonts w:cs="Calibri Light"/>
          <w:sz w:val="20"/>
        </w:rPr>
      </w:pPr>
      <w:r w:rsidRPr="00296D6D">
        <w:rPr>
          <w:rFonts w:cs="Calibri Light"/>
          <w:sz w:val="20"/>
        </w:rPr>
        <w:t xml:space="preserve">informera den placerade om </w:t>
      </w:r>
      <w:proofErr w:type="spellStart"/>
      <w:r w:rsidRPr="00296D6D">
        <w:rPr>
          <w:rFonts w:cs="Calibri Light"/>
          <w:sz w:val="20"/>
        </w:rPr>
        <w:t>IVOs</w:t>
      </w:r>
      <w:proofErr w:type="spellEnd"/>
      <w:r w:rsidRPr="00296D6D">
        <w:rPr>
          <w:rFonts w:cs="Calibri Light"/>
          <w:sz w:val="20"/>
        </w:rPr>
        <w:t xml:space="preserve"> kontaktuppgifter till barn och ungdomslinjen. Boendet ska även säkerställa att barnet har kontaktuppgifter och vet hur denne ska kontakta sin socialsekreterare.</w:t>
      </w:r>
    </w:p>
    <w:p w14:paraId="0EA4F1A0" w14:textId="77777777" w:rsidR="001C1B81" w:rsidRPr="00517046" w:rsidRDefault="001C1B81" w:rsidP="001C1B81">
      <w:pPr>
        <w:pStyle w:val="Liststycke"/>
        <w:spacing w:after="200" w:line="276" w:lineRule="auto"/>
        <w:rPr>
          <w:rFonts w:cs="Calibri Light"/>
          <w:sz w:val="20"/>
        </w:rPr>
      </w:pPr>
    </w:p>
    <w:p w14:paraId="5D25E863" w14:textId="77777777" w:rsidR="00866492" w:rsidRPr="008857AF" w:rsidRDefault="00866492" w:rsidP="00866492">
      <w:pPr>
        <w:spacing w:after="200" w:line="276" w:lineRule="auto"/>
        <w:rPr>
          <w:rFonts w:cs="Calibri Light"/>
          <w:b/>
          <w:color w:val="EB5C2E"/>
        </w:rPr>
      </w:pPr>
      <w:r w:rsidRPr="008857AF">
        <w:rPr>
          <w:rFonts w:cs="Calibri Light"/>
          <w:b/>
          <w:color w:val="EB5C2E"/>
        </w:rPr>
        <w:t>TILLGÄNGLIGHET OCH SAMTLIGA ANVÄNDARES BEHOV</w:t>
      </w:r>
      <w:r w:rsidRPr="008857AF">
        <w:rPr>
          <w:rStyle w:val="Fotnotsreferens"/>
          <w:rFonts w:cs="Calibri Light"/>
          <w:b/>
          <w:color w:val="EB5C2E"/>
        </w:rPr>
        <w:footnoteReference w:id="8"/>
      </w:r>
      <w:r w:rsidRPr="008857AF">
        <w:rPr>
          <w:rFonts w:cs="Calibri Light"/>
          <w:b/>
          <w:color w:val="EB5C2E"/>
        </w:rPr>
        <w:t xml:space="preserve"> </w:t>
      </w:r>
      <w:r w:rsidRPr="008857AF">
        <w:rPr>
          <w:rFonts w:cs="Calibri Light"/>
          <w:b/>
          <w:color w:val="EB5C2E"/>
        </w:rPr>
        <w:tab/>
      </w:r>
    </w:p>
    <w:p w14:paraId="1250FE1A" w14:textId="372B893A" w:rsidR="00866492" w:rsidRPr="008857AF" w:rsidRDefault="001C1B81" w:rsidP="00866492">
      <w:pPr>
        <w:spacing w:after="200" w:line="276" w:lineRule="auto"/>
        <w:rPr>
          <w:rFonts w:cs="Calibri Light"/>
        </w:rPr>
      </w:pPr>
      <w:sdt>
        <w:sdtPr>
          <w:rPr>
            <w:rFonts w:cs="Calibri Light"/>
          </w:rPr>
          <w:id w:val="-294068705"/>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492258783"/>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Nej</w:t>
      </w:r>
    </w:p>
    <w:p w14:paraId="1626F26F" w14:textId="48E52B69" w:rsidR="00866492" w:rsidRPr="008857AF" w:rsidRDefault="00866492" w:rsidP="00866492">
      <w:pPr>
        <w:spacing w:after="200" w:line="276" w:lineRule="auto"/>
        <w:rPr>
          <w:rFonts w:cs="Calibri Light"/>
          <w:sz w:val="20"/>
          <w:szCs w:val="20"/>
        </w:rPr>
      </w:pPr>
      <w:r w:rsidRPr="008857AF">
        <w:rPr>
          <w:rFonts w:cs="Calibri Light"/>
          <w:sz w:val="20"/>
          <w:szCs w:val="20"/>
        </w:rPr>
        <w:t>Motivering:</w:t>
      </w:r>
      <w:r w:rsidR="00517046">
        <w:rPr>
          <w:rFonts w:cs="Calibri Light"/>
          <w:sz w:val="20"/>
          <w:szCs w:val="20"/>
        </w:rPr>
        <w:t xml:space="preserve"> Vi har ställt krav på </w:t>
      </w:r>
      <w:r w:rsidR="008E3F31">
        <w:rPr>
          <w:rFonts w:cs="Calibri Light"/>
          <w:sz w:val="20"/>
          <w:szCs w:val="20"/>
        </w:rPr>
        <w:t xml:space="preserve">tolktjänster och angivande av vilka funktionsnedsättningar hemmen är anpassade </w:t>
      </w:r>
      <w:r w:rsidR="00ED753B">
        <w:rPr>
          <w:rFonts w:cs="Calibri Light"/>
          <w:sz w:val="20"/>
          <w:szCs w:val="20"/>
        </w:rPr>
        <w:t>för</w:t>
      </w:r>
      <w:r w:rsidR="00517046">
        <w:rPr>
          <w:rFonts w:cs="Calibri Light"/>
          <w:sz w:val="20"/>
          <w:szCs w:val="20"/>
        </w:rPr>
        <w:t>.</w:t>
      </w:r>
    </w:p>
    <w:p w14:paraId="1FFEF1DC" w14:textId="5EBC16EF" w:rsidR="00517046" w:rsidRPr="00517046" w:rsidRDefault="00517046" w:rsidP="00866492">
      <w:pPr>
        <w:spacing w:after="200" w:line="276" w:lineRule="auto"/>
        <w:rPr>
          <w:rFonts w:cs="Calibri Light"/>
          <w:b/>
          <w:sz w:val="20"/>
        </w:rPr>
      </w:pPr>
      <w:r w:rsidRPr="00517046">
        <w:rPr>
          <w:rFonts w:cs="Calibri Light"/>
          <w:b/>
          <w:sz w:val="20"/>
        </w:rPr>
        <w:t>4.26 Tolk</w:t>
      </w:r>
      <w:r w:rsidR="00121A02">
        <w:rPr>
          <w:rFonts w:cs="Calibri Light"/>
          <w:b/>
          <w:sz w:val="20"/>
        </w:rPr>
        <w:t xml:space="preserve"> </w:t>
      </w:r>
      <w:r w:rsidR="00121A02">
        <w:rPr>
          <w:rFonts w:cs="Calibri Light"/>
          <w:b/>
          <w:bCs/>
          <w:sz w:val="20"/>
        </w:rPr>
        <w:t>(krav på tjänsten)</w:t>
      </w:r>
    </w:p>
    <w:p w14:paraId="090DF649" w14:textId="6989732A" w:rsidR="00F92DE0" w:rsidRDefault="00517046" w:rsidP="00866492">
      <w:pPr>
        <w:spacing w:after="200" w:line="276" w:lineRule="auto"/>
        <w:rPr>
          <w:rFonts w:cs="Calibri Light"/>
          <w:sz w:val="20"/>
        </w:rPr>
      </w:pPr>
      <w:r w:rsidRPr="00517046">
        <w:rPr>
          <w:rFonts w:cs="Calibri Light"/>
          <w:sz w:val="20"/>
        </w:rPr>
        <w:t>Om behovet av tolktjänster uppstår hos uppdragsgivaren står denna för beställning av och för kostnaderna för tolk. I övriga fall ska utföraren stå för beställning av och kostnad för tolktjänster</w:t>
      </w:r>
    </w:p>
    <w:p w14:paraId="3F543E49" w14:textId="3A1217E4" w:rsidR="008E3F31" w:rsidRPr="008E3F31" w:rsidRDefault="008E3F31" w:rsidP="00866492">
      <w:pPr>
        <w:spacing w:after="200" w:line="276" w:lineRule="auto"/>
        <w:rPr>
          <w:rFonts w:cs="Calibri Light"/>
          <w:b/>
          <w:bCs/>
          <w:sz w:val="20"/>
        </w:rPr>
      </w:pPr>
      <w:r w:rsidRPr="008E3F31">
        <w:rPr>
          <w:rFonts w:cs="Calibri Light"/>
          <w:b/>
          <w:bCs/>
          <w:sz w:val="20"/>
        </w:rPr>
        <w:t xml:space="preserve">5.2.8 Övrig information om verksamheten </w:t>
      </w:r>
      <w:r>
        <w:rPr>
          <w:rFonts w:cs="Calibri Light"/>
          <w:b/>
          <w:bCs/>
          <w:sz w:val="20"/>
        </w:rPr>
        <w:t>(</w:t>
      </w:r>
      <w:r w:rsidR="0084200B">
        <w:rPr>
          <w:rFonts w:cs="Calibri Light"/>
          <w:b/>
          <w:bCs/>
          <w:sz w:val="20"/>
        </w:rPr>
        <w:t>u</w:t>
      </w:r>
      <w:r>
        <w:rPr>
          <w:rFonts w:cs="Calibri Light"/>
          <w:b/>
          <w:bCs/>
          <w:sz w:val="20"/>
        </w:rPr>
        <w:t>rvalsdatabasen)</w:t>
      </w:r>
    </w:p>
    <w:p w14:paraId="14A01AE6" w14:textId="2A12D2C8"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Tillgänglighet för rullstolsburna</w:t>
      </w:r>
    </w:p>
    <w:p w14:paraId="294D2D37" w14:textId="77777777"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Tillgänglighet för rullstolsburna med assistans</w:t>
      </w:r>
    </w:p>
    <w:p w14:paraId="13688D90" w14:textId="2F9A5D10"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Handikapparkering finns</w:t>
      </w:r>
    </w:p>
    <w:p w14:paraId="46EED985" w14:textId="77777777"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Handikapptoalett finns</w:t>
      </w:r>
    </w:p>
    <w:p w14:paraId="552227D0" w14:textId="77777777"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Tillgänglighet för synskadade</w:t>
      </w:r>
    </w:p>
    <w:p w14:paraId="1F7EE45C" w14:textId="77777777" w:rsidR="008E3F31" w:rsidRPr="008E3F31" w:rsidRDefault="008E3F31" w:rsidP="008E3F31">
      <w:pPr>
        <w:pStyle w:val="Liststycke"/>
        <w:numPr>
          <w:ilvl w:val="0"/>
          <w:numId w:val="42"/>
        </w:numPr>
        <w:spacing w:after="200" w:line="276" w:lineRule="auto"/>
        <w:rPr>
          <w:rFonts w:cs="Calibri Light"/>
          <w:sz w:val="20"/>
        </w:rPr>
      </w:pPr>
      <w:r w:rsidRPr="008E3F31">
        <w:rPr>
          <w:rFonts w:cs="Calibri Light"/>
          <w:sz w:val="20"/>
        </w:rPr>
        <w:t>God miljö för hörselskadade</w:t>
      </w:r>
    </w:p>
    <w:p w14:paraId="4B1EA102" w14:textId="5F02E0CA" w:rsidR="001C1B81" w:rsidRPr="001C1B81" w:rsidRDefault="008E3F31" w:rsidP="001C1B81">
      <w:pPr>
        <w:pStyle w:val="Liststycke"/>
        <w:numPr>
          <w:ilvl w:val="0"/>
          <w:numId w:val="42"/>
        </w:numPr>
        <w:spacing w:after="200" w:line="276" w:lineRule="auto"/>
        <w:rPr>
          <w:rFonts w:cs="Calibri Light"/>
          <w:sz w:val="20"/>
        </w:rPr>
      </w:pPr>
      <w:r w:rsidRPr="008E3F31">
        <w:rPr>
          <w:rFonts w:cs="Calibri Light"/>
          <w:sz w:val="20"/>
        </w:rPr>
        <w:t>Tillåtet för djur att vistas i lokalen</w:t>
      </w:r>
      <w:r w:rsidR="001C1B81">
        <w:rPr>
          <w:rFonts w:cs="Calibri Light"/>
          <w:sz w:val="20"/>
        </w:rPr>
        <w:br/>
      </w:r>
    </w:p>
    <w:p w14:paraId="69D01557" w14:textId="1CE6D8FE" w:rsidR="00866492" w:rsidRPr="00736A14" w:rsidRDefault="00866492" w:rsidP="00736A14">
      <w:pPr>
        <w:spacing w:after="200" w:line="276" w:lineRule="auto"/>
        <w:rPr>
          <w:rFonts w:cs="Calibri Light"/>
          <w:sz w:val="20"/>
        </w:rPr>
      </w:pPr>
      <w:r w:rsidRPr="00736A14">
        <w:rPr>
          <w:rFonts w:cs="Calibri Light"/>
          <w:b/>
          <w:color w:val="EB5C2E"/>
        </w:rPr>
        <w:t>HÅLLBARA LEVERANSKEDJOR</w:t>
      </w:r>
      <w:r w:rsidRPr="008857AF">
        <w:rPr>
          <w:rStyle w:val="Fotnotsreferens"/>
          <w:rFonts w:cs="Calibri Light"/>
          <w:b/>
          <w:color w:val="EB5C2E"/>
        </w:rPr>
        <w:footnoteReference w:id="9"/>
      </w:r>
      <w:r w:rsidRPr="00736A14">
        <w:rPr>
          <w:rFonts w:cs="Calibri Light"/>
          <w:b/>
          <w:color w:val="EB5C2E"/>
        </w:rPr>
        <w:t xml:space="preserve"> </w:t>
      </w:r>
      <w:r w:rsidRPr="00736A14">
        <w:rPr>
          <w:rFonts w:cs="Calibri Light"/>
          <w:b/>
          <w:color w:val="EB5C2E"/>
        </w:rPr>
        <w:tab/>
      </w:r>
    </w:p>
    <w:p w14:paraId="6ECFAC87" w14:textId="2BA497E1" w:rsidR="00866492" w:rsidRPr="008857AF" w:rsidRDefault="001C1B81" w:rsidP="00866492">
      <w:pPr>
        <w:spacing w:after="200" w:line="276" w:lineRule="auto"/>
        <w:rPr>
          <w:rFonts w:cs="Calibri Light"/>
        </w:rPr>
      </w:pPr>
      <w:sdt>
        <w:sdtPr>
          <w:rPr>
            <w:rFonts w:cs="Calibri Light"/>
          </w:rPr>
          <w:id w:val="1717159776"/>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686206954"/>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866492" w:rsidRPr="008857AF">
        <w:rPr>
          <w:rFonts w:cs="Calibri Light"/>
        </w:rPr>
        <w:t xml:space="preserve"> Nej</w:t>
      </w:r>
    </w:p>
    <w:p w14:paraId="384090FB" w14:textId="0C768871" w:rsidR="001C1B81" w:rsidRDefault="00866492" w:rsidP="003A2D78">
      <w:pPr>
        <w:spacing w:after="200" w:line="276" w:lineRule="auto"/>
        <w:rPr>
          <w:rFonts w:cs="Calibri Light"/>
          <w:sz w:val="20"/>
          <w:szCs w:val="20"/>
        </w:rPr>
      </w:pPr>
      <w:r w:rsidRPr="008857AF">
        <w:rPr>
          <w:rFonts w:cs="Calibri Light"/>
          <w:sz w:val="20"/>
          <w:szCs w:val="20"/>
        </w:rPr>
        <w:t>Motivering:</w:t>
      </w:r>
      <w:r w:rsidR="00517046">
        <w:rPr>
          <w:rFonts w:cs="Calibri Light"/>
          <w:sz w:val="20"/>
          <w:szCs w:val="20"/>
        </w:rPr>
        <w:t xml:space="preserve"> Inte relevant då avtalet inte omfattar varor.</w:t>
      </w:r>
      <w:r w:rsidR="001C1B81">
        <w:rPr>
          <w:rFonts w:cs="Calibri Light"/>
          <w:sz w:val="20"/>
          <w:szCs w:val="20"/>
        </w:rPr>
        <w:br/>
      </w:r>
    </w:p>
    <w:p w14:paraId="477124BF" w14:textId="2A98855A" w:rsidR="003A2D78" w:rsidRPr="001C1B81" w:rsidRDefault="003A2D78" w:rsidP="003A2D78">
      <w:pPr>
        <w:spacing w:after="200" w:line="276" w:lineRule="auto"/>
        <w:rPr>
          <w:rFonts w:cs="Calibri Light"/>
          <w:sz w:val="20"/>
          <w:szCs w:val="20"/>
        </w:rPr>
      </w:pPr>
      <w:r w:rsidRPr="008857AF">
        <w:rPr>
          <w:rFonts w:cs="Calibri Light"/>
          <w:b/>
          <w:color w:val="EB5C2E"/>
        </w:rPr>
        <w:lastRenderedPageBreak/>
        <w:t xml:space="preserve">HÅLLBARA </w:t>
      </w:r>
      <w:r>
        <w:rPr>
          <w:rFonts w:cs="Calibri Light"/>
          <w:b/>
          <w:color w:val="EB5C2E"/>
        </w:rPr>
        <w:t>INVESTERINGAR</w:t>
      </w:r>
      <w:r w:rsidRPr="008857AF">
        <w:rPr>
          <w:rStyle w:val="Fotnotsreferens"/>
          <w:rFonts w:cs="Calibri Light"/>
          <w:b/>
          <w:color w:val="EB5C2E"/>
        </w:rPr>
        <w:footnoteReference w:id="10"/>
      </w:r>
      <w:r w:rsidRPr="008857AF">
        <w:rPr>
          <w:rFonts w:cs="Calibri Light"/>
          <w:b/>
          <w:color w:val="EB5C2E"/>
        </w:rPr>
        <w:t xml:space="preserve"> </w:t>
      </w:r>
      <w:r w:rsidRPr="008857AF">
        <w:rPr>
          <w:rFonts w:cs="Calibri Light"/>
          <w:b/>
          <w:color w:val="EB5C2E"/>
        </w:rPr>
        <w:tab/>
      </w:r>
    </w:p>
    <w:p w14:paraId="5A9B850F" w14:textId="55D61519" w:rsidR="003A2D78" w:rsidRPr="008857AF" w:rsidRDefault="001C1B81" w:rsidP="003A2D78">
      <w:pPr>
        <w:spacing w:after="200" w:line="276" w:lineRule="auto"/>
        <w:rPr>
          <w:rFonts w:cs="Calibri Light"/>
        </w:rPr>
      </w:pPr>
      <w:sdt>
        <w:sdtPr>
          <w:rPr>
            <w:rFonts w:cs="Calibri Light"/>
          </w:rPr>
          <w:id w:val="-1055843962"/>
          <w14:checkbox>
            <w14:checked w14:val="0"/>
            <w14:checkedState w14:val="2612" w14:font="MS Gothic"/>
            <w14:uncheckedState w14:val="2610" w14:font="MS Gothic"/>
          </w14:checkbox>
        </w:sdtPr>
        <w:sdtEndPr/>
        <w:sdtContent>
          <w:r w:rsidR="003A2D78" w:rsidRPr="008857AF">
            <w:rPr>
              <w:rFonts w:ascii="Segoe UI Symbol" w:eastAsia="MS Gothic" w:hAnsi="Segoe UI Symbol" w:cs="Segoe UI Symbol"/>
            </w:rPr>
            <w:t>☐</w:t>
          </w:r>
        </w:sdtContent>
      </w:sdt>
      <w:r w:rsidR="003A2D78" w:rsidRPr="008857AF">
        <w:rPr>
          <w:rFonts w:cs="Calibri Light"/>
        </w:rPr>
        <w:t xml:space="preserve"> Ja</w:t>
      </w:r>
      <w:r w:rsidR="003A2D78" w:rsidRPr="008857AF">
        <w:rPr>
          <w:rFonts w:cs="Calibri Light"/>
        </w:rPr>
        <w:tab/>
        <w:t xml:space="preserve"> </w:t>
      </w:r>
      <w:sdt>
        <w:sdtPr>
          <w:rPr>
            <w:rFonts w:cs="Calibri Light"/>
          </w:rPr>
          <w:id w:val="1830632731"/>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3A2D78" w:rsidRPr="008857AF">
        <w:rPr>
          <w:rFonts w:cs="Calibri Light"/>
        </w:rPr>
        <w:t xml:space="preserve"> Nej</w:t>
      </w:r>
    </w:p>
    <w:p w14:paraId="4481CCE4" w14:textId="5EB13299" w:rsidR="00F92DE0" w:rsidRPr="00F92DE0" w:rsidRDefault="003A2D78" w:rsidP="004D0F2D">
      <w:pPr>
        <w:spacing w:after="200" w:line="276" w:lineRule="auto"/>
        <w:rPr>
          <w:rFonts w:cs="Calibri Light"/>
          <w:sz w:val="20"/>
          <w:szCs w:val="20"/>
        </w:rPr>
      </w:pPr>
      <w:r w:rsidRPr="008857AF">
        <w:rPr>
          <w:rFonts w:cs="Calibri Light"/>
          <w:sz w:val="20"/>
          <w:szCs w:val="20"/>
        </w:rPr>
        <w:t>Motivering:</w:t>
      </w:r>
      <w:r w:rsidR="00517046">
        <w:rPr>
          <w:rFonts w:cs="Calibri Light"/>
          <w:sz w:val="20"/>
          <w:szCs w:val="20"/>
        </w:rPr>
        <w:t xml:space="preserve"> I</w:t>
      </w:r>
      <w:r w:rsidR="00F92DE0">
        <w:rPr>
          <w:rFonts w:cs="Calibri Light"/>
          <w:sz w:val="20"/>
          <w:szCs w:val="20"/>
        </w:rPr>
        <w:t>n</w:t>
      </w:r>
      <w:r w:rsidR="00517046">
        <w:rPr>
          <w:rFonts w:cs="Calibri Light"/>
          <w:sz w:val="20"/>
          <w:szCs w:val="20"/>
        </w:rPr>
        <w:t xml:space="preserve">te relevant </w:t>
      </w:r>
      <w:r w:rsidR="00F92DE0">
        <w:rPr>
          <w:rFonts w:cs="Calibri Light"/>
          <w:sz w:val="20"/>
          <w:szCs w:val="20"/>
        </w:rPr>
        <w:t>p</w:t>
      </w:r>
      <w:r w:rsidR="00517046">
        <w:rPr>
          <w:rFonts w:cs="Calibri Light"/>
          <w:sz w:val="20"/>
          <w:szCs w:val="20"/>
        </w:rPr>
        <w:t>å avtalet inte omfattar investeringar.</w:t>
      </w:r>
      <w:r w:rsidR="008E3F31">
        <w:rPr>
          <w:rFonts w:cs="Calibri Light"/>
          <w:sz w:val="20"/>
          <w:szCs w:val="20"/>
        </w:rPr>
        <w:br/>
      </w:r>
    </w:p>
    <w:p w14:paraId="177A2D2A" w14:textId="069507E4" w:rsidR="004D0F2D" w:rsidRPr="008857AF" w:rsidRDefault="004D0F2D" w:rsidP="004D0F2D">
      <w:pPr>
        <w:spacing w:after="200" w:line="276" w:lineRule="auto"/>
        <w:rPr>
          <w:rFonts w:cs="Calibri Light"/>
          <w:b/>
          <w:color w:val="EB5C2E"/>
        </w:rPr>
      </w:pPr>
      <w:r w:rsidRPr="008857AF">
        <w:rPr>
          <w:rFonts w:cs="Calibri Light"/>
          <w:b/>
          <w:color w:val="EB5C2E"/>
        </w:rPr>
        <w:t>CIRKULÄR EKONOMI</w:t>
      </w:r>
      <w:r w:rsidRPr="008857AF">
        <w:rPr>
          <w:rStyle w:val="Fotnotsreferens"/>
          <w:rFonts w:cs="Calibri Light"/>
          <w:b/>
          <w:color w:val="EB5C2E"/>
        </w:rPr>
        <w:footnoteReference w:id="11"/>
      </w:r>
    </w:p>
    <w:p w14:paraId="45235D0E" w14:textId="1944167D" w:rsidR="004D0F2D" w:rsidRPr="008857AF" w:rsidRDefault="001C1B81" w:rsidP="004D0F2D">
      <w:pPr>
        <w:spacing w:after="200" w:line="276" w:lineRule="auto"/>
        <w:rPr>
          <w:rFonts w:cs="Calibri Light"/>
        </w:rPr>
      </w:pPr>
      <w:sdt>
        <w:sdtPr>
          <w:rPr>
            <w:rFonts w:cs="Calibri Light"/>
          </w:rPr>
          <w:id w:val="-1754272031"/>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1416169025"/>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4D0F2D" w:rsidRPr="008857AF">
        <w:rPr>
          <w:rFonts w:cs="Calibri Light"/>
        </w:rPr>
        <w:t xml:space="preserve"> Nej</w:t>
      </w:r>
    </w:p>
    <w:p w14:paraId="21814FE3" w14:textId="27F603A9" w:rsidR="004D0F2D" w:rsidRDefault="004D0F2D" w:rsidP="00866492">
      <w:pPr>
        <w:spacing w:after="200" w:line="276" w:lineRule="auto"/>
        <w:rPr>
          <w:rFonts w:cs="Calibri Light"/>
          <w:sz w:val="20"/>
        </w:rPr>
      </w:pPr>
      <w:r w:rsidRPr="008857AF">
        <w:rPr>
          <w:rFonts w:cs="Calibri Light"/>
          <w:sz w:val="20"/>
        </w:rPr>
        <w:t>Motivering:</w:t>
      </w:r>
      <w:r w:rsidR="00517046">
        <w:rPr>
          <w:rFonts w:cs="Calibri Light"/>
          <w:sz w:val="20"/>
        </w:rPr>
        <w:t xml:space="preserve"> Inte relevant då avtalet inte omfattar varor.</w:t>
      </w:r>
      <w:r w:rsidR="008E3F31">
        <w:rPr>
          <w:rFonts w:cs="Calibri Light"/>
          <w:sz w:val="20"/>
        </w:rPr>
        <w:br/>
      </w:r>
    </w:p>
    <w:p w14:paraId="26E11A74" w14:textId="396B0018" w:rsidR="004D0F2D" w:rsidRPr="008857AF" w:rsidRDefault="00107658" w:rsidP="004D0F2D">
      <w:pPr>
        <w:spacing w:after="200" w:line="276" w:lineRule="auto"/>
        <w:rPr>
          <w:rFonts w:cs="Calibri Light"/>
          <w:b/>
          <w:color w:val="EB5C2E"/>
        </w:rPr>
      </w:pPr>
      <w:r>
        <w:rPr>
          <w:rFonts w:cs="Calibri Light"/>
          <w:b/>
          <w:color w:val="EB5C2E"/>
        </w:rPr>
        <w:t>K</w:t>
      </w:r>
      <w:r w:rsidR="004D0F2D" w:rsidRPr="008857AF">
        <w:rPr>
          <w:rFonts w:cs="Calibri Light"/>
          <w:b/>
          <w:color w:val="EB5C2E"/>
        </w:rPr>
        <w:t>LIMATPÅVERKAN</w:t>
      </w:r>
      <w:r w:rsidR="004D0F2D" w:rsidRPr="008857AF">
        <w:rPr>
          <w:rStyle w:val="Fotnotsreferens"/>
          <w:rFonts w:cs="Calibri Light"/>
          <w:b/>
          <w:color w:val="EB5C2E"/>
        </w:rPr>
        <w:footnoteReference w:id="12"/>
      </w:r>
      <w:r w:rsidR="004D0F2D" w:rsidRPr="008857AF">
        <w:rPr>
          <w:rFonts w:cs="Calibri Light"/>
          <w:b/>
          <w:color w:val="EB5C2E"/>
        </w:rPr>
        <w:t xml:space="preserve"> </w:t>
      </w:r>
      <w:r w:rsidR="004D0F2D" w:rsidRPr="008857AF">
        <w:rPr>
          <w:rFonts w:cs="Calibri Light"/>
          <w:b/>
          <w:color w:val="EB5C2E"/>
        </w:rPr>
        <w:tab/>
      </w:r>
    </w:p>
    <w:p w14:paraId="24C089B7" w14:textId="07A13F76" w:rsidR="004D0F2D" w:rsidRPr="008857AF" w:rsidRDefault="001C1B81" w:rsidP="004D0F2D">
      <w:pPr>
        <w:spacing w:after="200" w:line="276" w:lineRule="auto"/>
        <w:rPr>
          <w:rFonts w:cs="Calibri Light"/>
        </w:rPr>
      </w:pPr>
      <w:sdt>
        <w:sdtPr>
          <w:rPr>
            <w:rFonts w:cs="Calibri Light"/>
          </w:rPr>
          <w:id w:val="1808505755"/>
          <w14:checkbox>
            <w14:checked w14:val="1"/>
            <w14:checkedState w14:val="2612" w14:font="MS Gothic"/>
            <w14:uncheckedState w14:val="2610" w14:font="MS Gothic"/>
          </w14:checkbox>
        </w:sdtPr>
        <w:sdtEndPr/>
        <w:sdtContent>
          <w:r w:rsidR="00121A02">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20750097"/>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Nej</w:t>
      </w:r>
    </w:p>
    <w:p w14:paraId="29B442DE" w14:textId="528E43D2" w:rsidR="004D0F2D" w:rsidRPr="008857AF" w:rsidRDefault="004D0F2D" w:rsidP="004D0F2D">
      <w:pPr>
        <w:spacing w:after="200" w:line="276" w:lineRule="auto"/>
        <w:rPr>
          <w:rFonts w:cs="Calibri Light"/>
          <w:sz w:val="20"/>
        </w:rPr>
      </w:pPr>
      <w:r w:rsidRPr="008857AF">
        <w:rPr>
          <w:rFonts w:cs="Calibri Light"/>
          <w:sz w:val="20"/>
        </w:rPr>
        <w:t>Motivering:</w:t>
      </w:r>
      <w:r w:rsidR="0027433D">
        <w:rPr>
          <w:rFonts w:cs="Calibri Light"/>
          <w:sz w:val="20"/>
        </w:rPr>
        <w:t xml:space="preserve"> Vi har ställt krav på att </w:t>
      </w:r>
      <w:r w:rsidR="0084200B" w:rsidRPr="0027433D">
        <w:rPr>
          <w:rFonts w:cs="Calibri Light"/>
          <w:sz w:val="20"/>
        </w:rPr>
        <w:t xml:space="preserve">utföraren </w:t>
      </w:r>
      <w:r w:rsidR="0084200B">
        <w:rPr>
          <w:rFonts w:cs="Calibri Light"/>
          <w:sz w:val="20"/>
        </w:rPr>
        <w:t xml:space="preserve">ska </w:t>
      </w:r>
      <w:r w:rsidR="0084200B" w:rsidRPr="0027433D">
        <w:rPr>
          <w:rFonts w:cs="Calibri Light"/>
          <w:sz w:val="20"/>
        </w:rPr>
        <w:t>anta en plan för att säkerställa att verksamheten är förenlig med begränsningen av den globala uppvärmningen till 1,5 °C i linje med Parisavtalet</w:t>
      </w:r>
      <w:r w:rsidR="0084200B">
        <w:rPr>
          <w:rFonts w:cs="Calibri Light"/>
          <w:sz w:val="20"/>
        </w:rPr>
        <w:t xml:space="preserve"> samt på att </w:t>
      </w:r>
      <w:r w:rsidR="0027433D">
        <w:rPr>
          <w:rFonts w:cs="Calibri Light"/>
          <w:sz w:val="20"/>
        </w:rPr>
        <w:t xml:space="preserve">verksamheten ska sträva efter </w:t>
      </w:r>
      <w:r w:rsidR="0027433D" w:rsidRPr="0027433D">
        <w:rPr>
          <w:rFonts w:cs="Calibri Light"/>
          <w:sz w:val="20"/>
        </w:rPr>
        <w:t>att förhindra och begränsa miljö- och klimatpåverkande faktorer</w:t>
      </w:r>
      <w:r w:rsidR="0027433D">
        <w:rPr>
          <w:rFonts w:cs="Calibri Light"/>
          <w:sz w:val="20"/>
        </w:rPr>
        <w:t>.</w:t>
      </w:r>
    </w:p>
    <w:p w14:paraId="02C9A9B5" w14:textId="36CCA289" w:rsidR="00121A02" w:rsidRPr="0027433D" w:rsidRDefault="00121A02" w:rsidP="004D0F2D">
      <w:pPr>
        <w:spacing w:after="200" w:line="276" w:lineRule="auto"/>
        <w:rPr>
          <w:rFonts w:cs="Calibri Light"/>
          <w:b/>
          <w:sz w:val="20"/>
        </w:rPr>
      </w:pPr>
      <w:r w:rsidRPr="0027433D">
        <w:rPr>
          <w:rFonts w:cs="Calibri Light"/>
          <w:b/>
          <w:sz w:val="20"/>
        </w:rPr>
        <w:t xml:space="preserve">4.43 Miljö- och klimatarbete </w:t>
      </w:r>
      <w:r w:rsidR="0027433D">
        <w:rPr>
          <w:rFonts w:cs="Calibri Light"/>
          <w:b/>
          <w:bCs/>
          <w:sz w:val="20"/>
        </w:rPr>
        <w:t>(krav på tjänsten</w:t>
      </w:r>
      <w:r w:rsidR="0027433D">
        <w:rPr>
          <w:rFonts w:cs="Calibri Light"/>
          <w:b/>
          <w:bCs/>
          <w:sz w:val="20"/>
        </w:rPr>
        <w:t>)</w:t>
      </w:r>
    </w:p>
    <w:p w14:paraId="2D2A724A" w14:textId="77777777" w:rsidR="0027433D" w:rsidRPr="0027433D" w:rsidRDefault="00121A02" w:rsidP="004D0F2D">
      <w:pPr>
        <w:spacing w:after="200" w:line="276" w:lineRule="auto"/>
        <w:rPr>
          <w:rFonts w:cs="Calibri Light"/>
          <w:sz w:val="20"/>
        </w:rPr>
      </w:pPr>
      <w:r w:rsidRPr="0027433D">
        <w:rPr>
          <w:rFonts w:cs="Calibri Light"/>
          <w:sz w:val="20"/>
        </w:rPr>
        <w:t xml:space="preserve">Utföraren ska bedriva ett systematiskt miljöarbete och ha en miljöpolicy/miljöplan för verksamheten. Som del av miljöarbetet ska utföraren anta en plan för att säkerställa att verksamheten är förenlig med begränsningen av den globala uppvärmningen till 1,5 °C i linje med Parisavtalet. </w:t>
      </w:r>
    </w:p>
    <w:p w14:paraId="3A2FEF61" w14:textId="5BFF375A" w:rsidR="001C1B81" w:rsidRDefault="00121A02" w:rsidP="00866492">
      <w:pPr>
        <w:spacing w:after="200" w:line="276" w:lineRule="auto"/>
        <w:rPr>
          <w:rFonts w:cs="Calibri Light"/>
          <w:sz w:val="20"/>
        </w:rPr>
      </w:pPr>
      <w:r w:rsidRPr="0027433D">
        <w:rPr>
          <w:rFonts w:cs="Calibri Light"/>
          <w:sz w:val="20"/>
        </w:rPr>
        <w:t>I miljö- och klimatarbetet ska verksamheten sträva efter att förhindra och begränsa miljö- och klimatpåverkande faktorer genom aktiva val avseende till exempel energi, fordon, resor, livsmedel och cirkulära flöden samt avfallshantering/återvinning. Den placerade ska vara delaktig i det dagliga arbetet med källsortering i verksamheten</w:t>
      </w:r>
      <w:r w:rsidR="0027433D">
        <w:rPr>
          <w:rFonts w:cs="Calibri Light"/>
          <w:sz w:val="20"/>
        </w:rPr>
        <w:t>.</w:t>
      </w:r>
      <w:r w:rsidR="008E3F31">
        <w:rPr>
          <w:rFonts w:cs="Calibri Light"/>
          <w:sz w:val="20"/>
        </w:rPr>
        <w:br/>
      </w:r>
    </w:p>
    <w:p w14:paraId="7513337E" w14:textId="68452DFA" w:rsidR="004D0F2D" w:rsidRPr="008857AF" w:rsidRDefault="00107658" w:rsidP="004D0F2D">
      <w:pPr>
        <w:spacing w:after="200" w:line="276" w:lineRule="auto"/>
        <w:rPr>
          <w:rFonts w:cs="Calibri Light"/>
          <w:b/>
          <w:color w:val="EB5C2E"/>
        </w:rPr>
      </w:pPr>
      <w:r>
        <w:rPr>
          <w:rFonts w:cs="Calibri Light"/>
          <w:b/>
          <w:color w:val="EB5C2E"/>
        </w:rPr>
        <w:t>N</w:t>
      </w:r>
      <w:r w:rsidR="00F2716C" w:rsidRPr="00F2716C">
        <w:rPr>
          <w:rFonts w:cs="Calibri Light"/>
          <w:b/>
          <w:color w:val="EB5C2E"/>
        </w:rPr>
        <w:t>ATURRESURSER, BIOLOGISK MÅNGFALD OCH EKOSYSTEM</w:t>
      </w:r>
      <w:r w:rsidR="004D0F2D" w:rsidRPr="008857AF">
        <w:rPr>
          <w:rStyle w:val="Fotnotsreferens"/>
          <w:rFonts w:cs="Calibri Light"/>
          <w:b/>
          <w:color w:val="EB5C2E"/>
        </w:rPr>
        <w:footnoteReference w:id="13"/>
      </w:r>
    </w:p>
    <w:p w14:paraId="7CAB61B4" w14:textId="28D76727" w:rsidR="004D0F2D" w:rsidRPr="008857AF" w:rsidRDefault="001C1B81" w:rsidP="004D0F2D">
      <w:pPr>
        <w:spacing w:after="200" w:line="276" w:lineRule="auto"/>
        <w:rPr>
          <w:rFonts w:cs="Calibri Light"/>
        </w:rPr>
      </w:pPr>
      <w:sdt>
        <w:sdtPr>
          <w:rPr>
            <w:rFonts w:cs="Calibri Light"/>
          </w:rPr>
          <w:id w:val="2050333467"/>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963657586"/>
          <w14:checkbox>
            <w14:checked w14:val="1"/>
            <w14:checkedState w14:val="2612" w14:font="MS Gothic"/>
            <w14:uncheckedState w14:val="2610" w14:font="MS Gothic"/>
          </w14:checkbox>
        </w:sdtPr>
        <w:sdtEndPr/>
        <w:sdtContent>
          <w:r w:rsidR="0027433D">
            <w:rPr>
              <w:rFonts w:ascii="MS Gothic" w:eastAsia="MS Gothic" w:hAnsi="MS Gothic" w:cs="Calibri Light" w:hint="eastAsia"/>
            </w:rPr>
            <w:t>☒</w:t>
          </w:r>
        </w:sdtContent>
      </w:sdt>
      <w:r w:rsidR="004D0F2D" w:rsidRPr="008857AF">
        <w:rPr>
          <w:rFonts w:cs="Calibri Light"/>
        </w:rPr>
        <w:t xml:space="preserve"> Nej</w:t>
      </w:r>
    </w:p>
    <w:p w14:paraId="06206684" w14:textId="78EFFA38" w:rsidR="00266B9C" w:rsidRPr="00F92DE0" w:rsidRDefault="004D0F2D" w:rsidP="00866492">
      <w:pPr>
        <w:spacing w:after="200" w:line="276" w:lineRule="auto"/>
        <w:rPr>
          <w:rFonts w:cs="Calibri Light"/>
          <w:sz w:val="20"/>
        </w:rPr>
      </w:pPr>
      <w:r w:rsidRPr="008857AF">
        <w:rPr>
          <w:rFonts w:cs="Calibri Light"/>
          <w:sz w:val="20"/>
        </w:rPr>
        <w:lastRenderedPageBreak/>
        <w:t>Motivering:</w:t>
      </w:r>
      <w:r w:rsidR="0027433D">
        <w:rPr>
          <w:rFonts w:cs="Calibri Light"/>
          <w:sz w:val="20"/>
        </w:rPr>
        <w:t xml:space="preserve"> I</w:t>
      </w:r>
      <w:r w:rsidR="0027433D">
        <w:rPr>
          <w:rStyle w:val="cf01"/>
        </w:rPr>
        <w:t>nte relevant då tjänsten inte kan anses ge upphov till någon betydande påverkan på naturresurser, biologisk mångfald eller ekosystem.</w:t>
      </w:r>
      <w:r w:rsidR="00F92DE0">
        <w:rPr>
          <w:rFonts w:cs="Calibri Light"/>
          <w:sz w:val="20"/>
        </w:rPr>
        <w:br/>
      </w:r>
    </w:p>
    <w:p w14:paraId="01382B1E" w14:textId="5967CA9C" w:rsidR="00866492" w:rsidRPr="008857AF" w:rsidRDefault="00243E35" w:rsidP="00866492">
      <w:pPr>
        <w:spacing w:after="200" w:line="276" w:lineRule="auto"/>
        <w:rPr>
          <w:rFonts w:cs="Calibri Light"/>
          <w:b/>
          <w:color w:val="EB5C2E"/>
        </w:rPr>
      </w:pPr>
      <w:r>
        <w:rPr>
          <w:rFonts w:cs="Calibri Light"/>
          <w:b/>
          <w:color w:val="EB5C2E"/>
        </w:rPr>
        <w:t>MILJÖ- OCH HÄLSOSKADLIGA</w:t>
      </w:r>
      <w:r w:rsidR="00866492" w:rsidRPr="008857AF">
        <w:rPr>
          <w:rFonts w:cs="Calibri Light"/>
          <w:b/>
          <w:color w:val="EB5C2E"/>
        </w:rPr>
        <w:t xml:space="preserve"> ÄMNEN</w:t>
      </w:r>
      <w:r w:rsidR="00866492" w:rsidRPr="008857AF">
        <w:rPr>
          <w:rStyle w:val="Fotnotsreferens"/>
          <w:rFonts w:cs="Calibri Light"/>
          <w:b/>
          <w:color w:val="EB5C2E"/>
        </w:rPr>
        <w:footnoteReference w:id="14"/>
      </w:r>
    </w:p>
    <w:p w14:paraId="62DAD0A0" w14:textId="6D911BB2" w:rsidR="00866492" w:rsidRPr="008857AF" w:rsidRDefault="001C1B81" w:rsidP="00866492">
      <w:pPr>
        <w:spacing w:after="200" w:line="276" w:lineRule="auto"/>
        <w:rPr>
          <w:rFonts w:cs="Calibri Light"/>
        </w:rPr>
      </w:pPr>
      <w:sdt>
        <w:sdtPr>
          <w:rPr>
            <w:rFonts w:cs="Calibri Light"/>
          </w:rPr>
          <w:id w:val="-1878855769"/>
          <w14:checkbox>
            <w14:checked w14:val="0"/>
            <w14:checkedState w14:val="2612" w14:font="MS Gothic"/>
            <w14:uncheckedState w14:val="2610" w14:font="MS Gothic"/>
          </w14:checkbox>
        </w:sdtPr>
        <w:sdtEndPr/>
        <w:sdtContent>
          <w:r w:rsidR="00866492" w:rsidRPr="008857AF">
            <w:rPr>
              <w:rFonts w:ascii="Segoe UI Symbol" w:eastAsia="MS Gothic" w:hAnsi="Segoe UI Symbol" w:cs="Segoe UI Symbol"/>
            </w:rPr>
            <w:t>☐</w:t>
          </w:r>
        </w:sdtContent>
      </w:sdt>
      <w:r w:rsidR="00866492" w:rsidRPr="008857AF">
        <w:rPr>
          <w:rFonts w:cs="Calibri Light"/>
        </w:rPr>
        <w:t xml:space="preserve"> Ja</w:t>
      </w:r>
      <w:r w:rsidR="00866492" w:rsidRPr="008857AF">
        <w:rPr>
          <w:rFonts w:cs="Calibri Light"/>
        </w:rPr>
        <w:tab/>
        <w:t xml:space="preserve"> </w:t>
      </w:r>
      <w:sdt>
        <w:sdtPr>
          <w:rPr>
            <w:rFonts w:cs="Calibri Light"/>
          </w:rPr>
          <w:id w:val="1146084679"/>
          <w14:checkbox>
            <w14:checked w14:val="1"/>
            <w14:checkedState w14:val="2612" w14:font="MS Gothic"/>
            <w14:uncheckedState w14:val="2610" w14:font="MS Gothic"/>
          </w14:checkbox>
        </w:sdtPr>
        <w:sdtEndPr/>
        <w:sdtContent>
          <w:r w:rsidR="0027433D">
            <w:rPr>
              <w:rFonts w:ascii="MS Gothic" w:eastAsia="MS Gothic" w:hAnsi="MS Gothic" w:cs="Calibri Light" w:hint="eastAsia"/>
            </w:rPr>
            <w:t>☒</w:t>
          </w:r>
        </w:sdtContent>
      </w:sdt>
      <w:r w:rsidR="00866492" w:rsidRPr="008857AF">
        <w:rPr>
          <w:rFonts w:cs="Calibri Light"/>
        </w:rPr>
        <w:t xml:space="preserve"> Nej</w:t>
      </w:r>
    </w:p>
    <w:p w14:paraId="11B11CE2" w14:textId="2A3D4EE1" w:rsidR="008E3F31" w:rsidRPr="008E3F31" w:rsidRDefault="00866492" w:rsidP="0027433D">
      <w:pPr>
        <w:pStyle w:val="pf0"/>
        <w:rPr>
          <w:rFonts w:ascii="Segoe UI" w:eastAsiaTheme="majorEastAsia" w:hAnsi="Segoe UI" w:cs="Segoe UI"/>
          <w:sz w:val="18"/>
          <w:szCs w:val="18"/>
        </w:rPr>
      </w:pPr>
      <w:r w:rsidRPr="0027433D">
        <w:rPr>
          <w:rFonts w:ascii="Corbel" w:hAnsi="Corbel" w:cs="Calibri Light"/>
          <w:sz w:val="20"/>
        </w:rPr>
        <w:t>Motivering:</w:t>
      </w:r>
      <w:r w:rsidR="0027433D">
        <w:rPr>
          <w:rFonts w:cs="Calibri Light"/>
          <w:sz w:val="20"/>
        </w:rPr>
        <w:t xml:space="preserve"> </w:t>
      </w:r>
      <w:bookmarkStart w:id="2" w:name="_Hlk132276181"/>
      <w:r w:rsidR="0027433D">
        <w:rPr>
          <w:rStyle w:val="cf01"/>
          <w:rFonts w:eastAsiaTheme="majorEastAsia"/>
        </w:rPr>
        <w:t xml:space="preserve">Inte relevant </w:t>
      </w:r>
      <w:r w:rsidR="0027433D">
        <w:rPr>
          <w:rStyle w:val="cf01"/>
          <w:rFonts w:eastAsiaTheme="majorEastAsia"/>
        </w:rPr>
        <w:t>då tjänst</w:t>
      </w:r>
      <w:r w:rsidR="0084200B">
        <w:rPr>
          <w:rStyle w:val="cf01"/>
          <w:rFonts w:eastAsiaTheme="majorEastAsia"/>
        </w:rPr>
        <w:t>en</w:t>
      </w:r>
      <w:r w:rsidR="0027433D">
        <w:rPr>
          <w:rStyle w:val="cf01"/>
          <w:rFonts w:eastAsiaTheme="majorEastAsia"/>
        </w:rPr>
        <w:t xml:space="preserve"> </w:t>
      </w:r>
      <w:r w:rsidR="0084200B">
        <w:rPr>
          <w:rStyle w:val="cf01"/>
          <w:rFonts w:eastAsiaTheme="majorEastAsia"/>
        </w:rPr>
        <w:t>inte kan anses ge upphov till någon betydande påverkan utifrån miljö- och hälsoskadliga ämnen</w:t>
      </w:r>
      <w:r w:rsidR="0027433D">
        <w:rPr>
          <w:rStyle w:val="cf01"/>
          <w:rFonts w:eastAsiaTheme="majorEastAsia"/>
        </w:rPr>
        <w:t>.</w:t>
      </w:r>
      <w:bookmarkEnd w:id="2"/>
      <w:r w:rsidR="008E3F31">
        <w:rPr>
          <w:rStyle w:val="cf01"/>
          <w:rFonts w:eastAsiaTheme="majorEastAsia"/>
        </w:rPr>
        <w:br/>
      </w:r>
    </w:p>
    <w:p w14:paraId="24410A2D" w14:textId="417E807D" w:rsidR="004D0F2D" w:rsidRPr="008857AF" w:rsidRDefault="004D0F2D" w:rsidP="004D0F2D">
      <w:pPr>
        <w:spacing w:after="200" w:line="276" w:lineRule="auto"/>
        <w:rPr>
          <w:rFonts w:cs="Calibri Light"/>
          <w:b/>
          <w:color w:val="EB5C2E"/>
        </w:rPr>
      </w:pPr>
      <w:bookmarkStart w:id="3" w:name="_Hlk101443503"/>
      <w:r w:rsidRPr="008857AF">
        <w:rPr>
          <w:rFonts w:cs="Calibri Light"/>
          <w:b/>
          <w:color w:val="EB5C2E"/>
        </w:rPr>
        <w:t>SYSTEMATISKT MILJÖARBETE</w:t>
      </w:r>
      <w:r w:rsidRPr="008857AF">
        <w:rPr>
          <w:rStyle w:val="Fotnotsreferens"/>
          <w:rFonts w:cs="Calibri Light"/>
          <w:b/>
          <w:color w:val="EB5C2E"/>
        </w:rPr>
        <w:footnoteReference w:id="15"/>
      </w:r>
      <w:r w:rsidRPr="008857AF">
        <w:rPr>
          <w:rFonts w:cs="Calibri Light"/>
          <w:b/>
          <w:color w:val="EB5C2E"/>
        </w:rPr>
        <w:t xml:space="preserve"> </w:t>
      </w:r>
      <w:r w:rsidRPr="008857AF">
        <w:rPr>
          <w:rFonts w:cs="Calibri Light"/>
          <w:b/>
          <w:color w:val="EB5C2E"/>
        </w:rPr>
        <w:tab/>
      </w:r>
    </w:p>
    <w:p w14:paraId="6E301A6A" w14:textId="26FEB7F4" w:rsidR="004D0F2D" w:rsidRPr="008857AF" w:rsidRDefault="001C1B81" w:rsidP="004D0F2D">
      <w:pPr>
        <w:spacing w:after="200" w:line="276" w:lineRule="auto"/>
        <w:rPr>
          <w:rFonts w:cs="Calibri Light"/>
        </w:rPr>
      </w:pPr>
      <w:sdt>
        <w:sdtPr>
          <w:rPr>
            <w:rFonts w:cs="Calibri Light"/>
          </w:rPr>
          <w:id w:val="-550070866"/>
          <w14:checkbox>
            <w14:checked w14:val="1"/>
            <w14:checkedState w14:val="2612" w14:font="MS Gothic"/>
            <w14:uncheckedState w14:val="2610" w14:font="MS Gothic"/>
          </w14:checkbox>
        </w:sdtPr>
        <w:sdtEndPr/>
        <w:sdtContent>
          <w:r w:rsidR="0027433D">
            <w:rPr>
              <w:rFonts w:ascii="MS Gothic" w:eastAsia="MS Gothic" w:hAnsi="MS Gothic" w:cs="Calibri Light" w:hint="eastAsia"/>
            </w:rPr>
            <w:t>☒</w:t>
          </w:r>
        </w:sdtContent>
      </w:sdt>
      <w:r w:rsidR="004D0F2D" w:rsidRPr="008857AF">
        <w:rPr>
          <w:rFonts w:cs="Calibri Light"/>
        </w:rPr>
        <w:t xml:space="preserve"> Ja</w:t>
      </w:r>
      <w:r w:rsidR="004D0F2D" w:rsidRPr="008857AF">
        <w:rPr>
          <w:rFonts w:cs="Calibri Light"/>
        </w:rPr>
        <w:tab/>
        <w:t xml:space="preserve"> </w:t>
      </w:r>
      <w:sdt>
        <w:sdtPr>
          <w:rPr>
            <w:rFonts w:cs="Calibri Light"/>
          </w:rPr>
          <w:id w:val="-2028942395"/>
          <w14:checkbox>
            <w14:checked w14:val="0"/>
            <w14:checkedState w14:val="2612" w14:font="MS Gothic"/>
            <w14:uncheckedState w14:val="2610" w14:font="MS Gothic"/>
          </w14:checkbox>
        </w:sdtPr>
        <w:sdtEndPr/>
        <w:sdtContent>
          <w:r w:rsidR="004D0F2D" w:rsidRPr="008857AF">
            <w:rPr>
              <w:rFonts w:ascii="Segoe UI Symbol" w:eastAsia="MS Gothic" w:hAnsi="Segoe UI Symbol" w:cs="Segoe UI Symbol"/>
            </w:rPr>
            <w:t>☐</w:t>
          </w:r>
        </w:sdtContent>
      </w:sdt>
      <w:r w:rsidR="004D0F2D" w:rsidRPr="008857AF">
        <w:rPr>
          <w:rFonts w:cs="Calibri Light"/>
        </w:rPr>
        <w:t xml:space="preserve"> Nej</w:t>
      </w:r>
    </w:p>
    <w:p w14:paraId="29D84B12" w14:textId="0F9CFA98" w:rsidR="004D0F2D" w:rsidRPr="008857AF" w:rsidRDefault="004D0F2D" w:rsidP="004D0F2D">
      <w:pPr>
        <w:spacing w:after="200" w:line="276" w:lineRule="auto"/>
        <w:rPr>
          <w:rFonts w:cs="Calibri Light"/>
          <w:sz w:val="20"/>
        </w:rPr>
      </w:pPr>
      <w:r w:rsidRPr="008857AF">
        <w:rPr>
          <w:rFonts w:cs="Calibri Light"/>
          <w:sz w:val="20"/>
        </w:rPr>
        <w:t>Motivering:</w:t>
      </w:r>
      <w:r w:rsidR="0027433D">
        <w:rPr>
          <w:rFonts w:cs="Calibri Light"/>
          <w:sz w:val="20"/>
        </w:rPr>
        <w:t xml:space="preserve"> Vi har ställt krav på </w:t>
      </w:r>
      <w:r w:rsidR="001C1B81">
        <w:rPr>
          <w:rFonts w:cs="Calibri Light"/>
          <w:sz w:val="20"/>
        </w:rPr>
        <w:t>att utföraren</w:t>
      </w:r>
      <w:r w:rsidR="0027433D">
        <w:rPr>
          <w:rFonts w:cs="Calibri Light"/>
          <w:sz w:val="20"/>
        </w:rPr>
        <w:t xml:space="preserve"> ska ha en </w:t>
      </w:r>
      <w:r w:rsidR="0027433D">
        <w:rPr>
          <w:rFonts w:cs="Calibri Light"/>
          <w:sz w:val="20"/>
        </w:rPr>
        <w:t>miljöpolicy på plats.</w:t>
      </w:r>
    </w:p>
    <w:p w14:paraId="14E3DB71" w14:textId="33DA09D2" w:rsidR="0027433D" w:rsidRPr="0027433D" w:rsidRDefault="0027433D" w:rsidP="0027433D">
      <w:pPr>
        <w:spacing w:after="200" w:line="276" w:lineRule="auto"/>
        <w:rPr>
          <w:rFonts w:cs="Calibri Light"/>
          <w:b/>
          <w:sz w:val="20"/>
        </w:rPr>
      </w:pPr>
      <w:r w:rsidRPr="0027433D">
        <w:rPr>
          <w:rFonts w:cs="Calibri Light"/>
          <w:b/>
          <w:sz w:val="20"/>
        </w:rPr>
        <w:t xml:space="preserve">4.43 Miljö- och klimatarbete </w:t>
      </w:r>
      <w:r>
        <w:rPr>
          <w:rFonts w:cs="Calibri Light"/>
          <w:b/>
          <w:bCs/>
          <w:sz w:val="20"/>
        </w:rPr>
        <w:t>(krav på tjänsten)</w:t>
      </w:r>
    </w:p>
    <w:p w14:paraId="046642B0" w14:textId="77777777" w:rsidR="0027433D" w:rsidRPr="0027433D" w:rsidRDefault="0027433D" w:rsidP="0027433D">
      <w:pPr>
        <w:spacing w:after="200" w:line="276" w:lineRule="auto"/>
        <w:rPr>
          <w:rFonts w:cs="Calibri Light"/>
          <w:sz w:val="20"/>
        </w:rPr>
      </w:pPr>
      <w:r w:rsidRPr="0027433D">
        <w:rPr>
          <w:rFonts w:cs="Calibri Light"/>
          <w:sz w:val="20"/>
        </w:rPr>
        <w:t xml:space="preserve">Utföraren ska bedriva ett systematiskt miljöarbete och ha en miljöpolicy/miljöplan för verksamheten. Som del av miljöarbetet ska utföraren anta en plan för att säkerställa att verksamheten är förenlig med begränsningen av den globala uppvärmningen till 1,5 °C i linje med Parisavtalet. </w:t>
      </w:r>
    </w:p>
    <w:p w14:paraId="1A67F83C" w14:textId="3F9DEF59" w:rsidR="0027433D" w:rsidRPr="0027433D" w:rsidRDefault="0027433D" w:rsidP="0015356E">
      <w:pPr>
        <w:spacing w:after="200" w:line="276" w:lineRule="auto"/>
        <w:rPr>
          <w:rFonts w:cs="Calibri Light"/>
          <w:sz w:val="20"/>
        </w:rPr>
      </w:pPr>
      <w:r w:rsidRPr="0027433D">
        <w:rPr>
          <w:rFonts w:cs="Calibri Light"/>
          <w:sz w:val="20"/>
        </w:rPr>
        <w:t>I miljö- och klimatarbetet ska verksamheten sträva efter att förhindra och begränsa miljö- och klimatpåverkande faktorer genom aktiva val avseende till exempel energi, fordon, resor, livsmedel och cirkulära flöden samt avfallshantering/återvinning. Den placerade ska vara delaktig i det dagliga arbetet med källsortering i verksamheten</w:t>
      </w:r>
      <w:r>
        <w:rPr>
          <w:rFonts w:cs="Calibri Light"/>
          <w:sz w:val="20"/>
        </w:rPr>
        <w:t>.</w:t>
      </w:r>
      <w:bookmarkEnd w:id="3"/>
      <w:r>
        <w:rPr>
          <w:rFonts w:cs="Calibri Light"/>
          <w:sz w:val="20"/>
        </w:rPr>
        <w:br/>
      </w:r>
    </w:p>
    <w:p w14:paraId="1EA0F321" w14:textId="08720CF6" w:rsidR="0015356E" w:rsidRPr="008857AF" w:rsidRDefault="0015356E" w:rsidP="0015356E">
      <w:pPr>
        <w:spacing w:after="200" w:line="276" w:lineRule="auto"/>
        <w:rPr>
          <w:rFonts w:cs="Calibri Light"/>
          <w:b/>
          <w:color w:val="EB5C2E"/>
        </w:rPr>
      </w:pPr>
      <w:r>
        <w:rPr>
          <w:rFonts w:cs="Calibri Light"/>
          <w:b/>
          <w:color w:val="EB5C2E"/>
        </w:rPr>
        <w:t>DJUROMSORG</w:t>
      </w:r>
      <w:r w:rsidRPr="008857AF">
        <w:rPr>
          <w:rStyle w:val="Fotnotsreferens"/>
          <w:rFonts w:cs="Calibri Light"/>
          <w:b/>
          <w:color w:val="EB5C2E"/>
        </w:rPr>
        <w:footnoteReference w:id="16"/>
      </w:r>
      <w:r w:rsidRPr="008857AF">
        <w:rPr>
          <w:rFonts w:cs="Calibri Light"/>
          <w:b/>
          <w:color w:val="EB5C2E"/>
        </w:rPr>
        <w:t xml:space="preserve"> </w:t>
      </w:r>
      <w:r w:rsidRPr="008857AF">
        <w:rPr>
          <w:rFonts w:cs="Calibri Light"/>
          <w:b/>
          <w:color w:val="EB5C2E"/>
        </w:rPr>
        <w:tab/>
      </w:r>
    </w:p>
    <w:p w14:paraId="1F9BED97" w14:textId="0A7E3956" w:rsidR="0015356E" w:rsidRPr="008857AF" w:rsidRDefault="001C1B81" w:rsidP="0015356E">
      <w:pPr>
        <w:spacing w:after="200" w:line="276" w:lineRule="auto"/>
        <w:rPr>
          <w:rFonts w:cs="Calibri Light"/>
        </w:rPr>
      </w:pPr>
      <w:sdt>
        <w:sdtPr>
          <w:rPr>
            <w:rFonts w:cs="Calibri Light"/>
          </w:rPr>
          <w:id w:val="381449228"/>
          <w14:checkbox>
            <w14:checked w14:val="0"/>
            <w14:checkedState w14:val="2612" w14:font="MS Gothic"/>
            <w14:uncheckedState w14:val="2610" w14:font="MS Gothic"/>
          </w14:checkbox>
        </w:sdtPr>
        <w:sdtEndPr/>
        <w:sdtContent>
          <w:r w:rsidR="0015356E">
            <w:rPr>
              <w:rFonts w:ascii="MS Gothic" w:eastAsia="MS Gothic" w:hAnsi="MS Gothic" w:cs="Calibri Light" w:hint="eastAsia"/>
            </w:rPr>
            <w:t>☐</w:t>
          </w:r>
        </w:sdtContent>
      </w:sdt>
      <w:r w:rsidR="0015356E" w:rsidRPr="008857AF">
        <w:rPr>
          <w:rFonts w:cs="Calibri Light"/>
        </w:rPr>
        <w:t xml:space="preserve"> Ja</w:t>
      </w:r>
      <w:r w:rsidR="0015356E" w:rsidRPr="008857AF">
        <w:rPr>
          <w:rFonts w:cs="Calibri Light"/>
        </w:rPr>
        <w:tab/>
        <w:t xml:space="preserve"> </w:t>
      </w:r>
      <w:sdt>
        <w:sdtPr>
          <w:rPr>
            <w:rFonts w:cs="Calibri Light"/>
          </w:rPr>
          <w:id w:val="1458988563"/>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15356E" w:rsidRPr="008857AF">
        <w:rPr>
          <w:rFonts w:cs="Calibri Light"/>
        </w:rPr>
        <w:t xml:space="preserve"> Nej</w:t>
      </w:r>
    </w:p>
    <w:p w14:paraId="0A8D18A5" w14:textId="41DD72EF" w:rsidR="00866492" w:rsidRPr="0027433D" w:rsidRDefault="0015356E" w:rsidP="00866492">
      <w:pPr>
        <w:spacing w:after="200" w:line="276" w:lineRule="auto"/>
        <w:rPr>
          <w:rFonts w:cs="Calibri Light"/>
          <w:sz w:val="20"/>
        </w:rPr>
      </w:pPr>
      <w:r w:rsidRPr="008857AF">
        <w:rPr>
          <w:rFonts w:cs="Calibri Light"/>
          <w:sz w:val="20"/>
        </w:rPr>
        <w:t>Motivering:</w:t>
      </w:r>
      <w:r w:rsidR="00517046">
        <w:rPr>
          <w:rFonts w:cs="Calibri Light"/>
          <w:sz w:val="20"/>
        </w:rPr>
        <w:t xml:space="preserve"> Inte relevant då avtalet inte påverkar djur.</w:t>
      </w:r>
      <w:r w:rsidR="00F92DE0">
        <w:rPr>
          <w:rFonts w:cs="Calibri Light"/>
          <w:sz w:val="20"/>
        </w:rPr>
        <w:br/>
      </w:r>
    </w:p>
    <w:p w14:paraId="50960F8C" w14:textId="5D541BDA" w:rsidR="004A57EF" w:rsidRPr="008857AF" w:rsidRDefault="004A57EF" w:rsidP="004A57EF">
      <w:pPr>
        <w:spacing w:after="200" w:line="276" w:lineRule="auto"/>
        <w:rPr>
          <w:rFonts w:cs="Calibri Light"/>
          <w:b/>
          <w:color w:val="EB5C2E"/>
        </w:rPr>
      </w:pPr>
      <w:r>
        <w:rPr>
          <w:rFonts w:cs="Calibri Light"/>
          <w:b/>
          <w:color w:val="EB5C2E"/>
        </w:rPr>
        <w:lastRenderedPageBreak/>
        <w:t>EKONOMISK BROTTSLIGHET</w:t>
      </w:r>
      <w:r w:rsidRPr="008857AF">
        <w:rPr>
          <w:rStyle w:val="Fotnotsreferens"/>
          <w:rFonts w:cs="Calibri Light"/>
          <w:b/>
          <w:color w:val="EB5C2E"/>
        </w:rPr>
        <w:footnoteReference w:id="17"/>
      </w:r>
      <w:r w:rsidRPr="008857AF">
        <w:rPr>
          <w:rFonts w:cs="Calibri Light"/>
          <w:b/>
          <w:color w:val="EB5C2E"/>
        </w:rPr>
        <w:t xml:space="preserve"> </w:t>
      </w:r>
      <w:r w:rsidRPr="008857AF">
        <w:rPr>
          <w:rFonts w:cs="Calibri Light"/>
          <w:b/>
          <w:color w:val="EB5C2E"/>
        </w:rPr>
        <w:tab/>
      </w:r>
    </w:p>
    <w:p w14:paraId="27DF3D83" w14:textId="70F2C0D0" w:rsidR="004A57EF" w:rsidRPr="008857AF" w:rsidRDefault="001C1B81" w:rsidP="004A57EF">
      <w:pPr>
        <w:spacing w:after="200" w:line="276" w:lineRule="auto"/>
        <w:rPr>
          <w:rFonts w:cs="Calibri Light"/>
        </w:rPr>
      </w:pPr>
      <w:sdt>
        <w:sdtPr>
          <w:rPr>
            <w:rFonts w:cs="Calibri Light"/>
          </w:rPr>
          <w:id w:val="-713340401"/>
          <w14:checkbox>
            <w14:checked w14:val="0"/>
            <w14:checkedState w14:val="2612" w14:font="MS Gothic"/>
            <w14:uncheckedState w14:val="2610" w14:font="MS Gothic"/>
          </w14:checkbox>
        </w:sdtPr>
        <w:sdtEndPr/>
        <w:sdtContent>
          <w:r w:rsidR="0027433D">
            <w:rPr>
              <w:rFonts w:ascii="MS Gothic" w:eastAsia="MS Gothic" w:hAnsi="MS Gothic" w:cs="Calibri Light" w:hint="eastAsia"/>
            </w:rPr>
            <w:t>☐</w:t>
          </w:r>
        </w:sdtContent>
      </w:sdt>
      <w:r w:rsidR="004A57EF" w:rsidRPr="008857AF">
        <w:rPr>
          <w:rFonts w:cs="Calibri Light"/>
        </w:rPr>
        <w:t xml:space="preserve"> Ja</w:t>
      </w:r>
      <w:r w:rsidR="004A57EF" w:rsidRPr="008857AF">
        <w:rPr>
          <w:rFonts w:cs="Calibri Light"/>
        </w:rPr>
        <w:tab/>
        <w:t xml:space="preserve"> </w:t>
      </w:r>
      <w:sdt>
        <w:sdtPr>
          <w:rPr>
            <w:rFonts w:cs="Calibri Light"/>
          </w:rPr>
          <w:id w:val="1704049323"/>
          <w14:checkbox>
            <w14:checked w14:val="1"/>
            <w14:checkedState w14:val="2612" w14:font="MS Gothic"/>
            <w14:uncheckedState w14:val="2610" w14:font="MS Gothic"/>
          </w14:checkbox>
        </w:sdtPr>
        <w:sdtEndPr/>
        <w:sdtContent>
          <w:r w:rsidR="0027433D">
            <w:rPr>
              <w:rFonts w:ascii="MS Gothic" w:eastAsia="MS Gothic" w:hAnsi="MS Gothic" w:cs="Calibri Light" w:hint="eastAsia"/>
            </w:rPr>
            <w:t>☒</w:t>
          </w:r>
        </w:sdtContent>
      </w:sdt>
      <w:r w:rsidR="004A57EF" w:rsidRPr="008857AF">
        <w:rPr>
          <w:rFonts w:cs="Calibri Light"/>
        </w:rPr>
        <w:t xml:space="preserve"> Nej</w:t>
      </w:r>
    </w:p>
    <w:p w14:paraId="08610790" w14:textId="77777777" w:rsidR="0027433D" w:rsidRDefault="004A57EF" w:rsidP="004A57EF">
      <w:pPr>
        <w:spacing w:after="200" w:line="276" w:lineRule="auto"/>
        <w:rPr>
          <w:rFonts w:cs="Calibri Light"/>
          <w:b/>
          <w:color w:val="EB5C2E"/>
        </w:rPr>
      </w:pPr>
      <w:r w:rsidRPr="008857AF">
        <w:rPr>
          <w:rFonts w:cs="Calibri Light"/>
          <w:sz w:val="20"/>
        </w:rPr>
        <w:t>Motivering:</w:t>
      </w:r>
      <w:r w:rsidR="00517046">
        <w:rPr>
          <w:rFonts w:cs="Calibri Light"/>
          <w:sz w:val="20"/>
        </w:rPr>
        <w:t xml:space="preserve"> </w:t>
      </w:r>
      <w:r w:rsidR="0027433D">
        <w:rPr>
          <w:rStyle w:val="cf01"/>
        </w:rPr>
        <w:t>Inte relevant då inga betydande risker för ekonomisk brottslighet har konstaterats.</w:t>
      </w:r>
      <w:r w:rsidR="0027433D">
        <w:rPr>
          <w:rFonts w:cs="Calibri Light"/>
          <w:sz w:val="20"/>
        </w:rPr>
        <w:br/>
      </w:r>
    </w:p>
    <w:p w14:paraId="21E07E31" w14:textId="76A3E3A4" w:rsidR="004A57EF" w:rsidRPr="008857AF" w:rsidRDefault="004A57EF" w:rsidP="004A57EF">
      <w:pPr>
        <w:spacing w:after="200" w:line="276" w:lineRule="auto"/>
        <w:rPr>
          <w:rFonts w:cs="Calibri Light"/>
          <w:b/>
          <w:color w:val="EB5C2E"/>
        </w:rPr>
      </w:pPr>
      <w:r>
        <w:rPr>
          <w:rFonts w:cs="Calibri Light"/>
          <w:b/>
          <w:color w:val="EB5C2E"/>
        </w:rPr>
        <w:t>INFORMATIONSSÄKERHET</w:t>
      </w:r>
      <w:r w:rsidRPr="008857AF">
        <w:rPr>
          <w:rStyle w:val="Fotnotsreferens"/>
          <w:rFonts w:cs="Calibri Light"/>
          <w:b/>
          <w:color w:val="EB5C2E"/>
        </w:rPr>
        <w:footnoteReference w:id="18"/>
      </w:r>
      <w:r w:rsidRPr="008857AF">
        <w:rPr>
          <w:rFonts w:cs="Calibri Light"/>
          <w:b/>
          <w:color w:val="EB5C2E"/>
        </w:rPr>
        <w:t xml:space="preserve"> </w:t>
      </w:r>
      <w:r w:rsidRPr="008857AF">
        <w:rPr>
          <w:rFonts w:cs="Calibri Light"/>
          <w:b/>
          <w:color w:val="EB5C2E"/>
        </w:rPr>
        <w:tab/>
      </w:r>
    </w:p>
    <w:p w14:paraId="3C55F325" w14:textId="03420639" w:rsidR="004A57EF" w:rsidRPr="008857AF" w:rsidRDefault="001C1B81" w:rsidP="004A57EF">
      <w:pPr>
        <w:spacing w:after="200" w:line="276" w:lineRule="auto"/>
        <w:rPr>
          <w:rFonts w:cs="Calibri Light"/>
        </w:rPr>
      </w:pPr>
      <w:sdt>
        <w:sdtPr>
          <w:rPr>
            <w:rFonts w:cs="Calibri Light"/>
          </w:rPr>
          <w:id w:val="73707369"/>
          <w14:checkbox>
            <w14:checked w14:val="0"/>
            <w14:checkedState w14:val="2612" w14:font="MS Gothic"/>
            <w14:uncheckedState w14:val="2610" w14:font="MS Gothic"/>
          </w14:checkbox>
        </w:sdtPr>
        <w:sdtEndPr/>
        <w:sdtContent>
          <w:r w:rsidR="004A57EF">
            <w:rPr>
              <w:rFonts w:ascii="MS Gothic" w:eastAsia="MS Gothic" w:hAnsi="MS Gothic" w:cs="Calibri Light" w:hint="eastAsia"/>
            </w:rPr>
            <w:t>☐</w:t>
          </w:r>
        </w:sdtContent>
      </w:sdt>
      <w:r w:rsidR="004A57EF" w:rsidRPr="008857AF">
        <w:rPr>
          <w:rFonts w:cs="Calibri Light"/>
        </w:rPr>
        <w:t xml:space="preserve"> Ja</w:t>
      </w:r>
      <w:r w:rsidR="004A57EF" w:rsidRPr="008857AF">
        <w:rPr>
          <w:rFonts w:cs="Calibri Light"/>
        </w:rPr>
        <w:tab/>
        <w:t xml:space="preserve"> </w:t>
      </w:r>
      <w:sdt>
        <w:sdtPr>
          <w:rPr>
            <w:rFonts w:cs="Calibri Light"/>
          </w:rPr>
          <w:id w:val="-1010373431"/>
          <w14:checkbox>
            <w14:checked w14:val="1"/>
            <w14:checkedState w14:val="2612" w14:font="MS Gothic"/>
            <w14:uncheckedState w14:val="2610" w14:font="MS Gothic"/>
          </w14:checkbox>
        </w:sdtPr>
        <w:sdtEndPr/>
        <w:sdtContent>
          <w:r w:rsidR="00517046">
            <w:rPr>
              <w:rFonts w:ascii="MS Gothic" w:eastAsia="MS Gothic" w:hAnsi="MS Gothic" w:cs="Calibri Light" w:hint="eastAsia"/>
            </w:rPr>
            <w:t>☒</w:t>
          </w:r>
        </w:sdtContent>
      </w:sdt>
      <w:r w:rsidR="004A57EF" w:rsidRPr="008857AF">
        <w:rPr>
          <w:rFonts w:cs="Calibri Light"/>
        </w:rPr>
        <w:t xml:space="preserve"> Nej</w:t>
      </w:r>
    </w:p>
    <w:p w14:paraId="6D55631A" w14:textId="643EECEF" w:rsidR="004A57EF" w:rsidRDefault="004A57EF" w:rsidP="00F92DE0">
      <w:pPr>
        <w:pStyle w:val="pf0"/>
        <w:rPr>
          <w:rStyle w:val="cf01"/>
          <w:rFonts w:eastAsiaTheme="majorEastAsia"/>
        </w:rPr>
      </w:pPr>
      <w:r w:rsidRPr="0027433D">
        <w:rPr>
          <w:rFonts w:ascii="Corbel" w:hAnsi="Corbel" w:cs="Calibri Light"/>
          <w:sz w:val="20"/>
        </w:rPr>
        <w:t>Motivering:</w:t>
      </w:r>
      <w:r w:rsidR="0027433D" w:rsidRPr="0027433D">
        <w:rPr>
          <w:rFonts w:ascii="Corbel" w:hAnsi="Corbel" w:cs="Calibri Light"/>
          <w:sz w:val="22"/>
          <w:szCs w:val="28"/>
        </w:rPr>
        <w:t xml:space="preserve"> </w:t>
      </w:r>
      <w:r w:rsidR="0027433D" w:rsidRPr="0027433D">
        <w:rPr>
          <w:rStyle w:val="cf01"/>
          <w:rFonts w:ascii="Corbel" w:eastAsiaTheme="majorEastAsia" w:hAnsi="Corbel"/>
          <w:sz w:val="20"/>
          <w:szCs w:val="20"/>
        </w:rPr>
        <w:t>Inte</w:t>
      </w:r>
      <w:r w:rsidR="0027433D" w:rsidRPr="0027433D">
        <w:rPr>
          <w:rStyle w:val="cf01"/>
          <w:rFonts w:eastAsiaTheme="majorEastAsia"/>
          <w:sz w:val="20"/>
          <w:szCs w:val="20"/>
        </w:rPr>
        <w:t xml:space="preserve"> </w:t>
      </w:r>
      <w:r w:rsidR="0027433D">
        <w:rPr>
          <w:rStyle w:val="cf01"/>
          <w:rFonts w:eastAsiaTheme="majorEastAsia"/>
        </w:rPr>
        <w:t xml:space="preserve">relevant då inga betydande risker för informationssäkerhet har konstaterats. </w:t>
      </w:r>
    </w:p>
    <w:p w14:paraId="5D146CCE" w14:textId="739F0ED2" w:rsidR="008E3F31" w:rsidRDefault="008E3F31" w:rsidP="00F92DE0">
      <w:pPr>
        <w:pStyle w:val="pf0"/>
        <w:rPr>
          <w:rStyle w:val="cf01"/>
          <w:rFonts w:eastAsiaTheme="majorEastAsia"/>
        </w:rPr>
      </w:pPr>
    </w:p>
    <w:p w14:paraId="38089563" w14:textId="3C57BD9F" w:rsidR="008E3F31" w:rsidRDefault="008E3F31" w:rsidP="00F92DE0">
      <w:pPr>
        <w:pStyle w:val="pf0"/>
        <w:rPr>
          <w:rStyle w:val="cf01"/>
          <w:rFonts w:eastAsiaTheme="majorEastAsia"/>
        </w:rPr>
      </w:pPr>
    </w:p>
    <w:p w14:paraId="0D12619E" w14:textId="1537B09C" w:rsidR="008E3F31" w:rsidRDefault="008E3F31" w:rsidP="00F92DE0">
      <w:pPr>
        <w:pStyle w:val="pf0"/>
        <w:rPr>
          <w:rStyle w:val="cf01"/>
          <w:rFonts w:eastAsiaTheme="majorEastAsia"/>
        </w:rPr>
      </w:pPr>
    </w:p>
    <w:p w14:paraId="147F0BB8" w14:textId="68F14A6A" w:rsidR="008E3F31" w:rsidRDefault="008E3F31" w:rsidP="00F92DE0">
      <w:pPr>
        <w:pStyle w:val="pf0"/>
        <w:rPr>
          <w:rStyle w:val="cf01"/>
          <w:rFonts w:eastAsiaTheme="majorEastAsia"/>
        </w:rPr>
      </w:pPr>
    </w:p>
    <w:p w14:paraId="0BC0A3AC" w14:textId="7853A4D2" w:rsidR="008E3F31" w:rsidRDefault="008E3F31" w:rsidP="00F92DE0">
      <w:pPr>
        <w:pStyle w:val="pf0"/>
        <w:rPr>
          <w:rStyle w:val="cf01"/>
          <w:rFonts w:eastAsiaTheme="majorEastAsia"/>
        </w:rPr>
      </w:pPr>
    </w:p>
    <w:p w14:paraId="3BE6F3FE" w14:textId="262B19BD" w:rsidR="008E3F31" w:rsidRDefault="008E3F31" w:rsidP="00F92DE0">
      <w:pPr>
        <w:pStyle w:val="pf0"/>
        <w:rPr>
          <w:rStyle w:val="cf01"/>
          <w:rFonts w:eastAsiaTheme="majorEastAsia"/>
        </w:rPr>
      </w:pPr>
    </w:p>
    <w:p w14:paraId="5E871F8E" w14:textId="77777777" w:rsidR="008E3F31" w:rsidRPr="00F92DE0" w:rsidRDefault="008E3F31" w:rsidP="00F92DE0">
      <w:pPr>
        <w:pStyle w:val="pf0"/>
        <w:rPr>
          <w:rFonts w:ascii="Arial" w:hAnsi="Arial" w:cs="Arial"/>
          <w:sz w:val="20"/>
          <w:szCs w:val="20"/>
        </w:rPr>
      </w:pPr>
    </w:p>
    <w:p w14:paraId="254919E8" w14:textId="77777777" w:rsidR="008E3F31" w:rsidRPr="00606AE9" w:rsidRDefault="008E3F31" w:rsidP="00866492">
      <w:pPr>
        <w:spacing w:after="200" w:line="276" w:lineRule="auto"/>
        <w:rPr>
          <w:rFonts w:cs="Calibri Light"/>
          <w:b/>
          <w:color w:val="AF5A91"/>
          <w:sz w:val="28"/>
        </w:rPr>
      </w:pPr>
    </w:p>
    <w:sectPr w:rsidR="008E3F31" w:rsidRPr="00606AE9" w:rsidSect="00866492">
      <w:headerReference w:type="even" r:id="rId17"/>
      <w:headerReference w:type="default" r:id="rId18"/>
      <w:footerReference w:type="even" r:id="rId19"/>
      <w:footerReference w:type="default" r:id="rId20"/>
      <w:headerReference w:type="first" r:id="rId21"/>
      <w:footerReference w:type="first" r:id="rId22"/>
      <w:pgSz w:w="11907" w:h="16839" w:code="9"/>
      <w:pgMar w:top="2041" w:right="1417" w:bottom="1701" w:left="141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78B4" w14:textId="77777777" w:rsidR="00310C90" w:rsidRDefault="00310C90" w:rsidP="005E0DE8">
      <w:pPr>
        <w:spacing w:after="0" w:line="240" w:lineRule="auto"/>
      </w:pPr>
      <w:r>
        <w:separator/>
      </w:r>
    </w:p>
  </w:endnote>
  <w:endnote w:type="continuationSeparator" w:id="0">
    <w:p w14:paraId="345776B9" w14:textId="77777777" w:rsidR="00310C90" w:rsidRDefault="00310C90"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763E" w14:textId="77777777" w:rsidR="00310C90" w:rsidRDefault="00310C90">
    <w:pPr>
      <w:pStyle w:val="Sidfot"/>
    </w:pPr>
  </w:p>
  <w:p w14:paraId="6BDCEECE" w14:textId="77777777" w:rsidR="00310C90" w:rsidRDefault="00310C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8" w:space="0" w:color="EB5C2E"/>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7A217E34" w14:textId="77777777" w:rsidTr="00091F0B">
      <w:tc>
        <w:tcPr>
          <w:tcW w:w="4530" w:type="dxa"/>
        </w:tcPr>
        <w:p w14:paraId="57B31B81" w14:textId="77777777" w:rsidR="00310C90" w:rsidRPr="001263F9" w:rsidRDefault="00310C90" w:rsidP="00410C9E">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0D330A5E" w14:textId="77777777" w:rsidR="00310C90" w:rsidRPr="007E0BE3" w:rsidRDefault="00310C90" w:rsidP="00410C9E">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71F38AB9" w14:textId="77777777" w:rsidR="00310C90" w:rsidRDefault="00310C90">
    <w:pPr>
      <w:pStyle w:val="Sidfot"/>
    </w:pPr>
  </w:p>
  <w:p w14:paraId="271DC289" w14:textId="77777777" w:rsidR="00310C90" w:rsidRDefault="00310C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10C90" w:rsidRPr="007E0BE3" w14:paraId="6BB639A6" w14:textId="77777777" w:rsidTr="004217B5">
      <w:tc>
        <w:tcPr>
          <w:tcW w:w="4530" w:type="dxa"/>
        </w:tcPr>
        <w:p w14:paraId="58524B43" w14:textId="77777777" w:rsidR="00310C90" w:rsidRPr="001263F9" w:rsidRDefault="00310C90" w:rsidP="00484FC9">
          <w:pPr>
            <w:tabs>
              <w:tab w:val="center" w:pos="4536"/>
              <w:tab w:val="right" w:pos="9072"/>
            </w:tabs>
            <w:rPr>
              <w:b/>
              <w:color w:val="808080" w:themeColor="background1" w:themeShade="80"/>
              <w:sz w:val="20"/>
            </w:rPr>
          </w:pPr>
          <w:r w:rsidRPr="001263F9">
            <w:rPr>
              <w:b/>
              <w:color w:val="808080" w:themeColor="background1" w:themeShade="80"/>
              <w:sz w:val="20"/>
            </w:rPr>
            <w:t>Adda AB</w:t>
          </w:r>
        </w:p>
      </w:tc>
      <w:tc>
        <w:tcPr>
          <w:tcW w:w="4530" w:type="dxa"/>
        </w:tcPr>
        <w:p w14:paraId="681E4126" w14:textId="77777777" w:rsidR="00310C90" w:rsidRPr="007E0BE3" w:rsidRDefault="00310C90" w:rsidP="00484FC9">
          <w:pPr>
            <w:tabs>
              <w:tab w:val="center" w:pos="4536"/>
              <w:tab w:val="right" w:pos="9072"/>
            </w:tabs>
            <w:jc w:val="right"/>
            <w:rPr>
              <w:color w:val="808080" w:themeColor="background1" w:themeShade="80"/>
              <w:sz w:val="20"/>
            </w:rPr>
          </w:pPr>
          <w:r w:rsidRPr="007E0BE3">
            <w:rPr>
              <w:color w:val="808080" w:themeColor="background1" w:themeShade="80"/>
              <w:sz w:val="20"/>
            </w:rPr>
            <w:t>www.adda.se</w:t>
          </w:r>
        </w:p>
      </w:tc>
    </w:tr>
  </w:tbl>
  <w:p w14:paraId="48CE9642" w14:textId="77777777" w:rsidR="00310C90" w:rsidRPr="00090FDC" w:rsidRDefault="00310C90" w:rsidP="00090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C5AEA" w14:textId="77777777" w:rsidR="00310C90" w:rsidRDefault="00310C90" w:rsidP="005E0DE8">
      <w:pPr>
        <w:spacing w:after="0" w:line="240" w:lineRule="auto"/>
      </w:pPr>
      <w:r>
        <w:separator/>
      </w:r>
    </w:p>
  </w:footnote>
  <w:footnote w:type="continuationSeparator" w:id="0">
    <w:p w14:paraId="75E440BF" w14:textId="77777777" w:rsidR="00310C90" w:rsidRDefault="00310C90" w:rsidP="005E0DE8">
      <w:pPr>
        <w:spacing w:after="0" w:line="240" w:lineRule="auto"/>
      </w:pPr>
      <w:r>
        <w:continuationSeparator/>
      </w:r>
    </w:p>
  </w:footnote>
  <w:footnote w:id="1">
    <w:p w14:paraId="302DAD02" w14:textId="7DFDF700"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Med hållbart ramavtal menas ett ramavtal som är fokuserat på en hållbar lösning. Det kan vara en design/prestanda/funktion där ett helhetsperspektiv har antagits ur hållbarhetssynpunkt. Antingen kan det gälla en mer hållbar lösning än den konventionella lösningen på marknaden, eller så omfattar ramavtalet enbart den hållbara delen av den etabl</w:t>
      </w:r>
      <w:r>
        <w:rPr>
          <w:sz w:val="16"/>
          <w:szCs w:val="20"/>
        </w:rPr>
        <w:t>erade marknaden, t.ex. elbilar.</w:t>
      </w:r>
    </w:p>
  </w:footnote>
  <w:footnote w:id="2">
    <w:p w14:paraId="6352FA05" w14:textId="5B556A05"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Med hållbart alternativ menas ett ramavtal där det finns varor i varukatalogen/webbutiken/varulistan som är markerade som särskilt hållbara. Det kan t.ex. vara miljömärkning enligt Svanen, energimärkning, </w:t>
      </w:r>
      <w:proofErr w:type="spellStart"/>
      <w:r w:rsidRPr="007973F1">
        <w:rPr>
          <w:sz w:val="16"/>
          <w:szCs w:val="20"/>
        </w:rPr>
        <w:t>Fairtrade</w:t>
      </w:r>
      <w:proofErr w:type="spellEnd"/>
      <w:r w:rsidRPr="007973F1">
        <w:rPr>
          <w:sz w:val="16"/>
          <w:szCs w:val="20"/>
        </w:rPr>
        <w:t>-märkning eller Upphandlingsmyndighetens kriterier för giftfri förskola. Tanken är att det ska vara lätt för kunden att hitta de hållb</w:t>
      </w:r>
      <w:r>
        <w:rPr>
          <w:sz w:val="16"/>
          <w:szCs w:val="20"/>
        </w:rPr>
        <w:t>ara alternativen på ramavtalet.</w:t>
      </w:r>
    </w:p>
  </w:footnote>
  <w:footnote w:id="3">
    <w:p w14:paraId="4EBDB5BA" w14:textId="4D2D74B8" w:rsidR="00310C90" w:rsidRPr="007973F1" w:rsidRDefault="00310C90" w:rsidP="007973F1">
      <w:pPr>
        <w:spacing w:after="0" w:line="240" w:lineRule="auto"/>
        <w:rPr>
          <w:sz w:val="16"/>
          <w:szCs w:val="20"/>
        </w:rPr>
      </w:pPr>
      <w:r w:rsidRPr="008857AF">
        <w:rPr>
          <w:rStyle w:val="Fotnotsreferens"/>
          <w:sz w:val="16"/>
        </w:rPr>
        <w:footnoteRef/>
      </w:r>
      <w:r w:rsidRPr="008857AF">
        <w:rPr>
          <w:sz w:val="16"/>
        </w:rPr>
        <w:t xml:space="preserve"> </w:t>
      </w:r>
      <w:r w:rsidRPr="007973F1">
        <w:rPr>
          <w:sz w:val="16"/>
          <w:szCs w:val="20"/>
        </w:rPr>
        <w:t xml:space="preserve">Inköpscentralen är </w:t>
      </w:r>
      <w:r>
        <w:rPr>
          <w:sz w:val="16"/>
          <w:szCs w:val="20"/>
        </w:rPr>
        <w:t xml:space="preserve">inte skyldig att efterleva barnkonventionen, såvida vi inte agerar ombud åt en upphandlande myndighet som har sådan skyldighet genom delegerat ansvar från staten. Inköpscentralen tar dock ändå i beaktande barns rätt, bl.a. genom </w:t>
      </w:r>
      <w:r w:rsidRPr="007973F1">
        <w:rPr>
          <w:sz w:val="16"/>
          <w:szCs w:val="20"/>
        </w:rPr>
        <w:t xml:space="preserve">krav på </w:t>
      </w:r>
      <w:r w:rsidR="009A400C">
        <w:rPr>
          <w:sz w:val="16"/>
          <w:szCs w:val="20"/>
        </w:rPr>
        <w:t>varan</w:t>
      </w:r>
      <w:r w:rsidRPr="007973F1">
        <w:rPr>
          <w:sz w:val="16"/>
          <w:szCs w:val="20"/>
        </w:rPr>
        <w:t xml:space="preserve"> eller tjänsten </w:t>
      </w:r>
      <w:r>
        <w:rPr>
          <w:sz w:val="16"/>
          <w:szCs w:val="20"/>
        </w:rPr>
        <w:t xml:space="preserve">om </w:t>
      </w:r>
      <w:r w:rsidRPr="007973F1">
        <w:rPr>
          <w:sz w:val="16"/>
          <w:szCs w:val="20"/>
        </w:rPr>
        <w:t>den riktar sig till barn</w:t>
      </w:r>
      <w:r>
        <w:rPr>
          <w:sz w:val="16"/>
          <w:szCs w:val="20"/>
        </w:rPr>
        <w:t xml:space="preserve"> </w:t>
      </w:r>
      <w:r w:rsidRPr="007973F1">
        <w:rPr>
          <w:sz w:val="16"/>
          <w:szCs w:val="20"/>
        </w:rPr>
        <w:t>(</w:t>
      </w:r>
      <w:r>
        <w:rPr>
          <w:sz w:val="16"/>
          <w:szCs w:val="20"/>
        </w:rPr>
        <w:t>t.ex.</w:t>
      </w:r>
      <w:r w:rsidRPr="007973F1">
        <w:rPr>
          <w:sz w:val="16"/>
          <w:szCs w:val="20"/>
        </w:rPr>
        <w:t xml:space="preserve"> </w:t>
      </w:r>
      <w:r>
        <w:rPr>
          <w:sz w:val="16"/>
          <w:szCs w:val="20"/>
        </w:rPr>
        <w:t xml:space="preserve">vad gäller </w:t>
      </w:r>
      <w:r w:rsidRPr="007973F1">
        <w:rPr>
          <w:sz w:val="16"/>
          <w:szCs w:val="20"/>
        </w:rPr>
        <w:t xml:space="preserve">kemikalier) </w:t>
      </w:r>
      <w:r>
        <w:rPr>
          <w:sz w:val="16"/>
          <w:szCs w:val="20"/>
        </w:rPr>
        <w:t xml:space="preserve">eller genom krav </w:t>
      </w:r>
      <w:r w:rsidRPr="007973F1">
        <w:rPr>
          <w:sz w:val="16"/>
          <w:szCs w:val="20"/>
        </w:rPr>
        <w:t xml:space="preserve">på att leverantören ska utföra tjänsten </w:t>
      </w:r>
      <w:r>
        <w:rPr>
          <w:sz w:val="16"/>
          <w:szCs w:val="20"/>
        </w:rPr>
        <w:t xml:space="preserve">med beaktande av barnets bästa. Inköpscentralen kan också inhämta barns åsikter även om vi inte är skyldiga att göra det. Vi bygger också in möjligheter för </w:t>
      </w:r>
      <w:r w:rsidRPr="00591DB0">
        <w:rPr>
          <w:sz w:val="16"/>
          <w:szCs w:val="20"/>
        </w:rPr>
        <w:t xml:space="preserve">kunder att ta hänsyn till individuella barns åsikter, om </w:t>
      </w:r>
      <w:r>
        <w:rPr>
          <w:sz w:val="16"/>
          <w:szCs w:val="20"/>
        </w:rPr>
        <w:t xml:space="preserve">avropen gäller en fråga som rör barn. </w:t>
      </w:r>
    </w:p>
  </w:footnote>
  <w:footnote w:id="4">
    <w:p w14:paraId="3A81A6D0" w14:textId="241A0FB5"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arbetsrättsliga villkor enligt kollektivavtal (lön, semester och arbetstid) om summan av upphandlingen är högre än tröskelvärdet och det anses behövligt.</w:t>
      </w:r>
    </w:p>
  </w:footnote>
  <w:footnote w:id="5">
    <w:p w14:paraId="1AE9526E" w14:textId="3DEAEAB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arbetsmiljö</w:t>
      </w:r>
      <w:r w:rsidR="00240BC1">
        <w:rPr>
          <w:rFonts w:ascii="Corbel" w:hAnsi="Corbel"/>
          <w:sz w:val="16"/>
          <w:lang w:val="sv-SE"/>
        </w:rPr>
        <w:t>, t.ex. genom krav på systematiskt arbetsmiljöarbete,</w:t>
      </w:r>
      <w:r w:rsidRPr="007973F1">
        <w:rPr>
          <w:rFonts w:ascii="Corbel" w:hAnsi="Corbel"/>
          <w:sz w:val="16"/>
          <w:lang w:val="sv-SE"/>
        </w:rPr>
        <w:t xml:space="preserve"> </w:t>
      </w:r>
      <w:r w:rsidR="00240BC1">
        <w:rPr>
          <w:rFonts w:ascii="Corbel" w:hAnsi="Corbel"/>
          <w:sz w:val="16"/>
          <w:lang w:val="sv-SE"/>
        </w:rPr>
        <w:t xml:space="preserve">om </w:t>
      </w:r>
      <w:r w:rsidRPr="007973F1">
        <w:rPr>
          <w:rFonts w:ascii="Corbel" w:hAnsi="Corbel"/>
          <w:sz w:val="16"/>
          <w:lang w:val="sv-SE"/>
        </w:rPr>
        <w:t>arbetsmiljöriskerna är höga</w:t>
      </w:r>
      <w:r w:rsidR="00240BC1">
        <w:rPr>
          <w:rFonts w:ascii="Corbel" w:hAnsi="Corbel"/>
          <w:sz w:val="16"/>
          <w:lang w:val="sv-SE"/>
        </w:rPr>
        <w:t xml:space="preserve">. </w:t>
      </w:r>
      <w:r w:rsidRPr="007973F1">
        <w:rPr>
          <w:rFonts w:ascii="Corbel" w:hAnsi="Corbel"/>
          <w:sz w:val="16"/>
          <w:lang w:val="sv-SE"/>
        </w:rPr>
        <w:t>Kraven kan gälla både fysiska, psykologiska och sociala förhållanden.</w:t>
      </w:r>
      <w:r w:rsidR="00240BC1">
        <w:rPr>
          <w:rFonts w:ascii="Corbel" w:hAnsi="Corbel"/>
          <w:sz w:val="16"/>
          <w:lang w:val="sv-SE"/>
        </w:rPr>
        <w:t xml:space="preserve"> Kraven kan också gälla utformning av arbetsplatser och arbetsutrustning. </w:t>
      </w:r>
    </w:p>
  </w:footnote>
  <w:footnote w:id="6">
    <w:p w14:paraId="040C153D" w14:textId="405C4023"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Inköpscentralen öppnar i de fall det är lämpligt med tanke på upphandlingsföremålet och avtalets längd upp för våra kunder att föra dialog med leverantörer om sysselsättningsfrämjande åtgärder för grupper som står långt från arbetsmarknaden, t.ex. utrikes födda, nyanlända, personer med funktionsnedsättning, personer som saknar avslutad gymnasieutbildning, äldre eller långtidsarbetslösa.</w:t>
      </w:r>
    </w:p>
  </w:footnote>
  <w:footnote w:id="7">
    <w:p w14:paraId="5E977F61" w14:textId="50BBB0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Inköpscentrals krav på lika rättigheter och möjligheter utifrån diskrimineringslagens sju diskrimineringsgrunder kan ta sikte på både leverantörer som arbetsgivare och leverantörers bemötande av allmänheten eller personal inom avropande myndigheter. Kraven kan också svara mot olika gruppers behov och villkor, t.ex. kläder i storlekar för både storvuxna och småvuxna, kvinnor och män.</w:t>
      </w:r>
    </w:p>
  </w:footnote>
  <w:footnote w:id="8">
    <w:p w14:paraId="74FE8B3F" w14:textId="3EF813EF"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är skyldig att ställa tillgänglighetskrav om summan av upphandlingen är högre än tröskelvärdet, det som ska upphandlas ska användas av fysiska personer och det inte finns några särskilda skäl att inte ställa krav. En nedsättning av funktionsförmåga kan vara fysisk, psykisk eller intellektuell och kan handla om nedsatt rörelseförmåga, syn, hörsel, röst- och talfunktion, kognitiv förmåga, besvär i andningsorgan, allergier eller överkänslighet, eller andra nedsättningar och variationer i funktionsförmåga.</w:t>
      </w:r>
    </w:p>
  </w:footnote>
  <w:footnote w:id="9">
    <w:p w14:paraId="6430D603" w14:textId="312F743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är skyldig att ställa arbetsrättsliga villkor enligt ILO:s kärnkonventioner om summan av upphandlingen är högre än tröskelvärdet och det anses behövligt. Inköpscentralens krav om hållbara leveranskedjor täcker dock mänskliga rättigheter, arbetares rättigheter, miljöskydd och </w:t>
      </w:r>
      <w:r w:rsidR="009A69A4">
        <w:rPr>
          <w:rFonts w:ascii="Corbel" w:hAnsi="Corbel"/>
          <w:sz w:val="16"/>
          <w:lang w:val="sv-SE"/>
        </w:rPr>
        <w:t>affärsetik</w:t>
      </w:r>
      <w:r w:rsidRPr="007973F1">
        <w:rPr>
          <w:rFonts w:ascii="Corbel" w:hAnsi="Corbel"/>
          <w:sz w:val="16"/>
          <w:lang w:val="sv-SE"/>
        </w:rPr>
        <w:t>. Kraven kan också utökas med specifika krav för t.ex. rättvis h</w:t>
      </w:r>
      <w:r>
        <w:rPr>
          <w:rFonts w:ascii="Corbel" w:hAnsi="Corbel"/>
          <w:sz w:val="16"/>
          <w:lang w:val="sv-SE"/>
        </w:rPr>
        <w:t xml:space="preserve">andel eller konfliktmineraler. </w:t>
      </w:r>
    </w:p>
  </w:footnote>
  <w:footnote w:id="10">
    <w:p w14:paraId="1A533E98" w14:textId="4F075EBF" w:rsidR="003A2D78" w:rsidRPr="008857AF" w:rsidRDefault="003A2D78" w:rsidP="00693DCB">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w:t>
      </w:r>
      <w:r>
        <w:rPr>
          <w:rFonts w:ascii="Corbel" w:hAnsi="Corbel"/>
          <w:sz w:val="16"/>
          <w:lang w:val="sv-SE"/>
        </w:rPr>
        <w:t xml:space="preserve">krav på hållbara investeringar omfattar bland annat </w:t>
      </w:r>
      <w:proofErr w:type="spellStart"/>
      <w:r>
        <w:rPr>
          <w:rFonts w:ascii="Corbel" w:hAnsi="Corbel"/>
          <w:sz w:val="16"/>
          <w:lang w:val="sv-SE"/>
        </w:rPr>
        <w:t>Principles</w:t>
      </w:r>
      <w:proofErr w:type="spellEnd"/>
      <w:r>
        <w:rPr>
          <w:rFonts w:ascii="Corbel" w:hAnsi="Corbel"/>
          <w:sz w:val="16"/>
          <w:lang w:val="sv-SE"/>
        </w:rPr>
        <w:t xml:space="preserve"> </w:t>
      </w:r>
      <w:r w:rsidR="00693DCB">
        <w:rPr>
          <w:rFonts w:ascii="Corbel" w:hAnsi="Corbel"/>
          <w:sz w:val="16"/>
          <w:lang w:val="sv-SE"/>
        </w:rPr>
        <w:t>for</w:t>
      </w:r>
      <w:r>
        <w:rPr>
          <w:rFonts w:ascii="Corbel" w:hAnsi="Corbel"/>
          <w:sz w:val="16"/>
          <w:lang w:val="sv-SE"/>
        </w:rPr>
        <w:t xml:space="preserve"> </w:t>
      </w:r>
      <w:proofErr w:type="spellStart"/>
      <w:r>
        <w:rPr>
          <w:rFonts w:ascii="Corbel" w:hAnsi="Corbel"/>
          <w:sz w:val="16"/>
          <w:lang w:val="sv-SE"/>
        </w:rPr>
        <w:t>Responsible</w:t>
      </w:r>
      <w:proofErr w:type="spellEnd"/>
      <w:r>
        <w:rPr>
          <w:rFonts w:ascii="Corbel" w:hAnsi="Corbel"/>
          <w:sz w:val="16"/>
          <w:lang w:val="sv-SE"/>
        </w:rPr>
        <w:t xml:space="preserve"> Investment, rapportering enligt up</w:t>
      </w:r>
      <w:r w:rsidRPr="003A2D78">
        <w:rPr>
          <w:rFonts w:ascii="Corbel" w:hAnsi="Corbel"/>
          <w:sz w:val="16"/>
          <w:lang w:val="sv-SE"/>
        </w:rPr>
        <w:t>plysningsförordningen</w:t>
      </w:r>
      <w:r w:rsidR="00693DCB">
        <w:rPr>
          <w:rFonts w:ascii="Corbel" w:hAnsi="Corbel"/>
          <w:sz w:val="16"/>
          <w:lang w:val="sv-SE"/>
        </w:rPr>
        <w:t xml:space="preserve">, </w:t>
      </w:r>
      <w:r>
        <w:rPr>
          <w:rFonts w:ascii="Corbel" w:hAnsi="Corbel"/>
          <w:sz w:val="16"/>
          <w:lang w:val="sv-SE"/>
        </w:rPr>
        <w:t>andel investeringar</w:t>
      </w:r>
      <w:r w:rsidR="00693DCB">
        <w:rPr>
          <w:rFonts w:ascii="Corbel" w:hAnsi="Corbel"/>
          <w:sz w:val="16"/>
          <w:lang w:val="sv-SE"/>
        </w:rPr>
        <w:t xml:space="preserve"> </w:t>
      </w:r>
      <w:r>
        <w:rPr>
          <w:rFonts w:ascii="Corbel" w:hAnsi="Corbel"/>
          <w:sz w:val="16"/>
          <w:lang w:val="sv-SE"/>
        </w:rPr>
        <w:t xml:space="preserve">som omfattas av </w:t>
      </w:r>
      <w:r w:rsidRPr="003A2D78">
        <w:rPr>
          <w:rFonts w:ascii="Corbel" w:hAnsi="Corbel"/>
          <w:sz w:val="16"/>
          <w:lang w:val="sv-SE"/>
        </w:rPr>
        <w:t>taxonomiförordningen</w:t>
      </w:r>
      <w:r w:rsidR="00693DCB">
        <w:rPr>
          <w:rFonts w:ascii="Corbel" w:hAnsi="Corbel"/>
          <w:sz w:val="16"/>
          <w:lang w:val="sv-SE"/>
        </w:rPr>
        <w:t xml:space="preserve">, exkludering av företag utifrån hållbarhetskriterier, användande av ägarinflytande, </w:t>
      </w:r>
      <w:r w:rsidR="00693DCB" w:rsidRPr="00693DCB">
        <w:rPr>
          <w:rFonts w:ascii="Corbel" w:hAnsi="Corbel"/>
          <w:sz w:val="16"/>
          <w:lang w:val="sv-SE"/>
        </w:rPr>
        <w:t xml:space="preserve">andel räntetillgångar </w:t>
      </w:r>
      <w:r w:rsidR="00693DCB">
        <w:rPr>
          <w:rFonts w:ascii="Corbel" w:hAnsi="Corbel"/>
          <w:sz w:val="16"/>
          <w:lang w:val="sv-SE"/>
        </w:rPr>
        <w:t>som är</w:t>
      </w:r>
      <w:r w:rsidR="00693DCB" w:rsidRPr="00693DCB">
        <w:rPr>
          <w:rFonts w:ascii="Corbel" w:hAnsi="Corbel"/>
          <w:sz w:val="16"/>
          <w:lang w:val="sv-SE"/>
        </w:rPr>
        <w:t xml:space="preserve"> gröna obligationer</w:t>
      </w:r>
      <w:r w:rsidR="00693DCB">
        <w:rPr>
          <w:rFonts w:ascii="Corbel" w:hAnsi="Corbel"/>
          <w:sz w:val="16"/>
          <w:lang w:val="sv-SE"/>
        </w:rPr>
        <w:t xml:space="preserve"> och </w:t>
      </w:r>
      <w:r w:rsidR="00693DCB" w:rsidRPr="00693DCB">
        <w:rPr>
          <w:rFonts w:ascii="Corbel" w:hAnsi="Corbel"/>
          <w:sz w:val="16"/>
          <w:lang w:val="sv-SE"/>
        </w:rPr>
        <w:t>tillgångsportföljens koldioxidavtryck</w:t>
      </w:r>
      <w:r w:rsidR="00693DCB">
        <w:rPr>
          <w:rFonts w:ascii="Corbel" w:hAnsi="Corbel"/>
          <w:sz w:val="16"/>
          <w:lang w:val="sv-SE"/>
        </w:rPr>
        <w:t xml:space="preserve">. </w:t>
      </w:r>
    </w:p>
  </w:footnote>
  <w:footnote w:id="11">
    <w:p w14:paraId="4289CA53" w14:textId="21AA0608"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ett särskilt fokus på cirkulär ekonomi då behovet är stort av att snabbt få till cirkulära materialflöden och ett minskat fotavtryck från de varor som upphandlas. Kraven syftar bland annat till återanvändning, reparation, renovering, återtillverkning, delning, förlängd livslängd, </w:t>
      </w:r>
      <w:proofErr w:type="spellStart"/>
      <w:r w:rsidRPr="007973F1">
        <w:rPr>
          <w:rFonts w:ascii="Corbel" w:hAnsi="Corbel"/>
          <w:sz w:val="16"/>
          <w:lang w:val="sv-SE"/>
        </w:rPr>
        <w:t>modularisering</w:t>
      </w:r>
      <w:proofErr w:type="spellEnd"/>
      <w:r w:rsidR="000F7590">
        <w:rPr>
          <w:rFonts w:ascii="Corbel" w:hAnsi="Corbel"/>
          <w:sz w:val="16"/>
          <w:lang w:val="sv-SE"/>
        </w:rPr>
        <w:t>,</w:t>
      </w:r>
      <w:r w:rsidRPr="007973F1">
        <w:rPr>
          <w:rFonts w:ascii="Corbel" w:hAnsi="Corbel"/>
          <w:sz w:val="16"/>
          <w:lang w:val="sv-SE"/>
        </w:rPr>
        <w:t xml:space="preserve"> förlängd garantitid</w:t>
      </w:r>
      <w:r w:rsidR="000F7590">
        <w:rPr>
          <w:rFonts w:ascii="Corbel" w:hAnsi="Corbel"/>
          <w:sz w:val="16"/>
          <w:lang w:val="sv-SE"/>
        </w:rPr>
        <w:t xml:space="preserve">, </w:t>
      </w:r>
      <w:r w:rsidRPr="007973F1">
        <w:rPr>
          <w:rFonts w:ascii="Corbel" w:hAnsi="Corbel"/>
          <w:sz w:val="16"/>
          <w:lang w:val="sv-SE"/>
        </w:rPr>
        <w:t>öka</w:t>
      </w:r>
      <w:r w:rsidR="000F7590">
        <w:rPr>
          <w:rFonts w:ascii="Corbel" w:hAnsi="Corbel"/>
          <w:sz w:val="16"/>
          <w:lang w:val="sv-SE"/>
        </w:rPr>
        <w:t>t</w:t>
      </w:r>
      <w:r w:rsidRPr="007973F1">
        <w:rPr>
          <w:rFonts w:ascii="Corbel" w:hAnsi="Corbel"/>
          <w:sz w:val="16"/>
          <w:lang w:val="sv-SE"/>
        </w:rPr>
        <w:t xml:space="preserve"> innehåll av återvunnet material samt materialmärkning.</w:t>
      </w:r>
    </w:p>
  </w:footnote>
  <w:footnote w:id="12">
    <w:p w14:paraId="61010CED" w14:textId="39845D12"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Pr>
          <w:rFonts w:ascii="Corbel" w:hAnsi="Corbel"/>
          <w:sz w:val="16"/>
          <w:lang w:val="sv-SE"/>
        </w:rPr>
        <w:t xml:space="preserve"> </w:t>
      </w:r>
      <w:r w:rsidRPr="007973F1">
        <w:rPr>
          <w:rFonts w:ascii="Corbel" w:hAnsi="Corbel"/>
          <w:sz w:val="16"/>
          <w:lang w:val="sv-SE"/>
        </w:rPr>
        <w:t xml:space="preserve">Inköpscentralen har som ambition att ställa drivande klimatkrav som möjliggör för upphandlande myndigheter att uppfylla sina klimatmål. En viktig del i arbetet är att analysera var i </w:t>
      </w:r>
      <w:r w:rsidR="000F7590">
        <w:rPr>
          <w:rFonts w:ascii="Corbel" w:hAnsi="Corbel"/>
          <w:sz w:val="16"/>
          <w:lang w:val="sv-SE"/>
        </w:rPr>
        <w:t>varan</w:t>
      </w:r>
      <w:r w:rsidRPr="007973F1">
        <w:rPr>
          <w:rFonts w:ascii="Corbel" w:hAnsi="Corbel"/>
          <w:sz w:val="16"/>
          <w:lang w:val="sv-SE"/>
        </w:rPr>
        <w:t xml:space="preserve">/tjänstens livscykel störst klimatpåverkan sker och inrikta kraven på detta. Klimatpåverkan kan exempelvis bero på utsläpp av växthusgaser, energi- eller bränsleanvändning och materialval. Inköpscentralen har också ett särskilt fokus på fossilfria transporter, då området är </w:t>
      </w:r>
      <w:r>
        <w:rPr>
          <w:rFonts w:ascii="Corbel" w:hAnsi="Corbel"/>
          <w:sz w:val="16"/>
          <w:lang w:val="sv-SE"/>
        </w:rPr>
        <w:t>mycket viktigt</w:t>
      </w:r>
      <w:r w:rsidRPr="007973F1">
        <w:rPr>
          <w:rFonts w:ascii="Corbel" w:hAnsi="Corbel"/>
          <w:sz w:val="16"/>
          <w:lang w:val="sv-SE"/>
        </w:rPr>
        <w:t xml:space="preserve"> för att klimatmålen ska kunna nås.</w:t>
      </w:r>
    </w:p>
  </w:footnote>
  <w:footnote w:id="13">
    <w:p w14:paraId="55753C8E" w14:textId="5FCED894" w:rsidR="00310C90" w:rsidRPr="007973F1" w:rsidRDefault="00310C90" w:rsidP="007973F1">
      <w:pPr>
        <w:spacing w:after="0" w:line="240" w:lineRule="auto"/>
        <w:rPr>
          <w:sz w:val="16"/>
          <w:szCs w:val="20"/>
        </w:rPr>
      </w:pPr>
      <w:r w:rsidRPr="008857AF">
        <w:rPr>
          <w:rStyle w:val="Fotnotsreferens"/>
          <w:sz w:val="16"/>
        </w:rPr>
        <w:footnoteRef/>
      </w:r>
      <w:r>
        <w:rPr>
          <w:sz w:val="16"/>
        </w:rPr>
        <w:t xml:space="preserve"> </w:t>
      </w:r>
      <w:r w:rsidRPr="007973F1">
        <w:rPr>
          <w:sz w:val="16"/>
          <w:szCs w:val="20"/>
        </w:rPr>
        <w:t>Inköpscentralen har som ambition att säkerställa ett hållbart nyttjande av naturresurser och ekosystem, t.ex. krav på markanvändning, nyttjande av vattenresurser och bekämpningsmede</w:t>
      </w:r>
      <w:r>
        <w:rPr>
          <w:sz w:val="16"/>
          <w:szCs w:val="20"/>
        </w:rPr>
        <w:t>l samt läckage av näringsämnen.</w:t>
      </w:r>
    </w:p>
  </w:footnote>
  <w:footnote w:id="14">
    <w:p w14:paraId="3FD137A6" w14:textId="0CC96990" w:rsidR="00310C90" w:rsidRPr="00974739"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 xml:space="preserve">Inköpscentralen har som ambition att minska risken för exponering av miljö- och hälsoskadliga ämnen i upphandlade </w:t>
      </w:r>
      <w:r w:rsidR="009A400C">
        <w:rPr>
          <w:rFonts w:ascii="Corbel" w:hAnsi="Corbel"/>
          <w:sz w:val="16"/>
          <w:lang w:val="sv-SE"/>
        </w:rPr>
        <w:t>varor</w:t>
      </w:r>
      <w:r w:rsidRPr="007973F1">
        <w:rPr>
          <w:rFonts w:ascii="Corbel" w:hAnsi="Corbel"/>
          <w:sz w:val="16"/>
          <w:lang w:val="sv-SE"/>
        </w:rPr>
        <w:t>. Genom de krav vi ställer begränsar vi innehållet av bland annat ftalater (mjukgörare), färgämnen, flamskyddsmedel, flyktiga organiska eller högfluorerande ämnen samt ämnen på EU:s kandidatlista. Kraven syftar också till att minimera utsläpp och emission av miljö- och hälsoskadliga ämnen, som exempelvis formaldehyd från möbler eller kväve- &amp; svaveloxider, partiklar och marknära ozon från fordon.</w:t>
      </w:r>
    </w:p>
  </w:footnote>
  <w:footnote w:id="15">
    <w:p w14:paraId="5241A471" w14:textId="2075CA69" w:rsidR="00310C90" w:rsidRPr="008857AF" w:rsidRDefault="00310C90" w:rsidP="007973F1">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Pr="007973F1">
        <w:rPr>
          <w:rFonts w:ascii="Corbel" w:hAnsi="Corbel"/>
          <w:sz w:val="16"/>
          <w:lang w:val="sv-SE"/>
        </w:rPr>
        <w:t>Inköpscentralen ställer krav på att leverantören ska arbeta systematiskt för att förbättra sin organisations miljöpåverkan och bidra till en hållbar utveckling</w:t>
      </w:r>
      <w:r w:rsidR="003A584F">
        <w:rPr>
          <w:rFonts w:ascii="Corbel" w:hAnsi="Corbel"/>
          <w:sz w:val="16"/>
          <w:lang w:val="sv-SE"/>
        </w:rPr>
        <w:t xml:space="preserve"> om långtgående miljökrav samtidigt ställs i upphandlingen</w:t>
      </w:r>
      <w:r w:rsidRPr="007973F1">
        <w:rPr>
          <w:rFonts w:ascii="Corbel" w:hAnsi="Corbel"/>
          <w:sz w:val="16"/>
          <w:lang w:val="sv-SE"/>
        </w:rPr>
        <w:t xml:space="preserve">. Kravet syftar till att </w:t>
      </w:r>
      <w:r w:rsidR="003A584F">
        <w:rPr>
          <w:rFonts w:ascii="Corbel" w:hAnsi="Corbel"/>
          <w:sz w:val="16"/>
          <w:lang w:val="sv-SE"/>
        </w:rPr>
        <w:t xml:space="preserve">säkerställa att </w:t>
      </w:r>
      <w:r w:rsidRPr="007973F1">
        <w:rPr>
          <w:rFonts w:ascii="Corbel" w:hAnsi="Corbel"/>
          <w:sz w:val="16"/>
          <w:lang w:val="sv-SE"/>
        </w:rPr>
        <w:t xml:space="preserve">leverantören har den kapacitet och de rutiner som krävs för att hantera </w:t>
      </w:r>
      <w:r w:rsidR="003A584F">
        <w:rPr>
          <w:rFonts w:ascii="Corbel" w:hAnsi="Corbel"/>
          <w:sz w:val="16"/>
          <w:lang w:val="sv-SE"/>
        </w:rPr>
        <w:t xml:space="preserve">de ställda </w:t>
      </w:r>
      <w:r w:rsidRPr="007973F1">
        <w:rPr>
          <w:rFonts w:ascii="Corbel" w:hAnsi="Corbel"/>
          <w:sz w:val="16"/>
          <w:lang w:val="sv-SE"/>
        </w:rPr>
        <w:t>miljökraven</w:t>
      </w:r>
      <w:r w:rsidR="003A584F">
        <w:rPr>
          <w:rFonts w:ascii="Corbel" w:hAnsi="Corbel"/>
          <w:sz w:val="16"/>
          <w:lang w:val="sv-SE"/>
        </w:rPr>
        <w:t xml:space="preserve">. Leverantören kan uppfylla kravet genom certifikat såsom </w:t>
      </w:r>
      <w:r w:rsidRPr="007973F1">
        <w:rPr>
          <w:rFonts w:ascii="Corbel" w:hAnsi="Corbel"/>
          <w:sz w:val="16"/>
          <w:lang w:val="sv-SE"/>
        </w:rPr>
        <w:t>ISO 14001, EMAS, FR 2000</w:t>
      </w:r>
      <w:r w:rsidR="003A584F">
        <w:rPr>
          <w:rFonts w:ascii="Corbel" w:hAnsi="Corbel"/>
          <w:sz w:val="16"/>
          <w:lang w:val="sv-SE"/>
        </w:rPr>
        <w:t xml:space="preserve"> och </w:t>
      </w:r>
      <w:r w:rsidRPr="007973F1">
        <w:rPr>
          <w:rFonts w:ascii="Corbel" w:hAnsi="Corbel"/>
          <w:sz w:val="16"/>
          <w:lang w:val="sv-SE"/>
        </w:rPr>
        <w:t xml:space="preserve">Svensk Miljöbas </w:t>
      </w:r>
      <w:r w:rsidR="003A584F">
        <w:rPr>
          <w:rFonts w:ascii="Corbel" w:hAnsi="Corbel"/>
          <w:sz w:val="16"/>
          <w:lang w:val="sv-SE"/>
        </w:rPr>
        <w:t xml:space="preserve">(+ tillägg) </w:t>
      </w:r>
      <w:r w:rsidRPr="007973F1">
        <w:rPr>
          <w:rFonts w:ascii="Corbel" w:hAnsi="Corbel"/>
          <w:sz w:val="16"/>
          <w:lang w:val="sv-SE"/>
        </w:rPr>
        <w:t xml:space="preserve">eller </w:t>
      </w:r>
      <w:r w:rsidR="003A584F">
        <w:rPr>
          <w:rFonts w:ascii="Corbel" w:hAnsi="Corbel"/>
          <w:sz w:val="16"/>
          <w:lang w:val="sv-SE"/>
        </w:rPr>
        <w:t xml:space="preserve">beskrivning och verifikation av </w:t>
      </w:r>
      <w:r w:rsidRPr="007973F1">
        <w:rPr>
          <w:rFonts w:ascii="Corbel" w:hAnsi="Corbel"/>
          <w:sz w:val="16"/>
          <w:lang w:val="sv-SE"/>
        </w:rPr>
        <w:t>ett eget system som uppfyller våra krav.</w:t>
      </w:r>
    </w:p>
  </w:footnote>
  <w:footnote w:id="16">
    <w:p w14:paraId="64A27C8E" w14:textId="57BFCBE1" w:rsidR="0015356E" w:rsidRPr="008857AF" w:rsidRDefault="0015356E" w:rsidP="0015356E">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4527CE" w:rsidRPr="007973F1">
        <w:rPr>
          <w:rFonts w:ascii="Corbel" w:hAnsi="Corbel"/>
          <w:sz w:val="16"/>
          <w:lang w:val="sv-SE"/>
        </w:rPr>
        <w:t xml:space="preserve">Inköpscentralen </w:t>
      </w:r>
      <w:r w:rsidR="002228EA">
        <w:rPr>
          <w:rFonts w:ascii="Corbel" w:hAnsi="Corbel"/>
          <w:sz w:val="16"/>
          <w:lang w:val="sv-SE"/>
        </w:rPr>
        <w:t xml:space="preserve">ställer krav på djuromsorg </w:t>
      </w:r>
      <w:r w:rsidR="003A584F">
        <w:rPr>
          <w:rFonts w:ascii="Corbel" w:hAnsi="Corbel"/>
          <w:sz w:val="16"/>
          <w:lang w:val="sv-SE"/>
        </w:rPr>
        <w:t>om</w:t>
      </w:r>
      <w:r w:rsidR="00045BBA">
        <w:rPr>
          <w:rFonts w:ascii="Corbel" w:hAnsi="Corbel"/>
          <w:sz w:val="16"/>
          <w:lang w:val="sv-SE"/>
        </w:rPr>
        <w:t xml:space="preserve"> d</w:t>
      </w:r>
      <w:r w:rsidR="002228EA" w:rsidRPr="002228EA">
        <w:rPr>
          <w:rFonts w:ascii="Corbel" w:hAnsi="Corbel"/>
          <w:sz w:val="16"/>
          <w:lang w:val="sv-SE"/>
        </w:rPr>
        <w:t>jurprodukter</w:t>
      </w:r>
      <w:r w:rsidR="00045BBA">
        <w:rPr>
          <w:rFonts w:ascii="Corbel" w:hAnsi="Corbel"/>
          <w:sz w:val="16"/>
          <w:lang w:val="sv-SE"/>
        </w:rPr>
        <w:t xml:space="preserve"> eller </w:t>
      </w:r>
      <w:r w:rsidR="002228EA" w:rsidRPr="002228EA">
        <w:rPr>
          <w:rFonts w:ascii="Corbel" w:hAnsi="Corbel"/>
          <w:sz w:val="16"/>
          <w:lang w:val="sv-SE"/>
        </w:rPr>
        <w:t>material från djur ingår i varorna på avtalet</w:t>
      </w:r>
      <w:r w:rsidR="00045BBA">
        <w:rPr>
          <w:rFonts w:ascii="Corbel" w:hAnsi="Corbel"/>
          <w:sz w:val="16"/>
          <w:lang w:val="sv-SE"/>
        </w:rPr>
        <w:t xml:space="preserve">. </w:t>
      </w:r>
      <w:r w:rsidR="009A69A4">
        <w:rPr>
          <w:rFonts w:ascii="Corbel" w:hAnsi="Corbel"/>
          <w:sz w:val="16"/>
          <w:lang w:val="sv-SE"/>
        </w:rPr>
        <w:t xml:space="preserve">Kraven syftar bland annat till att </w:t>
      </w:r>
      <w:r w:rsidR="000A4DFA" w:rsidRPr="000A4DFA">
        <w:rPr>
          <w:rFonts w:ascii="Corbel" w:hAnsi="Corbel"/>
          <w:sz w:val="16"/>
          <w:lang w:val="sv-SE"/>
        </w:rPr>
        <w:t>säkerställa goda förhållanden under djurets liv, oavsett produktionsland</w:t>
      </w:r>
      <w:r w:rsidR="009A69A4">
        <w:rPr>
          <w:rFonts w:ascii="Corbel" w:hAnsi="Corbel"/>
          <w:sz w:val="16"/>
          <w:lang w:val="sv-SE"/>
        </w:rPr>
        <w:t xml:space="preserve">, </w:t>
      </w:r>
      <w:r w:rsidR="001E7E3C">
        <w:rPr>
          <w:rFonts w:ascii="Corbel" w:hAnsi="Corbel"/>
          <w:sz w:val="16"/>
          <w:lang w:val="sv-SE"/>
        </w:rPr>
        <w:t>samt</w:t>
      </w:r>
      <w:r w:rsidR="009A69A4">
        <w:rPr>
          <w:rFonts w:ascii="Corbel" w:hAnsi="Corbel"/>
          <w:sz w:val="16"/>
          <w:lang w:val="sv-SE"/>
        </w:rPr>
        <w:t xml:space="preserve"> </w:t>
      </w:r>
      <w:r w:rsidR="001613C4" w:rsidRPr="001613C4">
        <w:rPr>
          <w:rFonts w:ascii="Corbel" w:hAnsi="Corbel"/>
          <w:sz w:val="16"/>
          <w:lang w:val="sv-SE"/>
        </w:rPr>
        <w:t>ansvarsfull antibiotikaanvändning.</w:t>
      </w:r>
    </w:p>
  </w:footnote>
  <w:footnote w:id="17">
    <w:p w14:paraId="3C9343E1" w14:textId="5931F1B0" w:rsidR="00310C90" w:rsidRPr="008857AF" w:rsidRDefault="00310C90" w:rsidP="00BD016F">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292B58">
        <w:rPr>
          <w:rFonts w:ascii="Corbel" w:hAnsi="Corbel"/>
          <w:sz w:val="16"/>
          <w:lang w:val="sv-SE"/>
        </w:rPr>
        <w:t xml:space="preserve">Inköpscentralen </w:t>
      </w:r>
      <w:r w:rsidR="00E140D3">
        <w:rPr>
          <w:rFonts w:ascii="Corbel" w:hAnsi="Corbel"/>
          <w:sz w:val="16"/>
          <w:lang w:val="sv-SE"/>
        </w:rPr>
        <w:t xml:space="preserve">ställer krav </w:t>
      </w:r>
      <w:r w:rsidR="003A584F">
        <w:rPr>
          <w:rFonts w:ascii="Corbel" w:hAnsi="Corbel"/>
          <w:sz w:val="16"/>
          <w:lang w:val="sv-SE"/>
        </w:rPr>
        <w:t xml:space="preserve">som syftar till att </w:t>
      </w:r>
      <w:r w:rsidR="00292B58">
        <w:rPr>
          <w:rFonts w:ascii="Corbel" w:hAnsi="Corbel"/>
          <w:sz w:val="16"/>
          <w:lang w:val="sv-SE"/>
        </w:rPr>
        <w:t>minska förekomst</w:t>
      </w:r>
      <w:r w:rsidR="003A584F">
        <w:rPr>
          <w:rFonts w:ascii="Corbel" w:hAnsi="Corbel"/>
          <w:sz w:val="16"/>
          <w:lang w:val="sv-SE"/>
        </w:rPr>
        <w:t>en</w:t>
      </w:r>
      <w:r w:rsidR="00292B58">
        <w:rPr>
          <w:rFonts w:ascii="Corbel" w:hAnsi="Corbel"/>
          <w:sz w:val="16"/>
          <w:lang w:val="sv-SE"/>
        </w:rPr>
        <w:t xml:space="preserve"> av ekonomisk brottslighet</w:t>
      </w:r>
      <w:r w:rsidR="003A584F">
        <w:rPr>
          <w:rFonts w:ascii="Corbel" w:hAnsi="Corbel"/>
          <w:sz w:val="16"/>
          <w:lang w:val="sv-SE"/>
        </w:rPr>
        <w:t xml:space="preserve"> om riskerna för just detta är höga</w:t>
      </w:r>
      <w:r w:rsidR="00BD016F">
        <w:rPr>
          <w:rFonts w:ascii="Corbel" w:hAnsi="Corbel"/>
          <w:sz w:val="16"/>
          <w:lang w:val="sv-SE"/>
        </w:rPr>
        <w:t xml:space="preserve">. Det kan till exempel gälla krav på </w:t>
      </w:r>
      <w:r w:rsidR="003A584F">
        <w:rPr>
          <w:rFonts w:ascii="Corbel" w:hAnsi="Corbel"/>
          <w:sz w:val="16"/>
          <w:lang w:val="sv-SE"/>
        </w:rPr>
        <w:t xml:space="preserve">förebyggande åtgärder mot korruption. </w:t>
      </w:r>
      <w:r w:rsidR="00BD016F">
        <w:rPr>
          <w:rFonts w:ascii="Corbel" w:hAnsi="Corbel"/>
          <w:sz w:val="16"/>
          <w:lang w:val="sv-SE"/>
        </w:rPr>
        <w:t xml:space="preserve">Samtidigt kontrollerar vi förekomsten av </w:t>
      </w:r>
      <w:r w:rsidR="00BD016F" w:rsidRPr="00BD016F">
        <w:rPr>
          <w:rFonts w:ascii="Corbel" w:hAnsi="Corbel"/>
          <w:sz w:val="16"/>
          <w:lang w:val="sv-SE"/>
        </w:rPr>
        <w:t>organiserad brottslighet</w:t>
      </w:r>
      <w:r w:rsidR="00BD016F">
        <w:rPr>
          <w:rFonts w:ascii="Corbel" w:hAnsi="Corbel"/>
          <w:sz w:val="16"/>
          <w:lang w:val="sv-SE"/>
        </w:rPr>
        <w:t xml:space="preserve">, </w:t>
      </w:r>
      <w:r w:rsidR="00BD016F" w:rsidRPr="00BD016F">
        <w:rPr>
          <w:rFonts w:ascii="Corbel" w:hAnsi="Corbel"/>
          <w:sz w:val="16"/>
          <w:lang w:val="sv-SE"/>
        </w:rPr>
        <w:t>bestickning</w:t>
      </w:r>
      <w:r w:rsidR="00BD016F">
        <w:rPr>
          <w:rFonts w:ascii="Corbel" w:hAnsi="Corbel"/>
          <w:sz w:val="16"/>
          <w:lang w:val="sv-SE"/>
        </w:rPr>
        <w:t xml:space="preserve">, </w:t>
      </w:r>
      <w:r w:rsidR="00BD016F" w:rsidRPr="00BD016F">
        <w:rPr>
          <w:rFonts w:ascii="Corbel" w:hAnsi="Corbel"/>
          <w:sz w:val="16"/>
          <w:lang w:val="sv-SE"/>
        </w:rPr>
        <w:t>bedrägeri</w:t>
      </w:r>
      <w:r w:rsidR="00BD016F">
        <w:rPr>
          <w:rFonts w:ascii="Corbel" w:hAnsi="Corbel"/>
          <w:sz w:val="16"/>
          <w:lang w:val="sv-SE"/>
        </w:rPr>
        <w:t xml:space="preserve">, </w:t>
      </w:r>
      <w:r w:rsidR="00BD016F" w:rsidRPr="00BD016F">
        <w:rPr>
          <w:rFonts w:ascii="Corbel" w:hAnsi="Corbel"/>
          <w:sz w:val="16"/>
          <w:lang w:val="sv-SE"/>
        </w:rPr>
        <w:t>penningtvätt eller finansiering av terrorism</w:t>
      </w:r>
      <w:r w:rsidR="00BD016F">
        <w:rPr>
          <w:rFonts w:ascii="Corbel" w:hAnsi="Corbel"/>
          <w:sz w:val="16"/>
          <w:lang w:val="sv-SE"/>
        </w:rPr>
        <w:t xml:space="preserve">, </w:t>
      </w:r>
      <w:r w:rsidR="00BD016F" w:rsidRPr="00BD016F">
        <w:rPr>
          <w:rFonts w:ascii="Corbel" w:hAnsi="Corbel"/>
          <w:sz w:val="16"/>
          <w:lang w:val="sv-SE"/>
        </w:rPr>
        <w:t>terroristbrott eller brott med anknytning till terroristverksamhet</w:t>
      </w:r>
      <w:r w:rsidR="00BD016F">
        <w:rPr>
          <w:rFonts w:ascii="Corbel" w:hAnsi="Corbel"/>
          <w:sz w:val="16"/>
          <w:lang w:val="sv-SE"/>
        </w:rPr>
        <w:t xml:space="preserve"> och m</w:t>
      </w:r>
      <w:r w:rsidR="00BD016F" w:rsidRPr="00BD016F">
        <w:rPr>
          <w:rFonts w:ascii="Corbel" w:hAnsi="Corbel"/>
          <w:sz w:val="16"/>
          <w:lang w:val="sv-SE"/>
        </w:rPr>
        <w:t>änniskohandel</w:t>
      </w:r>
      <w:r w:rsidR="00BD016F">
        <w:rPr>
          <w:rFonts w:ascii="Corbel" w:hAnsi="Corbel"/>
          <w:sz w:val="16"/>
          <w:lang w:val="sv-SE"/>
        </w:rPr>
        <w:t xml:space="preserve"> samt att leverantören har </w:t>
      </w:r>
      <w:r w:rsidR="00BD016F" w:rsidRPr="00BD016F">
        <w:rPr>
          <w:rFonts w:ascii="Corbel" w:hAnsi="Corbel"/>
          <w:sz w:val="16"/>
          <w:lang w:val="sv-SE"/>
        </w:rPr>
        <w:t>fullgjort sina skyldigheter avseende betalning av skatter eller socialförsäkringsavgifter</w:t>
      </w:r>
      <w:r w:rsidR="00BD016F">
        <w:rPr>
          <w:rFonts w:ascii="Corbel" w:hAnsi="Corbel"/>
          <w:sz w:val="16"/>
          <w:lang w:val="sv-SE"/>
        </w:rPr>
        <w:t>.</w:t>
      </w:r>
    </w:p>
  </w:footnote>
  <w:footnote w:id="18">
    <w:p w14:paraId="3B60B65C" w14:textId="59C76B0A" w:rsidR="00310C90" w:rsidRPr="008857AF" w:rsidRDefault="00310C90" w:rsidP="001E7E3C">
      <w:pPr>
        <w:pStyle w:val="Fotnotstext"/>
        <w:rPr>
          <w:rFonts w:ascii="Corbel" w:hAnsi="Corbel"/>
          <w:sz w:val="16"/>
          <w:lang w:val="sv-SE"/>
        </w:rPr>
      </w:pPr>
      <w:r w:rsidRPr="008857AF">
        <w:rPr>
          <w:rStyle w:val="Fotnotsreferens"/>
          <w:rFonts w:ascii="Corbel" w:hAnsi="Corbel"/>
          <w:sz w:val="16"/>
        </w:rPr>
        <w:footnoteRef/>
      </w:r>
      <w:r w:rsidRPr="008857AF">
        <w:rPr>
          <w:rFonts w:ascii="Corbel" w:hAnsi="Corbel"/>
          <w:sz w:val="16"/>
          <w:lang w:val="sv-SE"/>
        </w:rPr>
        <w:t xml:space="preserve"> </w:t>
      </w:r>
      <w:r w:rsidR="00961E90">
        <w:rPr>
          <w:rFonts w:ascii="Corbel" w:hAnsi="Corbel"/>
          <w:sz w:val="16"/>
          <w:lang w:val="sv-SE"/>
        </w:rPr>
        <w:t xml:space="preserve">Inköpscentralen </w:t>
      </w:r>
      <w:r w:rsidR="001E7E3C">
        <w:rPr>
          <w:rFonts w:ascii="Corbel" w:hAnsi="Corbel"/>
          <w:sz w:val="16"/>
          <w:lang w:val="sv-SE"/>
        </w:rPr>
        <w:t xml:space="preserve">ställer krav på informationssäkerhet utifrån risk. Områden där riskerna är höga omfattar </w:t>
      </w:r>
      <w:r w:rsidR="008E7B0C">
        <w:rPr>
          <w:rFonts w:ascii="Corbel" w:hAnsi="Corbel"/>
          <w:sz w:val="16"/>
          <w:lang w:val="sv-SE"/>
        </w:rPr>
        <w:t xml:space="preserve">bland annat </w:t>
      </w:r>
      <w:r w:rsidR="001E7E3C">
        <w:rPr>
          <w:rFonts w:ascii="Corbel" w:hAnsi="Corbel"/>
          <w:sz w:val="16"/>
          <w:lang w:val="sv-SE"/>
        </w:rPr>
        <w:t xml:space="preserve">uppdrag där leverantören hanterar </w:t>
      </w:r>
      <w:r w:rsidR="001E7E3C" w:rsidRPr="001E7E3C">
        <w:rPr>
          <w:rFonts w:ascii="Corbel" w:hAnsi="Corbel"/>
          <w:sz w:val="16"/>
          <w:lang w:val="sv-SE"/>
        </w:rPr>
        <w:t>sekretessbelagda uppgifter</w:t>
      </w:r>
      <w:r w:rsidR="008E7B0C">
        <w:rPr>
          <w:rFonts w:ascii="Corbel" w:hAnsi="Corbel"/>
          <w:sz w:val="16"/>
          <w:lang w:val="sv-SE"/>
        </w:rPr>
        <w:t xml:space="preserve">, </w:t>
      </w:r>
      <w:r w:rsidR="001E7E3C" w:rsidRPr="001E7E3C">
        <w:rPr>
          <w:rFonts w:ascii="Corbel" w:hAnsi="Corbel"/>
          <w:sz w:val="16"/>
          <w:lang w:val="sv-SE"/>
        </w:rPr>
        <w:t>uppgifter som är känsliga för organisationen vid utförandet av tjänsten</w:t>
      </w:r>
      <w:r w:rsidR="001E7E3C">
        <w:rPr>
          <w:rFonts w:ascii="Corbel" w:hAnsi="Corbel"/>
          <w:sz w:val="16"/>
          <w:lang w:val="sv-SE"/>
        </w:rPr>
        <w:t xml:space="preserve"> </w:t>
      </w:r>
      <w:r w:rsidR="008E7B0C">
        <w:rPr>
          <w:rFonts w:ascii="Corbel" w:hAnsi="Corbel"/>
          <w:sz w:val="16"/>
          <w:lang w:val="sv-SE"/>
        </w:rPr>
        <w:t xml:space="preserve">eller </w:t>
      </w:r>
      <w:r w:rsidR="001E7E3C" w:rsidRPr="001E7E3C">
        <w:rPr>
          <w:rFonts w:ascii="Corbel" w:hAnsi="Corbel"/>
          <w:sz w:val="16"/>
          <w:lang w:val="sv-SE"/>
        </w:rPr>
        <w:t>känsliga personuppgifter eller andra personuppgifter</w:t>
      </w:r>
      <w:r w:rsidR="008E7B0C">
        <w:rPr>
          <w:rFonts w:ascii="Corbel" w:hAnsi="Corbel"/>
          <w:sz w:val="16"/>
          <w:lang w:val="sv-SE"/>
        </w:rPr>
        <w:t xml:space="preserve">. Det omfattar också </w:t>
      </w:r>
      <w:r w:rsidR="001E7E3C">
        <w:rPr>
          <w:rFonts w:ascii="Corbel" w:hAnsi="Corbel"/>
          <w:sz w:val="16"/>
          <w:lang w:val="sv-SE"/>
        </w:rPr>
        <w:t xml:space="preserve">uppdrag där leverantören </w:t>
      </w:r>
      <w:r w:rsidR="001E7E3C" w:rsidRPr="001E7E3C">
        <w:rPr>
          <w:rFonts w:ascii="Corbel" w:hAnsi="Corbel"/>
          <w:sz w:val="16"/>
          <w:lang w:val="sv-SE"/>
        </w:rPr>
        <w:t>leverera</w:t>
      </w:r>
      <w:r w:rsidR="001E7E3C">
        <w:rPr>
          <w:rFonts w:ascii="Corbel" w:hAnsi="Corbel"/>
          <w:sz w:val="16"/>
          <w:lang w:val="sv-SE"/>
        </w:rPr>
        <w:t>r</w:t>
      </w:r>
      <w:r w:rsidR="001E7E3C" w:rsidRPr="001E7E3C">
        <w:rPr>
          <w:rFonts w:ascii="Corbel" w:hAnsi="Corbel"/>
          <w:sz w:val="16"/>
          <w:lang w:val="sv-SE"/>
        </w:rPr>
        <w:t xml:space="preserve"> till samhällsviktig verksamhet</w:t>
      </w:r>
      <w:r w:rsidR="008E7B0C">
        <w:rPr>
          <w:rFonts w:ascii="Corbel" w:hAnsi="Corbel"/>
          <w:sz w:val="16"/>
          <w:lang w:val="sv-SE"/>
        </w:rPr>
        <w:t xml:space="preserve">, </w:t>
      </w:r>
      <w:r w:rsidR="001E7E3C">
        <w:rPr>
          <w:rFonts w:ascii="Corbel" w:hAnsi="Corbel"/>
          <w:sz w:val="16"/>
          <w:lang w:val="sv-SE"/>
        </w:rPr>
        <w:t xml:space="preserve">där det finns </w:t>
      </w:r>
      <w:r w:rsidR="001E7E3C" w:rsidRPr="001E7E3C">
        <w:rPr>
          <w:rFonts w:ascii="Corbel" w:hAnsi="Corbel"/>
          <w:sz w:val="16"/>
          <w:lang w:val="sv-SE"/>
        </w:rPr>
        <w:t>rättsliga säkerhetskrav (internationella, europeiska, svenska) på varan/tjänsten</w:t>
      </w:r>
      <w:r w:rsidR="001E7E3C">
        <w:rPr>
          <w:rFonts w:ascii="Corbel" w:hAnsi="Corbel"/>
          <w:sz w:val="16"/>
          <w:lang w:val="sv-SE"/>
        </w:rPr>
        <w:t>, u</w:t>
      </w:r>
      <w:r w:rsidR="001E7E3C" w:rsidRPr="001E7E3C">
        <w:rPr>
          <w:rFonts w:ascii="Corbel" w:hAnsi="Corbel"/>
          <w:sz w:val="16"/>
          <w:lang w:val="sv-SE"/>
        </w:rPr>
        <w:t>pphandling av IT-system</w:t>
      </w:r>
      <w:r w:rsidR="008E7B0C">
        <w:rPr>
          <w:rFonts w:ascii="Corbel" w:hAnsi="Corbel"/>
          <w:sz w:val="16"/>
          <w:lang w:val="sv-SE"/>
        </w:rPr>
        <w:t xml:space="preserve">, </w:t>
      </w:r>
      <w:r w:rsidR="001E7E3C">
        <w:rPr>
          <w:rFonts w:ascii="Corbel" w:hAnsi="Corbel"/>
          <w:sz w:val="16"/>
          <w:lang w:val="sv-SE"/>
        </w:rPr>
        <w:t>uppdrag där r</w:t>
      </w:r>
      <w:r w:rsidR="001E7E3C" w:rsidRPr="001E7E3C">
        <w:rPr>
          <w:rFonts w:ascii="Corbel" w:hAnsi="Corbel"/>
          <w:sz w:val="16"/>
          <w:lang w:val="sv-SE"/>
        </w:rPr>
        <w:t>öjande av information kan medföra skada för rikets säkerhet</w:t>
      </w:r>
      <w:r w:rsidR="008E7B0C">
        <w:rPr>
          <w:rFonts w:ascii="Corbel" w:hAnsi="Corbel"/>
          <w:sz w:val="16"/>
          <w:lang w:val="sv-SE"/>
        </w:rPr>
        <w:t xml:space="preserve"> samt uppdrag där </w:t>
      </w:r>
      <w:r w:rsidR="001E7E3C" w:rsidRPr="001E7E3C">
        <w:rPr>
          <w:rFonts w:ascii="Corbel" w:hAnsi="Corbel"/>
          <w:sz w:val="16"/>
          <w:lang w:val="sv-SE"/>
        </w:rPr>
        <w:t>informationen omfattas av säkerhetsskyddslagstiftningen</w:t>
      </w:r>
      <w:r w:rsidR="008E7B0C">
        <w:rPr>
          <w:rFonts w:ascii="Corbel" w:hAnsi="Corbel"/>
          <w:sz w:val="16"/>
          <w:lang w:val="sv-S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41B3" w14:textId="77777777" w:rsidR="00310C90" w:rsidRDefault="00310C90">
    <w:pPr>
      <w:pStyle w:val="Sidhuvud"/>
    </w:pPr>
  </w:p>
  <w:p w14:paraId="0AAC41ED" w14:textId="77777777" w:rsidR="00310C90" w:rsidRDefault="00310C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99C5" w14:textId="39910F48" w:rsidR="00310C90" w:rsidRDefault="00310C90" w:rsidP="00410C9E">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5408" behindDoc="0" locked="0" layoutInCell="1" allowOverlap="1" wp14:anchorId="187F7C26" wp14:editId="6DCA867C">
          <wp:simplePos x="0" y="0"/>
          <wp:positionH relativeFrom="margin">
            <wp:align>left</wp:align>
          </wp:positionH>
          <wp:positionV relativeFrom="paragraph">
            <wp:posOffset>4445</wp:posOffset>
          </wp:positionV>
          <wp:extent cx="1028700" cy="528955"/>
          <wp:effectExtent l="0" t="0" r="0" b="4445"/>
          <wp:wrapThrough wrapText="bothSides">
            <wp:wrapPolygon edited="0">
              <wp:start x="8400" y="0"/>
              <wp:lineTo x="0" y="3112"/>
              <wp:lineTo x="0" y="13224"/>
              <wp:lineTo x="10800" y="13224"/>
              <wp:lineTo x="1600" y="16336"/>
              <wp:lineTo x="1600" y="21004"/>
              <wp:lineTo x="9200" y="21004"/>
              <wp:lineTo x="11200" y="21004"/>
              <wp:lineTo x="19600" y="21004"/>
              <wp:lineTo x="19600" y="16336"/>
              <wp:lineTo x="10800" y="13224"/>
              <wp:lineTo x="21200" y="13224"/>
              <wp:lineTo x="21200" y="3112"/>
              <wp:lineTo x="16400" y="0"/>
              <wp:lineTo x="8400" y="0"/>
            </wp:wrapPolygon>
          </wp:wrapThrough>
          <wp:docPr id="1" name="Bildobjekt 1" descr="\\fileshare\home\Users$\Eeriksson\Desktop\Logotyper + märken\Logotyper + ma╠êrken\Adda koncern\RGB png\Adda+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share\home\Users$\Eeriksson\Desktop\Logotyper + märken\Logotyper + ma╠êrken\Adda koncern\RGB png\Adda+by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156438653"/>
        <w:date w:fullDate="2021-09-10T00:00:00Z">
          <w:dateFormat w:val="yyyy-MM-dd"/>
          <w:lid w:val="sv-SE"/>
          <w:storeMappedDataAs w:val="dateTime"/>
          <w:calendar w:val="gregorian"/>
        </w:date>
      </w:sdtPr>
      <w:sdtEndPr/>
      <w:sdtContent>
        <w:r>
          <w:rPr>
            <w:sz w:val="20"/>
            <w:szCs w:val="20"/>
          </w:rPr>
          <w:t>2021-09-10</w:t>
        </w:r>
      </w:sdtContent>
    </w:sdt>
    <w:r w:rsidRPr="00323D91">
      <w:rPr>
        <w:noProof/>
        <w:sz w:val="20"/>
        <w:szCs w:val="20"/>
        <w:lang w:eastAsia="sv-SE"/>
      </w:rPr>
      <w:t xml:space="preserve"> </w:t>
    </w:r>
  </w:p>
  <w:p w14:paraId="11A0E772" w14:textId="64775BFA" w:rsidR="00310C90" w:rsidRPr="00323D91" w:rsidRDefault="00310C90"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7</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64DBC1D3" w14:textId="77777777" w:rsidR="00310C90" w:rsidRPr="000062C8" w:rsidRDefault="00310C90" w:rsidP="00410C9E">
    <w:pPr>
      <w:pStyle w:val="Logopositionstext"/>
      <w:ind w:left="142" w:hanging="142"/>
    </w:pPr>
  </w:p>
  <w:p w14:paraId="5DA7AB72" w14:textId="77777777" w:rsidR="00310C90" w:rsidRPr="004D087F" w:rsidRDefault="00310C90" w:rsidP="00410C9E">
    <w:pPr>
      <w:pStyle w:val="Sidhuvud"/>
      <w:rPr>
        <w:sz w:val="4"/>
        <w:szCs w:val="4"/>
      </w:rPr>
    </w:pPr>
  </w:p>
  <w:p w14:paraId="04690E8F" w14:textId="77777777" w:rsidR="00310C90" w:rsidRDefault="00310C90" w:rsidP="000062C8">
    <w:pPr>
      <w:pStyle w:val="Logopositionstext"/>
    </w:pPr>
  </w:p>
  <w:p w14:paraId="4D6024C4" w14:textId="77777777" w:rsidR="00310C90" w:rsidRDefault="00310C90" w:rsidP="00CB1297">
    <w:pPr>
      <w:pStyle w:val="Sidhuvud"/>
    </w:pPr>
  </w:p>
  <w:p w14:paraId="7C6F6278" w14:textId="77777777" w:rsidR="00310C90" w:rsidRDefault="00310C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E37C" w14:textId="383D6492" w:rsidR="00310C90" w:rsidRDefault="00310C90" w:rsidP="00991BDA">
    <w:pPr>
      <w:pStyle w:val="Logopositionstext"/>
      <w:ind w:left="142" w:hanging="142"/>
      <w:jc w:val="right"/>
      <w:rPr>
        <w:noProof/>
        <w:sz w:val="20"/>
        <w:szCs w:val="20"/>
        <w:lang w:eastAsia="sv-SE"/>
      </w:rPr>
    </w:pPr>
    <w:r w:rsidRPr="00323D91">
      <w:rPr>
        <w:noProof/>
        <w:sz w:val="20"/>
        <w:szCs w:val="20"/>
        <w:lang w:eastAsia="sv-SE"/>
      </w:rPr>
      <w:drawing>
        <wp:anchor distT="0" distB="0" distL="114300" distR="114300" simplePos="0" relativeHeight="251663360" behindDoc="0" locked="0" layoutInCell="1" allowOverlap="1" wp14:anchorId="0D96243B" wp14:editId="53F8B589">
          <wp:simplePos x="0" y="0"/>
          <wp:positionH relativeFrom="margin">
            <wp:posOffset>-20059</wp:posOffset>
          </wp:positionH>
          <wp:positionV relativeFrom="paragraph">
            <wp:posOffset>635</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sz w:val="20"/>
          <w:szCs w:val="20"/>
        </w:rPr>
        <w:tag w:val="ccDatum"/>
        <w:id w:val="-832825568"/>
        <w:date w:fullDate="2023-04-01T00:00:00Z">
          <w:dateFormat w:val="yyyy-MM-dd"/>
          <w:lid w:val="sv-SE"/>
          <w:storeMappedDataAs w:val="dateTime"/>
          <w:calendar w:val="gregorian"/>
        </w:date>
      </w:sdtPr>
      <w:sdtEndPr/>
      <w:sdtContent>
        <w:r>
          <w:rPr>
            <w:sz w:val="20"/>
            <w:szCs w:val="20"/>
          </w:rPr>
          <w:t>202</w:t>
        </w:r>
        <w:r w:rsidR="00432168">
          <w:rPr>
            <w:sz w:val="20"/>
            <w:szCs w:val="20"/>
          </w:rPr>
          <w:t>3</w:t>
        </w:r>
        <w:r>
          <w:rPr>
            <w:sz w:val="20"/>
            <w:szCs w:val="20"/>
          </w:rPr>
          <w:t>-0</w:t>
        </w:r>
        <w:r w:rsidR="00432168">
          <w:rPr>
            <w:sz w:val="20"/>
            <w:szCs w:val="20"/>
          </w:rPr>
          <w:t>4</w:t>
        </w:r>
        <w:r>
          <w:rPr>
            <w:sz w:val="20"/>
            <w:szCs w:val="20"/>
          </w:rPr>
          <w:t>-1</w:t>
        </w:r>
      </w:sdtContent>
    </w:sdt>
    <w:r w:rsidRPr="00323D91">
      <w:rPr>
        <w:noProof/>
        <w:sz w:val="20"/>
        <w:szCs w:val="20"/>
        <w:lang w:eastAsia="sv-SE"/>
      </w:rPr>
      <w:t xml:space="preserve"> </w:t>
    </w:r>
  </w:p>
  <w:p w14:paraId="5805F339" w14:textId="478719E4" w:rsidR="00310C90" w:rsidRPr="00323D91" w:rsidRDefault="00310C90"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1B5F25">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1B5F25">
      <w:rPr>
        <w:noProof/>
        <w:sz w:val="20"/>
        <w:szCs w:val="20"/>
      </w:rPr>
      <w:t>14</w:t>
    </w:r>
    <w:r w:rsidRPr="00484FC9">
      <w:rPr>
        <w:noProof/>
        <w:sz w:val="20"/>
        <w:szCs w:val="20"/>
      </w:rPr>
      <w:fldChar w:fldCharType="end"/>
    </w:r>
    <w:r w:rsidRPr="00484FC9">
      <w:rPr>
        <w:sz w:val="20"/>
        <w:szCs w:val="20"/>
      </w:rPr>
      <w:t>)</w:t>
    </w:r>
  </w:p>
  <w:p w14:paraId="7750B01D" w14:textId="77777777" w:rsidR="00310C90" w:rsidRPr="000062C8" w:rsidRDefault="00310C90" w:rsidP="00484FC9">
    <w:pPr>
      <w:pStyle w:val="Logopositionstext"/>
      <w:ind w:left="142" w:hanging="142"/>
    </w:pPr>
  </w:p>
  <w:p w14:paraId="6D8143A4" w14:textId="77777777" w:rsidR="00310C90" w:rsidRPr="004D087F" w:rsidRDefault="00310C90">
    <w:pPr>
      <w:pStyle w:val="Sidhuvud"/>
      <w:rPr>
        <w:sz w:val="4"/>
        <w:szCs w:val="4"/>
      </w:rPr>
    </w:pPr>
  </w:p>
  <w:p w14:paraId="130CD534" w14:textId="77777777" w:rsidR="00310C90" w:rsidRDefault="00310C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597"/>
    <w:multiLevelType w:val="hybridMultilevel"/>
    <w:tmpl w:val="D60AEBAE"/>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 w15:restartNumberingAfterBreak="0">
    <w:nsid w:val="0A4E73E6"/>
    <w:multiLevelType w:val="hybridMultilevel"/>
    <w:tmpl w:val="13E21470"/>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2F1B75"/>
    <w:multiLevelType w:val="hybridMultilevel"/>
    <w:tmpl w:val="BE0673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B37E02"/>
    <w:multiLevelType w:val="hybridMultilevel"/>
    <w:tmpl w:val="D4BCBD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1D310BC"/>
    <w:multiLevelType w:val="hybridMultilevel"/>
    <w:tmpl w:val="808AC8E2"/>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CE6D3C"/>
    <w:multiLevelType w:val="hybridMultilevel"/>
    <w:tmpl w:val="BB0646E6"/>
    <w:lvl w:ilvl="0" w:tplc="041D0017">
      <w:start w:val="1"/>
      <w:numFmt w:val="lowerLetter"/>
      <w:lvlText w:val="%1)"/>
      <w:lvlJc w:val="left"/>
      <w:pPr>
        <w:ind w:left="1778" w:hanging="360"/>
      </w:p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6" w15:restartNumberingAfterBreak="0">
    <w:nsid w:val="1AF31647"/>
    <w:multiLevelType w:val="hybridMultilevel"/>
    <w:tmpl w:val="B59251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F8426D"/>
    <w:multiLevelType w:val="hybridMultilevel"/>
    <w:tmpl w:val="327E78E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505B67"/>
    <w:multiLevelType w:val="hybridMultilevel"/>
    <w:tmpl w:val="B34AC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8B0B12"/>
    <w:multiLevelType w:val="hybridMultilevel"/>
    <w:tmpl w:val="B95A5A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7867BD"/>
    <w:multiLevelType w:val="hybridMultilevel"/>
    <w:tmpl w:val="FC48DA1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E029C9"/>
    <w:multiLevelType w:val="hybridMultilevel"/>
    <w:tmpl w:val="5BC404B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405C0D"/>
    <w:multiLevelType w:val="hybridMultilevel"/>
    <w:tmpl w:val="44CCA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873F0D"/>
    <w:multiLevelType w:val="hybridMultilevel"/>
    <w:tmpl w:val="38B27A5A"/>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DE44B4"/>
    <w:multiLevelType w:val="hybridMultilevel"/>
    <w:tmpl w:val="CD2E080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317715"/>
    <w:multiLevelType w:val="hybridMultilevel"/>
    <w:tmpl w:val="701C4EA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6E07CFA"/>
    <w:multiLevelType w:val="hybridMultilevel"/>
    <w:tmpl w:val="A928D100"/>
    <w:lvl w:ilvl="0" w:tplc="A27ACD3A">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7"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EF44DF9"/>
    <w:multiLevelType w:val="hybridMultilevel"/>
    <w:tmpl w:val="00D8B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FD33FB6"/>
    <w:multiLevelType w:val="hybridMultilevel"/>
    <w:tmpl w:val="EC4495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12864F5"/>
    <w:multiLevelType w:val="hybridMultilevel"/>
    <w:tmpl w:val="C3EA899C"/>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1" w15:restartNumberingAfterBreak="0">
    <w:nsid w:val="42933954"/>
    <w:multiLevelType w:val="hybridMultilevel"/>
    <w:tmpl w:val="15825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5843B9"/>
    <w:multiLevelType w:val="multilevel"/>
    <w:tmpl w:val="B47C9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1558D2"/>
    <w:multiLevelType w:val="multilevel"/>
    <w:tmpl w:val="8D962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1B0FD1"/>
    <w:multiLevelType w:val="hybridMultilevel"/>
    <w:tmpl w:val="73C495C6"/>
    <w:lvl w:ilvl="0" w:tplc="80D02696">
      <w:numFmt w:val="bullet"/>
      <w:lvlText w:val="-"/>
      <w:lvlJc w:val="left"/>
      <w:pPr>
        <w:ind w:left="720" w:hanging="360"/>
      </w:pPr>
      <w:rPr>
        <w:rFonts w:ascii="Whitney Book" w:eastAsiaTheme="minorHAnsi" w:hAnsi="Whitney Book" w:cstheme="minorBidi"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3A6BC5"/>
    <w:multiLevelType w:val="hybridMultilevel"/>
    <w:tmpl w:val="87148A2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59334A"/>
    <w:multiLevelType w:val="hybridMultilevel"/>
    <w:tmpl w:val="BE9AAB2C"/>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7" w15:restartNumberingAfterBreak="0">
    <w:nsid w:val="5671043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980EEC"/>
    <w:multiLevelType w:val="hybridMultilevel"/>
    <w:tmpl w:val="407663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AE558B1"/>
    <w:multiLevelType w:val="hybridMultilevel"/>
    <w:tmpl w:val="9C76D738"/>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FB61B77"/>
    <w:multiLevelType w:val="hybridMultilevel"/>
    <w:tmpl w:val="CCC07716"/>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1832AB9"/>
    <w:multiLevelType w:val="hybridMultilevel"/>
    <w:tmpl w:val="162CFA7E"/>
    <w:lvl w:ilvl="0" w:tplc="A27ACD3A">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61C929D2"/>
    <w:multiLevelType w:val="multilevel"/>
    <w:tmpl w:val="51361F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A4FD6"/>
    <w:multiLevelType w:val="hybridMultilevel"/>
    <w:tmpl w:val="29562602"/>
    <w:lvl w:ilvl="0" w:tplc="A27ACD3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3713110"/>
    <w:multiLevelType w:val="hybridMultilevel"/>
    <w:tmpl w:val="D3EA70C8"/>
    <w:lvl w:ilvl="0" w:tplc="A27ACD3A">
      <w:start w:val="1"/>
      <w:numFmt w:val="bullet"/>
      <w:lvlText w:val=""/>
      <w:lvlJc w:val="left"/>
      <w:pPr>
        <w:ind w:left="1778" w:hanging="360"/>
      </w:pPr>
      <w:rPr>
        <w:rFonts w:ascii="Symbol" w:hAnsi="Symbo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6" w15:restartNumberingAfterBreak="0">
    <w:nsid w:val="64270443"/>
    <w:multiLevelType w:val="hybridMultilevel"/>
    <w:tmpl w:val="6D68D1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7" w15:restartNumberingAfterBreak="0">
    <w:nsid w:val="6641059E"/>
    <w:multiLevelType w:val="hybridMultilevel"/>
    <w:tmpl w:val="60E6C040"/>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8" w15:restartNumberingAfterBreak="0">
    <w:nsid w:val="665D3852"/>
    <w:multiLevelType w:val="hybridMultilevel"/>
    <w:tmpl w:val="C12C3672"/>
    <w:lvl w:ilvl="0" w:tplc="A27ACD3A">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39" w15:restartNumberingAfterBreak="0">
    <w:nsid w:val="6F387EBD"/>
    <w:multiLevelType w:val="hybridMultilevel"/>
    <w:tmpl w:val="E38AE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2E50A40"/>
    <w:multiLevelType w:val="hybridMultilevel"/>
    <w:tmpl w:val="E3E44B3C"/>
    <w:lvl w:ilvl="0" w:tplc="C2EC6E68">
      <w:numFmt w:val="bullet"/>
      <w:lvlText w:val="•"/>
      <w:lvlJc w:val="left"/>
      <w:pPr>
        <w:ind w:left="720" w:hanging="360"/>
      </w:pPr>
      <w:rPr>
        <w:rFonts w:ascii="Corbel" w:eastAsiaTheme="minorHAnsi" w:hAnsi="Corbel" w:cs="Calibr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A490C50"/>
    <w:multiLevelType w:val="hybridMultilevel"/>
    <w:tmpl w:val="2CF05D9E"/>
    <w:lvl w:ilvl="0" w:tplc="A27ACD3A">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713651273">
    <w:abstractNumId w:val="17"/>
  </w:num>
  <w:num w:numId="2" w16cid:durableId="619341261">
    <w:abstractNumId w:val="29"/>
  </w:num>
  <w:num w:numId="3" w16cid:durableId="1047601882">
    <w:abstractNumId w:val="28"/>
  </w:num>
  <w:num w:numId="4" w16cid:durableId="600187593">
    <w:abstractNumId w:val="19"/>
  </w:num>
  <w:num w:numId="5" w16cid:durableId="187984080">
    <w:abstractNumId w:val="30"/>
  </w:num>
  <w:num w:numId="6" w16cid:durableId="133451052">
    <w:abstractNumId w:val="13"/>
  </w:num>
  <w:num w:numId="7" w16cid:durableId="356585886">
    <w:abstractNumId w:val="34"/>
  </w:num>
  <w:num w:numId="8" w16cid:durableId="447748467">
    <w:abstractNumId w:val="39"/>
  </w:num>
  <w:num w:numId="9" w16cid:durableId="185293404">
    <w:abstractNumId w:val="21"/>
  </w:num>
  <w:num w:numId="10" w16cid:durableId="1482304153">
    <w:abstractNumId w:val="9"/>
  </w:num>
  <w:num w:numId="11" w16cid:durableId="1133595153">
    <w:abstractNumId w:val="18"/>
  </w:num>
  <w:num w:numId="12" w16cid:durableId="901797388">
    <w:abstractNumId w:val="2"/>
  </w:num>
  <w:num w:numId="13" w16cid:durableId="1952778401">
    <w:abstractNumId w:val="27"/>
  </w:num>
  <w:num w:numId="14" w16cid:durableId="163905995">
    <w:abstractNumId w:val="35"/>
  </w:num>
  <w:num w:numId="15" w16cid:durableId="792595484">
    <w:abstractNumId w:val="5"/>
  </w:num>
  <w:num w:numId="16" w16cid:durableId="1194271895">
    <w:abstractNumId w:val="0"/>
  </w:num>
  <w:num w:numId="17" w16cid:durableId="1527597572">
    <w:abstractNumId w:val="26"/>
  </w:num>
  <w:num w:numId="18" w16cid:durableId="385878262">
    <w:abstractNumId w:val="38"/>
  </w:num>
  <w:num w:numId="19" w16cid:durableId="2025595504">
    <w:abstractNumId w:val="16"/>
  </w:num>
  <w:num w:numId="20" w16cid:durableId="438448376">
    <w:abstractNumId w:val="36"/>
  </w:num>
  <w:num w:numId="21" w16cid:durableId="1083382520">
    <w:abstractNumId w:val="12"/>
  </w:num>
  <w:num w:numId="22" w16cid:durableId="1674139725">
    <w:abstractNumId w:val="23"/>
  </w:num>
  <w:num w:numId="23" w16cid:durableId="212430086">
    <w:abstractNumId w:val="33"/>
  </w:num>
  <w:num w:numId="24" w16cid:durableId="1503819363">
    <w:abstractNumId w:val="32"/>
  </w:num>
  <w:num w:numId="25" w16cid:durableId="117603419">
    <w:abstractNumId w:val="22"/>
  </w:num>
  <w:num w:numId="26" w16cid:durableId="1965652681">
    <w:abstractNumId w:val="37"/>
  </w:num>
  <w:num w:numId="27" w16cid:durableId="1644919382">
    <w:abstractNumId w:val="41"/>
  </w:num>
  <w:num w:numId="28" w16cid:durableId="1066759039">
    <w:abstractNumId w:val="15"/>
  </w:num>
  <w:num w:numId="29" w16cid:durableId="1741563121">
    <w:abstractNumId w:val="20"/>
  </w:num>
  <w:num w:numId="30" w16cid:durableId="610624338">
    <w:abstractNumId w:val="24"/>
  </w:num>
  <w:num w:numId="31" w16cid:durableId="1757247340">
    <w:abstractNumId w:val="8"/>
  </w:num>
  <w:num w:numId="32" w16cid:durableId="1924601541">
    <w:abstractNumId w:val="3"/>
  </w:num>
  <w:num w:numId="33" w16cid:durableId="47073675">
    <w:abstractNumId w:val="6"/>
  </w:num>
  <w:num w:numId="34" w16cid:durableId="1173450775">
    <w:abstractNumId w:val="31"/>
  </w:num>
  <w:num w:numId="35" w16cid:durableId="1915772541">
    <w:abstractNumId w:val="11"/>
  </w:num>
  <w:num w:numId="36" w16cid:durableId="366494933">
    <w:abstractNumId w:val="25"/>
  </w:num>
  <w:num w:numId="37" w16cid:durableId="49351367">
    <w:abstractNumId w:val="7"/>
  </w:num>
  <w:num w:numId="38" w16cid:durableId="1062824019">
    <w:abstractNumId w:val="40"/>
  </w:num>
  <w:num w:numId="39" w16cid:durableId="1574466461">
    <w:abstractNumId w:val="4"/>
  </w:num>
  <w:num w:numId="40" w16cid:durableId="154347275">
    <w:abstractNumId w:val="1"/>
  </w:num>
  <w:num w:numId="41" w16cid:durableId="1570847952">
    <w:abstractNumId w:val="10"/>
  </w:num>
  <w:num w:numId="42" w16cid:durableId="1462856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readOnly" w:enforcement="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SKL Kommentus"/>
    <w:docVar w:name="LEmail" w:val="peter.krantz@sklkommentus.se"/>
    <w:docVar w:name="LName" w:val="Peter Krantz"/>
    <w:docVar w:name="LPhone" w:val="0727241242"/>
  </w:docVars>
  <w:rsids>
    <w:rsidRoot w:val="00593A20"/>
    <w:rsid w:val="000062C8"/>
    <w:rsid w:val="00015694"/>
    <w:rsid w:val="00020CBE"/>
    <w:rsid w:val="00045BBA"/>
    <w:rsid w:val="00045C63"/>
    <w:rsid w:val="000547C4"/>
    <w:rsid w:val="00055C81"/>
    <w:rsid w:val="0006307C"/>
    <w:rsid w:val="00063B07"/>
    <w:rsid w:val="000677E1"/>
    <w:rsid w:val="00090FDC"/>
    <w:rsid w:val="00091F0B"/>
    <w:rsid w:val="000936C5"/>
    <w:rsid w:val="000A1E79"/>
    <w:rsid w:val="000A4DFA"/>
    <w:rsid w:val="000A744B"/>
    <w:rsid w:val="000B6D80"/>
    <w:rsid w:val="000D2C0F"/>
    <w:rsid w:val="000E6A69"/>
    <w:rsid w:val="000F0B34"/>
    <w:rsid w:val="000F0C82"/>
    <w:rsid w:val="000F1EEC"/>
    <w:rsid w:val="000F7590"/>
    <w:rsid w:val="00107658"/>
    <w:rsid w:val="00121A02"/>
    <w:rsid w:val="00123B33"/>
    <w:rsid w:val="00126E66"/>
    <w:rsid w:val="001373DA"/>
    <w:rsid w:val="0015356E"/>
    <w:rsid w:val="001539C5"/>
    <w:rsid w:val="00155F00"/>
    <w:rsid w:val="001613C4"/>
    <w:rsid w:val="00162C26"/>
    <w:rsid w:val="00174E94"/>
    <w:rsid w:val="00184A5A"/>
    <w:rsid w:val="001A5791"/>
    <w:rsid w:val="001B3529"/>
    <w:rsid w:val="001B5F25"/>
    <w:rsid w:val="001B64D3"/>
    <w:rsid w:val="001C1B81"/>
    <w:rsid w:val="001D001D"/>
    <w:rsid w:val="001D089F"/>
    <w:rsid w:val="001E16E5"/>
    <w:rsid w:val="001E6123"/>
    <w:rsid w:val="001E7E3C"/>
    <w:rsid w:val="00201DF4"/>
    <w:rsid w:val="00211DF7"/>
    <w:rsid w:val="002228EA"/>
    <w:rsid w:val="00224D35"/>
    <w:rsid w:val="00230BBB"/>
    <w:rsid w:val="00240BC1"/>
    <w:rsid w:val="002411D1"/>
    <w:rsid w:val="00242E84"/>
    <w:rsid w:val="00243E10"/>
    <w:rsid w:val="00243E35"/>
    <w:rsid w:val="00246B19"/>
    <w:rsid w:val="00256261"/>
    <w:rsid w:val="0025659A"/>
    <w:rsid w:val="002643FD"/>
    <w:rsid w:val="00266B9C"/>
    <w:rsid w:val="00270355"/>
    <w:rsid w:val="0027433D"/>
    <w:rsid w:val="002844CB"/>
    <w:rsid w:val="00292B58"/>
    <w:rsid w:val="00296D6D"/>
    <w:rsid w:val="002A7A3B"/>
    <w:rsid w:val="002D026B"/>
    <w:rsid w:val="002E1938"/>
    <w:rsid w:val="00310C90"/>
    <w:rsid w:val="003176AA"/>
    <w:rsid w:val="003308D6"/>
    <w:rsid w:val="00333F91"/>
    <w:rsid w:val="00344D97"/>
    <w:rsid w:val="00346DCD"/>
    <w:rsid w:val="00350AC1"/>
    <w:rsid w:val="003646EC"/>
    <w:rsid w:val="0037334C"/>
    <w:rsid w:val="00375742"/>
    <w:rsid w:val="0039124C"/>
    <w:rsid w:val="003A2D78"/>
    <w:rsid w:val="003A584F"/>
    <w:rsid w:val="003C4DC1"/>
    <w:rsid w:val="003C5044"/>
    <w:rsid w:val="003D5622"/>
    <w:rsid w:val="003E2592"/>
    <w:rsid w:val="003E69AE"/>
    <w:rsid w:val="003F49A9"/>
    <w:rsid w:val="00410C9E"/>
    <w:rsid w:val="004114C3"/>
    <w:rsid w:val="0041455B"/>
    <w:rsid w:val="004217B5"/>
    <w:rsid w:val="00422F6D"/>
    <w:rsid w:val="004259F8"/>
    <w:rsid w:val="00432168"/>
    <w:rsid w:val="004363D4"/>
    <w:rsid w:val="00444A9D"/>
    <w:rsid w:val="004527CE"/>
    <w:rsid w:val="00452CCD"/>
    <w:rsid w:val="00454DAD"/>
    <w:rsid w:val="00461941"/>
    <w:rsid w:val="00482F21"/>
    <w:rsid w:val="00484FC9"/>
    <w:rsid w:val="004A2462"/>
    <w:rsid w:val="004A3E73"/>
    <w:rsid w:val="004A57EF"/>
    <w:rsid w:val="004A6D38"/>
    <w:rsid w:val="004B1748"/>
    <w:rsid w:val="004D087F"/>
    <w:rsid w:val="004D0F2D"/>
    <w:rsid w:val="004D3572"/>
    <w:rsid w:val="00511659"/>
    <w:rsid w:val="005122E9"/>
    <w:rsid w:val="00516C83"/>
    <w:rsid w:val="00517046"/>
    <w:rsid w:val="00525D80"/>
    <w:rsid w:val="005877B2"/>
    <w:rsid w:val="00590E77"/>
    <w:rsid w:val="00591DB0"/>
    <w:rsid w:val="00592A21"/>
    <w:rsid w:val="00593A20"/>
    <w:rsid w:val="00594018"/>
    <w:rsid w:val="00594047"/>
    <w:rsid w:val="005B180F"/>
    <w:rsid w:val="005B23DC"/>
    <w:rsid w:val="005E06AB"/>
    <w:rsid w:val="005E0DE8"/>
    <w:rsid w:val="006030C8"/>
    <w:rsid w:val="00606AE9"/>
    <w:rsid w:val="00613943"/>
    <w:rsid w:val="00614710"/>
    <w:rsid w:val="00623E3C"/>
    <w:rsid w:val="00623F65"/>
    <w:rsid w:val="006311A6"/>
    <w:rsid w:val="00634665"/>
    <w:rsid w:val="00636579"/>
    <w:rsid w:val="00643C1F"/>
    <w:rsid w:val="00646B3C"/>
    <w:rsid w:val="00665F75"/>
    <w:rsid w:val="00686991"/>
    <w:rsid w:val="00690715"/>
    <w:rsid w:val="006921AD"/>
    <w:rsid w:val="00693DCB"/>
    <w:rsid w:val="006A7823"/>
    <w:rsid w:val="006B3D4B"/>
    <w:rsid w:val="006B458F"/>
    <w:rsid w:val="006B74C0"/>
    <w:rsid w:val="006C42C5"/>
    <w:rsid w:val="006C42FD"/>
    <w:rsid w:val="006C6D16"/>
    <w:rsid w:val="006E2261"/>
    <w:rsid w:val="006F6831"/>
    <w:rsid w:val="0070293C"/>
    <w:rsid w:val="007227B9"/>
    <w:rsid w:val="00736A14"/>
    <w:rsid w:val="0074176F"/>
    <w:rsid w:val="00743BF7"/>
    <w:rsid w:val="00744A9D"/>
    <w:rsid w:val="00754CFA"/>
    <w:rsid w:val="007561A6"/>
    <w:rsid w:val="00762F7C"/>
    <w:rsid w:val="007662F6"/>
    <w:rsid w:val="00771470"/>
    <w:rsid w:val="00775B46"/>
    <w:rsid w:val="007856DB"/>
    <w:rsid w:val="007973F1"/>
    <w:rsid w:val="007B42C7"/>
    <w:rsid w:val="007B7B8E"/>
    <w:rsid w:val="007F0122"/>
    <w:rsid w:val="007F2BB8"/>
    <w:rsid w:val="008377EE"/>
    <w:rsid w:val="00840163"/>
    <w:rsid w:val="00841BEA"/>
    <w:rsid w:val="0084200B"/>
    <w:rsid w:val="008562DF"/>
    <w:rsid w:val="00861965"/>
    <w:rsid w:val="0086646D"/>
    <w:rsid w:val="00866492"/>
    <w:rsid w:val="0087510C"/>
    <w:rsid w:val="008813AB"/>
    <w:rsid w:val="008857AF"/>
    <w:rsid w:val="00890187"/>
    <w:rsid w:val="008B14D0"/>
    <w:rsid w:val="008B616D"/>
    <w:rsid w:val="008C6AE4"/>
    <w:rsid w:val="008D7D70"/>
    <w:rsid w:val="008E3B0F"/>
    <w:rsid w:val="008E3F31"/>
    <w:rsid w:val="008E4F27"/>
    <w:rsid w:val="008E7B0C"/>
    <w:rsid w:val="008F77E1"/>
    <w:rsid w:val="00900F4C"/>
    <w:rsid w:val="00902A5A"/>
    <w:rsid w:val="00902AAD"/>
    <w:rsid w:val="00911C7F"/>
    <w:rsid w:val="00913539"/>
    <w:rsid w:val="00923BA0"/>
    <w:rsid w:val="00927E7C"/>
    <w:rsid w:val="0094145B"/>
    <w:rsid w:val="00944528"/>
    <w:rsid w:val="009477A2"/>
    <w:rsid w:val="00952E9E"/>
    <w:rsid w:val="00957357"/>
    <w:rsid w:val="00961E90"/>
    <w:rsid w:val="00974739"/>
    <w:rsid w:val="00974A3B"/>
    <w:rsid w:val="009818B0"/>
    <w:rsid w:val="009870A8"/>
    <w:rsid w:val="0099088A"/>
    <w:rsid w:val="00991BDA"/>
    <w:rsid w:val="00992B25"/>
    <w:rsid w:val="00997A71"/>
    <w:rsid w:val="009A400C"/>
    <w:rsid w:val="009A69A4"/>
    <w:rsid w:val="009B2AC4"/>
    <w:rsid w:val="009B51A2"/>
    <w:rsid w:val="009C155A"/>
    <w:rsid w:val="009C1879"/>
    <w:rsid w:val="009D3A2D"/>
    <w:rsid w:val="009D5443"/>
    <w:rsid w:val="009D61B7"/>
    <w:rsid w:val="00A02746"/>
    <w:rsid w:val="00A13E31"/>
    <w:rsid w:val="00A14E45"/>
    <w:rsid w:val="00A749F0"/>
    <w:rsid w:val="00A75F6B"/>
    <w:rsid w:val="00A9635F"/>
    <w:rsid w:val="00AC4B03"/>
    <w:rsid w:val="00AD281F"/>
    <w:rsid w:val="00AD482A"/>
    <w:rsid w:val="00AD65EA"/>
    <w:rsid w:val="00AE3B2E"/>
    <w:rsid w:val="00AF0484"/>
    <w:rsid w:val="00AF0719"/>
    <w:rsid w:val="00AF3A7E"/>
    <w:rsid w:val="00AF433F"/>
    <w:rsid w:val="00AF6E03"/>
    <w:rsid w:val="00B02458"/>
    <w:rsid w:val="00B05D30"/>
    <w:rsid w:val="00B073BC"/>
    <w:rsid w:val="00B172FA"/>
    <w:rsid w:val="00B250F0"/>
    <w:rsid w:val="00B3738C"/>
    <w:rsid w:val="00B65C8F"/>
    <w:rsid w:val="00B72FFE"/>
    <w:rsid w:val="00B76654"/>
    <w:rsid w:val="00B77CA6"/>
    <w:rsid w:val="00B81AEF"/>
    <w:rsid w:val="00B84431"/>
    <w:rsid w:val="00BB15BB"/>
    <w:rsid w:val="00BB4B96"/>
    <w:rsid w:val="00BC0622"/>
    <w:rsid w:val="00BD016F"/>
    <w:rsid w:val="00BD44A9"/>
    <w:rsid w:val="00BD5F05"/>
    <w:rsid w:val="00BD7857"/>
    <w:rsid w:val="00BE591D"/>
    <w:rsid w:val="00BE7105"/>
    <w:rsid w:val="00BF0CC4"/>
    <w:rsid w:val="00C060EF"/>
    <w:rsid w:val="00C12787"/>
    <w:rsid w:val="00C25CF7"/>
    <w:rsid w:val="00C34C77"/>
    <w:rsid w:val="00C52485"/>
    <w:rsid w:val="00C56BDB"/>
    <w:rsid w:val="00C60554"/>
    <w:rsid w:val="00C62ABE"/>
    <w:rsid w:val="00C7398E"/>
    <w:rsid w:val="00C8459A"/>
    <w:rsid w:val="00C85FF2"/>
    <w:rsid w:val="00C8683A"/>
    <w:rsid w:val="00C96F7A"/>
    <w:rsid w:val="00CA42C2"/>
    <w:rsid w:val="00CA50E0"/>
    <w:rsid w:val="00CB1297"/>
    <w:rsid w:val="00CB4234"/>
    <w:rsid w:val="00CD23F3"/>
    <w:rsid w:val="00CD4E63"/>
    <w:rsid w:val="00D11EE4"/>
    <w:rsid w:val="00D33BD8"/>
    <w:rsid w:val="00D34317"/>
    <w:rsid w:val="00D53877"/>
    <w:rsid w:val="00D53EBA"/>
    <w:rsid w:val="00D54117"/>
    <w:rsid w:val="00D65084"/>
    <w:rsid w:val="00D71B6A"/>
    <w:rsid w:val="00D75488"/>
    <w:rsid w:val="00D801C2"/>
    <w:rsid w:val="00D827F3"/>
    <w:rsid w:val="00D83819"/>
    <w:rsid w:val="00D9149A"/>
    <w:rsid w:val="00D92B97"/>
    <w:rsid w:val="00D947AA"/>
    <w:rsid w:val="00DA2B79"/>
    <w:rsid w:val="00DA328C"/>
    <w:rsid w:val="00DA6ECC"/>
    <w:rsid w:val="00DB6D15"/>
    <w:rsid w:val="00DC4C41"/>
    <w:rsid w:val="00DE11ED"/>
    <w:rsid w:val="00DF6936"/>
    <w:rsid w:val="00E0370C"/>
    <w:rsid w:val="00E05F68"/>
    <w:rsid w:val="00E1290A"/>
    <w:rsid w:val="00E13220"/>
    <w:rsid w:val="00E140D3"/>
    <w:rsid w:val="00E2249C"/>
    <w:rsid w:val="00E22FEB"/>
    <w:rsid w:val="00E25E2E"/>
    <w:rsid w:val="00E26D0E"/>
    <w:rsid w:val="00E33BE4"/>
    <w:rsid w:val="00E422C3"/>
    <w:rsid w:val="00E63B33"/>
    <w:rsid w:val="00E65D94"/>
    <w:rsid w:val="00E7476B"/>
    <w:rsid w:val="00EA021E"/>
    <w:rsid w:val="00EA33D3"/>
    <w:rsid w:val="00EB6B2C"/>
    <w:rsid w:val="00EC66C3"/>
    <w:rsid w:val="00ED1FC8"/>
    <w:rsid w:val="00ED532F"/>
    <w:rsid w:val="00ED683F"/>
    <w:rsid w:val="00ED6FC3"/>
    <w:rsid w:val="00ED753B"/>
    <w:rsid w:val="00EF2482"/>
    <w:rsid w:val="00EF5998"/>
    <w:rsid w:val="00F02101"/>
    <w:rsid w:val="00F1170E"/>
    <w:rsid w:val="00F12E68"/>
    <w:rsid w:val="00F16953"/>
    <w:rsid w:val="00F22528"/>
    <w:rsid w:val="00F2716C"/>
    <w:rsid w:val="00F310F3"/>
    <w:rsid w:val="00F33A41"/>
    <w:rsid w:val="00F453BF"/>
    <w:rsid w:val="00F66215"/>
    <w:rsid w:val="00F92DE0"/>
    <w:rsid w:val="00FB54AF"/>
    <w:rsid w:val="00FC1ABA"/>
    <w:rsid w:val="00FC44E5"/>
    <w:rsid w:val="00FD64E9"/>
    <w:rsid w:val="00FE066C"/>
    <w:rsid w:val="00FE6FFD"/>
    <w:rsid w:val="00FF04F8"/>
    <w:rsid w:val="00F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DBF9A08"/>
  <w15:docId w15:val="{F2BB2CD9-15D9-4410-BC74-4D94C22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C9"/>
    <w:pPr>
      <w:spacing w:after="120" w:line="300" w:lineRule="atLeast"/>
    </w:pPr>
    <w:rPr>
      <w:rFonts w:ascii="Corbel" w:hAnsi="Corbel"/>
      <w:sz w:val="24"/>
      <w:lang w:val="sv-SE"/>
    </w:rPr>
  </w:style>
  <w:style w:type="paragraph" w:styleId="Rubrik1">
    <w:name w:val="heading 1"/>
    <w:next w:val="Normal"/>
    <w:link w:val="Rubrik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Rubrik2">
    <w:name w:val="heading 2"/>
    <w:next w:val="Normal"/>
    <w:link w:val="Rubrik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Rubrik3">
    <w:name w:val="heading 3"/>
    <w:next w:val="Normal"/>
    <w:link w:val="Rubrik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Rubrik4">
    <w:name w:val="heading 4"/>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Rubrik5">
    <w:name w:val="heading 5"/>
    <w:next w:val="Normal"/>
    <w:link w:val="Rubrik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4FC9"/>
    <w:rPr>
      <w:rFonts w:ascii="Corbel" w:eastAsiaTheme="majorEastAsia" w:hAnsi="Corbel" w:cstheme="majorBidi"/>
      <w:b/>
      <w:bCs/>
      <w:sz w:val="32"/>
      <w:szCs w:val="28"/>
      <w:lang w:val="sv-SE"/>
    </w:rPr>
  </w:style>
  <w:style w:type="character" w:customStyle="1" w:styleId="Rubrik2Char">
    <w:name w:val="Rubrik 2 Char"/>
    <w:basedOn w:val="Standardstycketeckensnitt"/>
    <w:link w:val="Rubrik2"/>
    <w:uiPriority w:val="9"/>
    <w:rsid w:val="00775B46"/>
    <w:rPr>
      <w:rFonts w:ascii="Corbel" w:eastAsiaTheme="majorEastAsia" w:hAnsi="Corbel" w:cstheme="majorBidi"/>
      <w:b/>
      <w:bCs/>
      <w:sz w:val="28"/>
      <w:szCs w:val="26"/>
      <w:lang w:val="sv-SE"/>
    </w:rPr>
  </w:style>
  <w:style w:type="character" w:customStyle="1" w:styleId="Rubrik3Char">
    <w:name w:val="Rubrik 3 Char"/>
    <w:basedOn w:val="Standardstycketeckensnitt"/>
    <w:link w:val="Rubrik3"/>
    <w:uiPriority w:val="9"/>
    <w:rsid w:val="00484FC9"/>
    <w:rPr>
      <w:rFonts w:ascii="Corbel" w:eastAsiaTheme="majorEastAsia" w:hAnsi="Corbel" w:cstheme="majorBidi"/>
      <w:b/>
      <w:bCs/>
      <w:sz w:val="24"/>
      <w:lang w:val="sv-SE"/>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lang w:val="sv-SE"/>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nhideWhenUsed/>
    <w:qFormat/>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link w:val="ListstyckeChar"/>
    <w:uiPriority w:val="34"/>
    <w:qFormat/>
    <w:rsid w:val="00861965"/>
    <w:pPr>
      <w:ind w:left="720"/>
      <w:contextualSpacing/>
    </w:pPr>
  </w:style>
  <w:style w:type="paragraph" w:styleId="Rubrik">
    <w:name w:val="Title"/>
    <w:basedOn w:val="Normal"/>
    <w:next w:val="Normal"/>
    <w:link w:val="RubrikChar"/>
    <w:qFormat/>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table" w:styleId="Tabellrutntljust">
    <w:name w:val="Grid Table Light"/>
    <w:basedOn w:val="Normaltabel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ubrik5Char">
    <w:name w:val="Rubrik 5 Char"/>
    <w:basedOn w:val="Standardstycketeckensnitt"/>
    <w:link w:val="Rubrik5"/>
    <w:uiPriority w:val="9"/>
    <w:semiHidden/>
    <w:rsid w:val="00775B46"/>
    <w:rPr>
      <w:rFonts w:asciiTheme="majorHAnsi" w:eastAsiaTheme="majorEastAsia" w:hAnsiTheme="majorHAnsi" w:cstheme="majorBidi"/>
      <w:color w:val="004A1D" w:themeColor="accent1" w:themeShade="BF"/>
      <w:sz w:val="24"/>
      <w:lang w:val="sv-SE"/>
    </w:rPr>
  </w:style>
  <w:style w:type="character" w:styleId="Kommentarsreferens">
    <w:name w:val="annotation reference"/>
    <w:basedOn w:val="Standardstycketeckensnitt"/>
    <w:uiPriority w:val="99"/>
    <w:semiHidden/>
    <w:unhideWhenUsed/>
    <w:rsid w:val="00593A20"/>
    <w:rPr>
      <w:sz w:val="16"/>
      <w:szCs w:val="16"/>
    </w:rPr>
  </w:style>
  <w:style w:type="paragraph" w:styleId="Kommentarer">
    <w:name w:val="annotation text"/>
    <w:basedOn w:val="Normal"/>
    <w:link w:val="KommentarerChar"/>
    <w:uiPriority w:val="99"/>
    <w:unhideWhenUsed/>
    <w:rsid w:val="00593A20"/>
    <w:pPr>
      <w:spacing w:after="200" w:line="276" w:lineRule="auto"/>
    </w:pPr>
    <w:rPr>
      <w:rFonts w:ascii="Calibri" w:eastAsia="Calibri" w:hAnsi="Calibri" w:cs="Times New Roman"/>
      <w:sz w:val="20"/>
      <w:szCs w:val="20"/>
    </w:rPr>
  </w:style>
  <w:style w:type="character" w:customStyle="1" w:styleId="KommentarerChar">
    <w:name w:val="Kommentarer Char"/>
    <w:basedOn w:val="Standardstycketeckensnitt"/>
    <w:link w:val="Kommentarer"/>
    <w:uiPriority w:val="99"/>
    <w:rsid w:val="00593A20"/>
    <w:rPr>
      <w:rFonts w:ascii="Calibri" w:eastAsia="Calibri" w:hAnsi="Calibri" w:cs="Times New Roman"/>
      <w:sz w:val="20"/>
      <w:szCs w:val="20"/>
      <w:lang w:val="sv-SE"/>
    </w:rPr>
  </w:style>
  <w:style w:type="character" w:customStyle="1" w:styleId="ListstyckeChar">
    <w:name w:val="Liststycke Char"/>
    <w:link w:val="Liststycke"/>
    <w:uiPriority w:val="34"/>
    <w:rsid w:val="00593A20"/>
    <w:rPr>
      <w:rFonts w:ascii="Corbel" w:hAnsi="Corbel"/>
      <w:sz w:val="24"/>
      <w:lang w:val="sv-SE"/>
    </w:rPr>
  </w:style>
  <w:style w:type="paragraph" w:styleId="Kommentarsmne">
    <w:name w:val="annotation subject"/>
    <w:basedOn w:val="Kommentarer"/>
    <w:next w:val="Kommentarer"/>
    <w:link w:val="KommentarsmneChar"/>
    <w:uiPriority w:val="99"/>
    <w:semiHidden/>
    <w:unhideWhenUsed/>
    <w:rsid w:val="00E05F68"/>
    <w:pPr>
      <w:spacing w:after="120" w:line="240" w:lineRule="auto"/>
    </w:pPr>
    <w:rPr>
      <w:rFonts w:ascii="Corbel" w:eastAsiaTheme="minorHAnsi" w:hAnsi="Corbel" w:cstheme="minorBidi"/>
      <w:b/>
      <w:bCs/>
    </w:rPr>
  </w:style>
  <w:style w:type="character" w:customStyle="1" w:styleId="KommentarsmneChar">
    <w:name w:val="Kommentarsämne Char"/>
    <w:basedOn w:val="KommentarerChar"/>
    <w:link w:val="Kommentarsmne"/>
    <w:uiPriority w:val="99"/>
    <w:semiHidden/>
    <w:rsid w:val="00E05F68"/>
    <w:rPr>
      <w:rFonts w:ascii="Corbel" w:eastAsia="Calibri" w:hAnsi="Corbel" w:cs="Times New Roman"/>
      <w:b/>
      <w:bCs/>
      <w:sz w:val="20"/>
      <w:szCs w:val="20"/>
      <w:lang w:val="sv-SE"/>
    </w:rPr>
  </w:style>
  <w:style w:type="paragraph" w:styleId="Fotnotstext">
    <w:name w:val="footnote text"/>
    <w:basedOn w:val="Normal"/>
    <w:link w:val="FotnotstextChar"/>
    <w:uiPriority w:val="99"/>
    <w:unhideWhenUsed/>
    <w:rsid w:val="00866492"/>
    <w:pPr>
      <w:spacing w:after="0" w:line="240" w:lineRule="auto"/>
    </w:pPr>
    <w:rPr>
      <w:rFonts w:asciiTheme="minorHAnsi" w:hAnsiTheme="minorHAnsi"/>
      <w:sz w:val="20"/>
      <w:szCs w:val="20"/>
      <w:lang w:val="en-GB"/>
    </w:rPr>
  </w:style>
  <w:style w:type="character" w:customStyle="1" w:styleId="FotnotstextChar">
    <w:name w:val="Fotnotstext Char"/>
    <w:basedOn w:val="Standardstycketeckensnitt"/>
    <w:link w:val="Fotnotstext"/>
    <w:uiPriority w:val="99"/>
    <w:rsid w:val="00866492"/>
    <w:rPr>
      <w:sz w:val="20"/>
      <w:szCs w:val="20"/>
      <w:lang w:val="en-GB"/>
    </w:rPr>
  </w:style>
  <w:style w:type="character" w:styleId="Fotnotsreferens">
    <w:name w:val="footnote reference"/>
    <w:basedOn w:val="Standardstycketeckensnitt"/>
    <w:uiPriority w:val="99"/>
    <w:semiHidden/>
    <w:unhideWhenUsed/>
    <w:rsid w:val="00866492"/>
    <w:rPr>
      <w:vertAlign w:val="superscript"/>
    </w:rPr>
  </w:style>
  <w:style w:type="paragraph" w:styleId="Normalwebb">
    <w:name w:val="Normal (Web)"/>
    <w:basedOn w:val="Normal"/>
    <w:uiPriority w:val="99"/>
    <w:semiHidden/>
    <w:unhideWhenUsed/>
    <w:rsid w:val="00866492"/>
    <w:pPr>
      <w:spacing w:before="100" w:beforeAutospacing="1" w:after="100" w:afterAutospacing="1" w:line="240" w:lineRule="auto"/>
    </w:pPr>
    <w:rPr>
      <w:rFonts w:ascii="Times New Roman" w:eastAsiaTheme="minorEastAsia" w:hAnsi="Times New Roman" w:cs="Times New Roman"/>
      <w:szCs w:val="24"/>
      <w:lang w:eastAsia="sv-SE"/>
    </w:rPr>
  </w:style>
  <w:style w:type="character" w:customStyle="1" w:styleId="cf01">
    <w:name w:val="cf01"/>
    <w:basedOn w:val="Standardstycketeckensnitt"/>
    <w:rsid w:val="00517046"/>
    <w:rPr>
      <w:rFonts w:ascii="Segoe UI" w:hAnsi="Segoe UI" w:cs="Segoe UI" w:hint="default"/>
      <w:sz w:val="18"/>
      <w:szCs w:val="18"/>
    </w:rPr>
  </w:style>
  <w:style w:type="paragraph" w:customStyle="1" w:styleId="pf0">
    <w:name w:val="pf0"/>
    <w:basedOn w:val="Normal"/>
    <w:rsid w:val="0027433D"/>
    <w:pPr>
      <w:spacing w:before="100" w:beforeAutospacing="1" w:after="100" w:afterAutospacing="1" w:line="240" w:lineRule="auto"/>
    </w:pPr>
    <w:rPr>
      <w:rFonts w:ascii="Times New Roman" w:eastAsia="Times New Roman" w:hAnsi="Times New Roman" w:cs="Times New Roman"/>
      <w:szCs w:val="24"/>
      <w:lang w:eastAsia="sv-SE"/>
    </w:rPr>
  </w:style>
  <w:style w:type="paragraph" w:styleId="Revision">
    <w:name w:val="Revision"/>
    <w:hidden/>
    <w:uiPriority w:val="99"/>
    <w:semiHidden/>
    <w:rsid w:val="00ED753B"/>
    <w:pPr>
      <w:spacing w:after="0" w:line="240" w:lineRule="auto"/>
    </w:pPr>
    <w:rPr>
      <w:rFonts w:ascii="Corbel" w:hAnsi="Corbel"/>
      <w:sz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8720">
      <w:bodyDiv w:val="1"/>
      <w:marLeft w:val="0"/>
      <w:marRight w:val="0"/>
      <w:marTop w:val="0"/>
      <w:marBottom w:val="0"/>
      <w:divBdr>
        <w:top w:val="none" w:sz="0" w:space="0" w:color="auto"/>
        <w:left w:val="none" w:sz="0" w:space="0" w:color="auto"/>
        <w:bottom w:val="none" w:sz="0" w:space="0" w:color="auto"/>
        <w:right w:val="none" w:sz="0" w:space="0" w:color="auto"/>
      </w:divBdr>
    </w:div>
    <w:div w:id="333459797">
      <w:bodyDiv w:val="1"/>
      <w:marLeft w:val="0"/>
      <w:marRight w:val="0"/>
      <w:marTop w:val="0"/>
      <w:marBottom w:val="0"/>
      <w:divBdr>
        <w:top w:val="none" w:sz="0" w:space="0" w:color="auto"/>
        <w:left w:val="none" w:sz="0" w:space="0" w:color="auto"/>
        <w:bottom w:val="none" w:sz="0" w:space="0" w:color="auto"/>
        <w:right w:val="none" w:sz="0" w:space="0" w:color="auto"/>
      </w:divBdr>
    </w:div>
    <w:div w:id="710108555">
      <w:bodyDiv w:val="1"/>
      <w:marLeft w:val="0"/>
      <w:marRight w:val="0"/>
      <w:marTop w:val="0"/>
      <w:marBottom w:val="0"/>
      <w:divBdr>
        <w:top w:val="none" w:sz="0" w:space="0" w:color="auto"/>
        <w:left w:val="none" w:sz="0" w:space="0" w:color="auto"/>
        <w:bottom w:val="none" w:sz="0" w:space="0" w:color="auto"/>
        <w:right w:val="none" w:sz="0" w:space="0" w:color="auto"/>
      </w:divBdr>
    </w:div>
    <w:div w:id="1174031938">
      <w:bodyDiv w:val="1"/>
      <w:marLeft w:val="0"/>
      <w:marRight w:val="0"/>
      <w:marTop w:val="0"/>
      <w:marBottom w:val="0"/>
      <w:divBdr>
        <w:top w:val="none" w:sz="0" w:space="0" w:color="auto"/>
        <w:left w:val="none" w:sz="0" w:space="0" w:color="auto"/>
        <w:bottom w:val="none" w:sz="0" w:space="0" w:color="auto"/>
        <w:right w:val="none" w:sz="0" w:space="0" w:color="auto"/>
      </w:divBdr>
    </w:div>
    <w:div w:id="169430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allbo\Downloads\adda_inkopscentral_v1-1.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C2F0B-4339-4045-9CCD-DDCD6F7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adda_inkopscentral_v1-1</Template>
  <TotalTime>19</TotalTime>
  <Pages>15</Pages>
  <Words>4011</Words>
  <Characters>21264</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25225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Tallbo Kristin</dc:creator>
  <cp:keywords/>
  <dc:description/>
  <cp:lastModifiedBy>Broniarczyk Emilia</cp:lastModifiedBy>
  <cp:revision>3</cp:revision>
  <dcterms:created xsi:type="dcterms:W3CDTF">2023-04-13T07:58:00Z</dcterms:created>
  <dcterms:modified xsi:type="dcterms:W3CDTF">2023-04-13T09:06:00Z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